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B8C0D" w14:textId="77777777" w:rsidR="002433DB" w:rsidRPr="0016267E" w:rsidRDefault="00175002" w:rsidP="00A97801">
      <w:pPr>
        <w:pStyle w:val="Heading1"/>
        <w:spacing w:before="0"/>
        <w:rPr>
          <w:color w:val="000000" w:themeColor="text1"/>
        </w:rPr>
      </w:pPr>
      <w:r w:rsidRPr="0016267E">
        <w:rPr>
          <w:color w:val="000000" w:themeColor="text1"/>
        </w:rPr>
        <w:t>I have always been a person that lived by truth as I saw it. Seeing is believing and dealing with the facts as seen</w:t>
      </w:r>
      <w:r w:rsidR="00E60E97" w:rsidRPr="0016267E">
        <w:rPr>
          <w:color w:val="000000" w:themeColor="text1"/>
        </w:rPr>
        <w:t>,</w:t>
      </w:r>
      <w:r w:rsidRPr="0016267E">
        <w:rPr>
          <w:color w:val="000000" w:themeColor="text1"/>
        </w:rPr>
        <w:t xml:space="preserve"> heard</w:t>
      </w:r>
      <w:r w:rsidR="002433DB" w:rsidRPr="0016267E">
        <w:rPr>
          <w:color w:val="000000" w:themeColor="text1"/>
        </w:rPr>
        <w:t>,</w:t>
      </w:r>
      <w:r w:rsidR="00E60E97" w:rsidRPr="0016267E">
        <w:rPr>
          <w:color w:val="000000" w:themeColor="text1"/>
        </w:rPr>
        <w:t xml:space="preserve"> and witness </w:t>
      </w:r>
      <w:r w:rsidR="00024E96" w:rsidRPr="0016267E">
        <w:rPr>
          <w:color w:val="000000" w:themeColor="text1"/>
        </w:rPr>
        <w:t>firsthand</w:t>
      </w:r>
      <w:r w:rsidR="00E60E97" w:rsidRPr="0016267E">
        <w:rPr>
          <w:color w:val="000000" w:themeColor="text1"/>
        </w:rPr>
        <w:t>,</w:t>
      </w:r>
      <w:r w:rsidRPr="0016267E">
        <w:rPr>
          <w:color w:val="000000" w:themeColor="text1"/>
        </w:rPr>
        <w:t xml:space="preserve"> proved </w:t>
      </w:r>
      <w:r w:rsidR="00E60E97" w:rsidRPr="0016267E">
        <w:rPr>
          <w:color w:val="000000" w:themeColor="text1"/>
        </w:rPr>
        <w:t xml:space="preserve">to be the only thing that was necessary to base everything else </w:t>
      </w:r>
      <w:r w:rsidR="002433DB" w:rsidRPr="0016267E">
        <w:rPr>
          <w:color w:val="000000" w:themeColor="text1"/>
        </w:rPr>
        <w:t>as truth</w:t>
      </w:r>
      <w:r w:rsidR="00E60E97" w:rsidRPr="0016267E">
        <w:rPr>
          <w:color w:val="000000" w:themeColor="text1"/>
        </w:rPr>
        <w:t>. The facts of life</w:t>
      </w:r>
      <w:r w:rsidR="002433DB" w:rsidRPr="0016267E">
        <w:rPr>
          <w:color w:val="000000" w:themeColor="text1"/>
        </w:rPr>
        <w:t xml:space="preserve"> are,</w:t>
      </w:r>
      <w:r w:rsidR="00E60E97" w:rsidRPr="0016267E">
        <w:rPr>
          <w:color w:val="000000" w:themeColor="text1"/>
        </w:rPr>
        <w:t xml:space="preserve"> are just that, facts that present the true picture of reality. This being the case, I went about my life </w:t>
      </w:r>
      <w:r w:rsidR="00B44CD6" w:rsidRPr="0016267E">
        <w:rPr>
          <w:color w:val="000000" w:themeColor="text1"/>
        </w:rPr>
        <w:t xml:space="preserve">living, </w:t>
      </w:r>
      <w:r w:rsidR="0011341E" w:rsidRPr="0016267E">
        <w:rPr>
          <w:color w:val="000000" w:themeColor="text1"/>
        </w:rPr>
        <w:t>moving,</w:t>
      </w:r>
      <w:r w:rsidR="00B44CD6" w:rsidRPr="0016267E">
        <w:rPr>
          <w:color w:val="000000" w:themeColor="text1"/>
        </w:rPr>
        <w:t xml:space="preserve"> and having my being centered on the facts in any given circumstance. This led for the most part,</w:t>
      </w:r>
      <w:r w:rsidR="002433DB" w:rsidRPr="0016267E">
        <w:rPr>
          <w:color w:val="000000" w:themeColor="text1"/>
        </w:rPr>
        <w:t xml:space="preserve"> to</w:t>
      </w:r>
      <w:r w:rsidR="00B44CD6" w:rsidRPr="0016267E">
        <w:rPr>
          <w:color w:val="000000" w:themeColor="text1"/>
        </w:rPr>
        <w:t xml:space="preserve"> a dismal reality that if having </w:t>
      </w:r>
      <w:r w:rsidR="0011341E" w:rsidRPr="0016267E">
        <w:rPr>
          <w:color w:val="000000" w:themeColor="text1"/>
        </w:rPr>
        <w:t>the facts</w:t>
      </w:r>
      <w:r w:rsidR="00B44CD6" w:rsidRPr="0016267E">
        <w:rPr>
          <w:color w:val="000000" w:themeColor="text1"/>
        </w:rPr>
        <w:t xml:space="preserve"> is all there is to the truth, then when the factual truth is negative, I got depressed and when the factual truth was positive, I got happy. </w:t>
      </w:r>
    </w:p>
    <w:p w14:paraId="77FB5B5A" w14:textId="70E559A1" w:rsidR="00A97801" w:rsidRPr="0016267E" w:rsidRDefault="00B44CD6" w:rsidP="00A97801">
      <w:pPr>
        <w:pStyle w:val="Heading1"/>
        <w:spacing w:before="0"/>
        <w:rPr>
          <w:color w:val="000000" w:themeColor="text1"/>
        </w:rPr>
      </w:pPr>
      <w:r w:rsidRPr="0016267E">
        <w:rPr>
          <w:color w:val="000000" w:themeColor="text1"/>
        </w:rPr>
        <w:t>Conclusion is t</w:t>
      </w:r>
      <w:r w:rsidR="0011341E" w:rsidRPr="0016267E">
        <w:rPr>
          <w:color w:val="000000" w:themeColor="text1"/>
        </w:rPr>
        <w:t>hat I</w:t>
      </w:r>
      <w:r w:rsidRPr="0016267E">
        <w:rPr>
          <w:color w:val="000000" w:themeColor="text1"/>
        </w:rPr>
        <w:t xml:space="preserve"> live</w:t>
      </w:r>
      <w:r w:rsidR="0011341E" w:rsidRPr="0016267E">
        <w:rPr>
          <w:color w:val="000000" w:themeColor="text1"/>
        </w:rPr>
        <w:t>d</w:t>
      </w:r>
      <w:r w:rsidRPr="0016267E">
        <w:rPr>
          <w:color w:val="000000" w:themeColor="text1"/>
        </w:rPr>
        <w:t xml:space="preserve"> by the facts </w:t>
      </w:r>
      <w:r w:rsidR="00024E96" w:rsidRPr="0016267E">
        <w:rPr>
          <w:color w:val="000000" w:themeColor="text1"/>
        </w:rPr>
        <w:t>and stayed on</w:t>
      </w:r>
      <w:r w:rsidRPr="0016267E">
        <w:rPr>
          <w:color w:val="000000" w:themeColor="text1"/>
        </w:rPr>
        <w:t xml:space="preserve"> a lower level of truth that ke</w:t>
      </w:r>
      <w:r w:rsidR="00BF5C5E" w:rsidRPr="0016267E">
        <w:rPr>
          <w:color w:val="000000" w:themeColor="text1"/>
        </w:rPr>
        <w:t xml:space="preserve">pt </w:t>
      </w:r>
      <w:r w:rsidR="001E6F13" w:rsidRPr="0016267E">
        <w:rPr>
          <w:color w:val="000000" w:themeColor="text1"/>
        </w:rPr>
        <w:t>me feeling</w:t>
      </w:r>
      <w:r w:rsidR="0011341E" w:rsidRPr="0016267E">
        <w:rPr>
          <w:color w:val="000000" w:themeColor="text1"/>
        </w:rPr>
        <w:t xml:space="preserve"> up and down</w:t>
      </w:r>
      <w:r w:rsidR="002433DB" w:rsidRPr="0016267E">
        <w:rPr>
          <w:color w:val="000000" w:themeColor="text1"/>
        </w:rPr>
        <w:t xml:space="preserve"> and </w:t>
      </w:r>
      <w:r w:rsidR="0011341E" w:rsidRPr="0016267E">
        <w:rPr>
          <w:color w:val="000000" w:themeColor="text1"/>
        </w:rPr>
        <w:t xml:space="preserve">wondering why </w:t>
      </w:r>
      <w:r w:rsidR="00BF5C5E" w:rsidRPr="0016267E">
        <w:rPr>
          <w:color w:val="000000" w:themeColor="text1"/>
        </w:rPr>
        <w:t>I had no life and peace from one day to the next. Living life as I did</w:t>
      </w:r>
      <w:r w:rsidR="002433DB" w:rsidRPr="0016267E">
        <w:rPr>
          <w:color w:val="000000" w:themeColor="text1"/>
        </w:rPr>
        <w:t>,</w:t>
      </w:r>
      <w:r w:rsidR="00BF5C5E" w:rsidRPr="0016267E">
        <w:rPr>
          <w:color w:val="000000" w:themeColor="text1"/>
        </w:rPr>
        <w:t xml:space="preserve"> which was negative for the most part, </w:t>
      </w:r>
      <w:r w:rsidR="002433DB" w:rsidRPr="0016267E">
        <w:rPr>
          <w:color w:val="000000" w:themeColor="text1"/>
        </w:rPr>
        <w:t xml:space="preserve">I was </w:t>
      </w:r>
      <w:r w:rsidR="00BF5C5E" w:rsidRPr="0016267E">
        <w:rPr>
          <w:color w:val="000000" w:themeColor="text1"/>
        </w:rPr>
        <w:t xml:space="preserve">always hoping for something positive to show up and even when it </w:t>
      </w:r>
      <w:r w:rsidR="001E6F13" w:rsidRPr="0016267E">
        <w:rPr>
          <w:color w:val="000000" w:themeColor="text1"/>
        </w:rPr>
        <w:t>did,</w:t>
      </w:r>
      <w:r w:rsidR="00BF5C5E" w:rsidRPr="0016267E">
        <w:rPr>
          <w:color w:val="000000" w:themeColor="text1"/>
        </w:rPr>
        <w:t xml:space="preserve"> I managed somehow to turn the positive fact into a negative. Someone told me once that if he </w:t>
      </w:r>
      <w:r w:rsidR="001E6F13" w:rsidRPr="0016267E">
        <w:rPr>
          <w:color w:val="000000" w:themeColor="text1"/>
        </w:rPr>
        <w:t>were</w:t>
      </w:r>
      <w:r w:rsidR="00BF5C5E" w:rsidRPr="0016267E">
        <w:rPr>
          <w:color w:val="000000" w:themeColor="text1"/>
        </w:rPr>
        <w:t xml:space="preserve"> standing in a field with nothing around him for 20 miles a bird would fly over his head and spit. He used a different word for spit I might add. </w:t>
      </w:r>
      <w:r w:rsidR="00A97801" w:rsidRPr="0016267E">
        <w:rPr>
          <w:color w:val="000000" w:themeColor="text1"/>
        </w:rPr>
        <w:t xml:space="preserve">The answer I found </w:t>
      </w:r>
    </w:p>
    <w:p w14:paraId="514E2618" w14:textId="29093B29" w:rsidR="00A97801" w:rsidRPr="0016267E" w:rsidRDefault="00A97801" w:rsidP="00A97801">
      <w:pPr>
        <w:spacing w:after="0" w:line="240" w:lineRule="auto"/>
        <w:outlineLvl w:val="0"/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</w:pPr>
      <w:r w:rsidRPr="0016267E"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  <w:t>Proverbs 14:30</w:t>
      </w:r>
    </w:p>
    <w:p w14:paraId="3E184EF2" w14:textId="77777777" w:rsidR="00A97801" w:rsidRPr="0016267E" w:rsidRDefault="00A97801" w:rsidP="00A97801">
      <w:pPr>
        <w:spacing w:after="0" w:line="240" w:lineRule="auto"/>
        <w:outlineLvl w:val="0"/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</w:pPr>
      <w:r w:rsidRPr="0016267E"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  <w:t>English Standard Version</w:t>
      </w:r>
    </w:p>
    <w:p w14:paraId="40C7F725" w14:textId="77777777" w:rsidR="002433DB" w:rsidRPr="0016267E" w:rsidRDefault="00A97801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vertAlign w:val="superscript"/>
        </w:rPr>
        <w:t>30 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A tranquil</w:t>
      </w:r>
      <w:r w:rsidRPr="0016267E">
        <w:rPr>
          <w:rFonts w:ascii="Segoe UI" w:eastAsia="Times New Roman" w:hAnsi="Segoe UI" w:cs="Segoe UI"/>
          <w:color w:val="000000" w:themeColor="text1"/>
          <w:sz w:val="15"/>
          <w:szCs w:val="15"/>
          <w:vertAlign w:val="superscript"/>
        </w:rPr>
        <w:t>[</w:t>
      </w:r>
      <w:hyperlink r:id="rId4" w:anchor="fen-ESV-16803a" w:tooltip="See footnote a" w:history="1">
        <w:r w:rsidRPr="0016267E">
          <w:rPr>
            <w:rFonts w:ascii="Segoe UI" w:eastAsia="Times New Roman" w:hAnsi="Segoe UI" w:cs="Segoe UI"/>
            <w:color w:val="000000" w:themeColor="text1"/>
            <w:sz w:val="15"/>
            <w:szCs w:val="15"/>
            <w:u w:val="single"/>
            <w:vertAlign w:val="superscript"/>
          </w:rPr>
          <w:t>a</w:t>
        </w:r>
      </w:hyperlink>
      <w:r w:rsidRPr="0016267E">
        <w:rPr>
          <w:rFonts w:ascii="Segoe UI" w:eastAsia="Times New Roman" w:hAnsi="Segoe UI" w:cs="Segoe UI"/>
          <w:color w:val="000000" w:themeColor="text1"/>
          <w:sz w:val="15"/>
          <w:szCs w:val="15"/>
          <w:vertAlign w:val="superscript"/>
        </w:rPr>
        <w:t>]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 heart gives life to the flesh,</w:t>
      </w:r>
      <w:r w:rsidR="002433DB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</w:p>
    <w:p w14:paraId="748B5649" w14:textId="076A317C" w:rsidR="002433DB" w:rsidRPr="0016267E" w:rsidRDefault="002433DB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  </w:t>
      </w:r>
      <w:r w:rsidR="00A97801" w:rsidRPr="0016267E">
        <w:rPr>
          <w:rFonts w:ascii="Courier New" w:eastAsia="Times New Roman" w:hAnsi="Courier New" w:cs="Courier New"/>
          <w:color w:val="000000" w:themeColor="text1"/>
          <w:sz w:val="10"/>
          <w:szCs w:val="10"/>
        </w:rPr>
        <w:t> </w:t>
      </w:r>
      <w:r w:rsidR="00A9780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but envy</w:t>
      </w:r>
      <w:r w:rsidR="00A97801" w:rsidRPr="0016267E">
        <w:rPr>
          <w:rFonts w:ascii="Segoe UI" w:eastAsia="Times New Roman" w:hAnsi="Segoe UI" w:cs="Segoe UI"/>
          <w:color w:val="000000" w:themeColor="text1"/>
          <w:sz w:val="15"/>
          <w:szCs w:val="15"/>
          <w:vertAlign w:val="superscript"/>
        </w:rPr>
        <w:t>[</w:t>
      </w:r>
      <w:hyperlink r:id="rId5" w:anchor="fen-ESV-16803b" w:tooltip="See footnote b" w:history="1">
        <w:r w:rsidR="00A97801" w:rsidRPr="0016267E">
          <w:rPr>
            <w:rFonts w:ascii="Segoe UI" w:eastAsia="Times New Roman" w:hAnsi="Segoe UI" w:cs="Segoe UI"/>
            <w:color w:val="000000" w:themeColor="text1"/>
            <w:sz w:val="15"/>
            <w:szCs w:val="15"/>
            <w:u w:val="single"/>
            <w:vertAlign w:val="superscript"/>
          </w:rPr>
          <w:t>b</w:t>
        </w:r>
      </w:hyperlink>
      <w:r w:rsidR="00A97801" w:rsidRPr="0016267E">
        <w:rPr>
          <w:rFonts w:ascii="Segoe UI" w:eastAsia="Times New Roman" w:hAnsi="Segoe UI" w:cs="Segoe UI"/>
          <w:color w:val="000000" w:themeColor="text1"/>
          <w:sz w:val="15"/>
          <w:szCs w:val="15"/>
          <w:vertAlign w:val="superscript"/>
        </w:rPr>
        <w:t>]</w:t>
      </w:r>
      <w:r w:rsidR="00A9780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 makes the bones rot.</w:t>
      </w:r>
    </w:p>
    <w:p w14:paraId="4E1C134A" w14:textId="2B000CC0" w:rsidR="00A97801" w:rsidRPr="0016267E" w:rsidRDefault="002433DB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   </w:t>
      </w:r>
      <w:r w:rsidR="00A9780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(a heart at peace gives life to the body)</w:t>
      </w:r>
    </w:p>
    <w:p w14:paraId="125140EE" w14:textId="5234A7E7" w:rsidR="00A97801" w:rsidRPr="0016267E" w:rsidRDefault="00A97801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14:paraId="491A20A9" w14:textId="77777777" w:rsidR="00A97801" w:rsidRPr="0016267E" w:rsidRDefault="00A97801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14:paraId="2A0898FF" w14:textId="77777777" w:rsidR="00A97801" w:rsidRPr="0016267E" w:rsidRDefault="00A97801" w:rsidP="00A97801">
      <w:pPr>
        <w:rPr>
          <w:color w:val="000000" w:themeColor="text1"/>
        </w:rPr>
      </w:pPr>
    </w:p>
    <w:p w14:paraId="2542700B" w14:textId="788741FC" w:rsidR="00A97801" w:rsidRPr="0016267E" w:rsidRDefault="00A97801" w:rsidP="00A97801">
      <w:pPr>
        <w:pStyle w:val="Heading1"/>
        <w:spacing w:before="0"/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</w:pPr>
      <w:r w:rsidRPr="0016267E"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  <w:lastRenderedPageBreak/>
        <w:t>Proverbs 15:15</w:t>
      </w:r>
    </w:p>
    <w:p w14:paraId="00D11B02" w14:textId="77777777" w:rsidR="00A97801" w:rsidRPr="0016267E" w:rsidRDefault="00A97801" w:rsidP="00A97801">
      <w:pPr>
        <w:spacing w:after="0" w:line="240" w:lineRule="auto"/>
        <w:outlineLvl w:val="0"/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</w:pPr>
      <w:r w:rsidRPr="0016267E"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  <w:t>English Standard Version</w:t>
      </w:r>
    </w:p>
    <w:p w14:paraId="7105DA5D" w14:textId="0A63C1C6" w:rsidR="00A97801" w:rsidRPr="0016267E" w:rsidRDefault="00A97801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vertAlign w:val="superscript"/>
        </w:rPr>
        <w:t>15 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All the days of the afflicted are evil,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br/>
      </w:r>
      <w:r w:rsidRPr="0016267E">
        <w:rPr>
          <w:rFonts w:ascii="Courier New" w:eastAsia="Times New Roman" w:hAnsi="Courier New" w:cs="Courier New"/>
          <w:color w:val="000000" w:themeColor="text1"/>
          <w:sz w:val="10"/>
          <w:szCs w:val="10"/>
        </w:rPr>
        <w:t>    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but the cheerful of heart has a continual feast.</w:t>
      </w:r>
    </w:p>
    <w:p w14:paraId="33BF1872" w14:textId="38FE1E4C" w:rsidR="00A97801" w:rsidRPr="0016267E" w:rsidRDefault="00A97801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(All the days of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negativity,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anxious thoughts and forebodings are not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good)</w:t>
      </w:r>
    </w:p>
    <w:p w14:paraId="021E7237" w14:textId="0771AA36" w:rsidR="00A97801" w:rsidRPr="0016267E" w:rsidRDefault="00A97801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So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,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C86F1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now I can see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that to Think Positive will produce a Healthy and Positive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Life,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but the question is how is that possible with all the past hurts, present problems and the future </w:t>
      </w:r>
      <w:r w:rsidR="00CE1CD9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emotional ups and downs.  Wanting above all else to </w:t>
      </w:r>
      <w:r w:rsidR="00C86F1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live as the following scripture says,</w:t>
      </w:r>
    </w:p>
    <w:p w14:paraId="30044E55" w14:textId="77777777" w:rsidR="00CE1CD9" w:rsidRPr="0016267E" w:rsidRDefault="00CE1CD9" w:rsidP="00CE1CD9">
      <w:pPr>
        <w:spacing w:after="0" w:line="240" w:lineRule="auto"/>
        <w:outlineLvl w:val="0"/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</w:pPr>
      <w:r w:rsidRPr="0016267E"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  <w:t>Proverbs 4:23</w:t>
      </w:r>
    </w:p>
    <w:p w14:paraId="303DF02A" w14:textId="77777777" w:rsidR="00CE1CD9" w:rsidRPr="0016267E" w:rsidRDefault="00CE1CD9" w:rsidP="00CE1CD9">
      <w:pPr>
        <w:spacing w:after="0" w:line="240" w:lineRule="auto"/>
        <w:outlineLvl w:val="0"/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</w:pPr>
      <w:r w:rsidRPr="0016267E">
        <w:rPr>
          <w:rFonts w:ascii="Segoe UI" w:eastAsia="Times New Roman" w:hAnsi="Segoe UI" w:cs="Segoe UI"/>
          <w:color w:val="000000" w:themeColor="text1"/>
          <w:kern w:val="36"/>
          <w:sz w:val="48"/>
          <w:szCs w:val="48"/>
        </w:rPr>
        <w:t>English Standard Version</w:t>
      </w:r>
    </w:p>
    <w:p w14:paraId="53335A91" w14:textId="77777777" w:rsidR="00CE1CD9" w:rsidRPr="0016267E" w:rsidRDefault="00CE1CD9" w:rsidP="00CE1CD9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vertAlign w:val="superscript"/>
        </w:rPr>
        <w:t>23 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Keep your heart with all vigilance,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br/>
      </w:r>
      <w:r w:rsidRPr="0016267E">
        <w:rPr>
          <w:rFonts w:ascii="Courier New" w:eastAsia="Times New Roman" w:hAnsi="Courier New" w:cs="Courier New"/>
          <w:color w:val="000000" w:themeColor="text1"/>
          <w:sz w:val="10"/>
          <w:szCs w:val="10"/>
        </w:rPr>
        <w:t>    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for from it flow the springs of life</w:t>
      </w:r>
    </w:p>
    <w:p w14:paraId="1D63EA34" w14:textId="144905F1" w:rsidR="00CE1CD9" w:rsidRPr="0016267E" w:rsidRDefault="00A7282D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  </w:t>
      </w:r>
      <w:r w:rsidR="00CE1CD9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(Above all else, guard your heart, for it is the wellspring of life)</w:t>
      </w:r>
    </w:p>
    <w:p w14:paraId="7F21846D" w14:textId="3F2B1247" w:rsidR="00CE1CD9" w:rsidRPr="0016267E" w:rsidRDefault="00CE1CD9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Even asking God to plant it in my heart and help </w:t>
      </w:r>
      <w:r w:rsidR="001E6F13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me live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it out in my life, seemed impossible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,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because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people would tell me that I do not have enough faith or better days are coming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.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I kept getting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encouraging words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from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books, songs,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and 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teachings but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they </w:t>
      </w:r>
      <w:r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never entered my heart to stay. </w:t>
      </w:r>
      <w:r w:rsidR="00ED1E4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I was f</w:t>
      </w:r>
      <w:r w:rsidR="00ED1E4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eeling it is hopeless to get a strong foothold against this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and</w:t>
      </w:r>
      <w:r w:rsidR="00ED1E4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I was ready to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refuse to listen to</w:t>
      </w:r>
      <w:r w:rsidR="00ED1E4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all the positive encouraging words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. </w:t>
      </w:r>
      <w:r w:rsidR="00ED1E4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There were</w:t>
      </w:r>
      <w:r w:rsidR="00ED1E41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messages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I read in one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book that suggested another book that I </w:t>
      </w:r>
      <w:proofErr w:type="gramStart"/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got</w:t>
      </w:r>
      <w:proofErr w:type="gramEnd"/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and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 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found an interesting statement which changed me inside instantaneously and sent me into a new way of thinking. I proved it over and over in many ways and I end up now with a smile and a heart filled with life and peace like I never had before. I want to share this statement with everyone in hopes that someone else will be able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,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like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myself, to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receive a real factual healing and deliverance from a negative life to a positive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life. I do not mean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just sometimes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,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but all the time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,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no matter what is going on.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It is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a new start for me </w:t>
      </w:r>
      <w:r w:rsidR="00A7282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because 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 could never see the light at the end of the tunnel. Please allow and test 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lastRenderedPageBreak/>
        <w:t xml:space="preserve">it for </w:t>
      </w:r>
      <w:r w:rsidR="00A15EF7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yourself </w:t>
      </w:r>
      <w:r w:rsidR="001D207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to learn </w:t>
      </w:r>
      <w:r w:rsidR="00A15EF7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what</w:t>
      </w:r>
      <w:r w:rsidR="00DB3FB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I am about to share and find out for yourself. </w:t>
      </w:r>
      <w:r w:rsidR="000810AA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If I only </w:t>
      </w:r>
      <w:r w:rsidR="00A15EF7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help one, then I did my part</w:t>
      </w:r>
      <w:r w:rsidR="001D207D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>;</w:t>
      </w:r>
      <w:r w:rsidR="00A15EF7" w:rsidRPr="0016267E">
        <w:rPr>
          <w:rFonts w:ascii="Segoe UI" w:eastAsia="Times New Roman" w:hAnsi="Segoe UI" w:cs="Segoe UI"/>
          <w:color w:val="000000" w:themeColor="text1"/>
          <w:sz w:val="24"/>
          <w:szCs w:val="24"/>
        </w:rPr>
        <w:t xml:space="preserve"> so here it is.</w:t>
      </w:r>
    </w:p>
    <w:p w14:paraId="3C24300F" w14:textId="77777777" w:rsidR="00A15EF7" w:rsidRPr="0016267E" w:rsidRDefault="00A15EF7" w:rsidP="00A15EF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00000" w:themeColor="text1"/>
          <w:sz w:val="45"/>
          <w:szCs w:val="45"/>
        </w:rPr>
      </w:pPr>
      <w:r w:rsidRPr="0016267E">
        <w:rPr>
          <w:rFonts w:ascii="inherit" w:eastAsia="Times New Roman" w:hAnsi="inherit" w:cs="Segoe UI Historic"/>
          <w:b/>
          <w:bCs/>
          <w:color w:val="000000" w:themeColor="text1"/>
          <w:sz w:val="45"/>
          <w:szCs w:val="45"/>
        </w:rPr>
        <w:t>"There is a higher level of truth than the facts.</w:t>
      </w:r>
    </w:p>
    <w:p w14:paraId="5354870A" w14:textId="77777777" w:rsidR="00A15EF7" w:rsidRPr="0016267E" w:rsidRDefault="00A15EF7" w:rsidP="00A15EF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00000" w:themeColor="text1"/>
          <w:sz w:val="45"/>
          <w:szCs w:val="45"/>
        </w:rPr>
      </w:pPr>
      <w:r w:rsidRPr="0016267E">
        <w:rPr>
          <w:rFonts w:ascii="inherit" w:eastAsia="Times New Roman" w:hAnsi="inherit" w:cs="Segoe UI Historic"/>
          <w:b/>
          <w:bCs/>
          <w:color w:val="000000" w:themeColor="text1"/>
          <w:sz w:val="45"/>
          <w:szCs w:val="45"/>
        </w:rPr>
        <w:t>And that is God's Truth.</w:t>
      </w:r>
    </w:p>
    <w:p w14:paraId="6CCD716F" w14:textId="7F200C4D" w:rsidR="00A15EF7" w:rsidRPr="0016267E" w:rsidRDefault="00A15EF7" w:rsidP="00A15EF7">
      <w:pPr>
        <w:shd w:val="clear" w:color="auto" w:fill="FFFFFF"/>
        <w:spacing w:after="0" w:line="240" w:lineRule="auto"/>
        <w:jc w:val="center"/>
        <w:rPr>
          <w:rFonts w:ascii="inherit" w:eastAsia="Times New Roman" w:hAnsi="inherit" w:cs="Segoe UI Historic"/>
          <w:b/>
          <w:bCs/>
          <w:color w:val="000000" w:themeColor="text1"/>
          <w:sz w:val="45"/>
          <w:szCs w:val="45"/>
        </w:rPr>
      </w:pPr>
      <w:r w:rsidRPr="0016267E">
        <w:rPr>
          <w:rFonts w:ascii="inherit" w:eastAsia="Times New Roman" w:hAnsi="inherit" w:cs="Segoe UI Historic"/>
          <w:b/>
          <w:bCs/>
          <w:color w:val="000000" w:themeColor="text1"/>
          <w:sz w:val="45"/>
          <w:szCs w:val="45"/>
        </w:rPr>
        <w:t xml:space="preserve">The </w:t>
      </w:r>
      <w:proofErr w:type="gramStart"/>
      <w:r w:rsidRPr="0016267E">
        <w:rPr>
          <w:rFonts w:ascii="inherit" w:eastAsia="Times New Roman" w:hAnsi="inherit" w:cs="Segoe UI Historic"/>
          <w:b/>
          <w:bCs/>
          <w:color w:val="000000" w:themeColor="text1"/>
          <w:sz w:val="45"/>
          <w:szCs w:val="45"/>
        </w:rPr>
        <w:t>real Truth</w:t>
      </w:r>
      <w:proofErr w:type="gramEnd"/>
      <w:r w:rsidRPr="0016267E">
        <w:rPr>
          <w:rFonts w:ascii="inherit" w:eastAsia="Times New Roman" w:hAnsi="inherit" w:cs="Segoe UI Historic"/>
          <w:b/>
          <w:bCs/>
          <w:color w:val="000000" w:themeColor="text1"/>
          <w:sz w:val="45"/>
          <w:szCs w:val="45"/>
        </w:rPr>
        <w:t xml:space="preserve"> is what He says about the situation."</w:t>
      </w:r>
    </w:p>
    <w:p w14:paraId="757C0C9F" w14:textId="77777777" w:rsidR="00A15EF7" w:rsidRPr="0016267E" w:rsidRDefault="00A15EF7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14:paraId="5A8F5414" w14:textId="77777777" w:rsidR="00DB3FBD" w:rsidRPr="0016267E" w:rsidRDefault="00DB3FBD" w:rsidP="00A97801">
      <w:pPr>
        <w:spacing w:line="408" w:lineRule="atLeast"/>
        <w:rPr>
          <w:rFonts w:ascii="Segoe UI" w:eastAsia="Times New Roman" w:hAnsi="Segoe UI" w:cs="Segoe UI"/>
          <w:color w:val="000000" w:themeColor="text1"/>
          <w:sz w:val="24"/>
          <w:szCs w:val="24"/>
        </w:rPr>
      </w:pPr>
    </w:p>
    <w:p w14:paraId="68A30D71" w14:textId="08971C4C" w:rsidR="005501D4" w:rsidRPr="0016267E" w:rsidRDefault="007A66AD">
      <w:pPr>
        <w:rPr>
          <w:color w:val="000000" w:themeColor="text1"/>
        </w:rPr>
      </w:pPr>
    </w:p>
    <w:sectPr w:rsidR="005501D4" w:rsidRPr="00162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02"/>
    <w:rsid w:val="00024E96"/>
    <w:rsid w:val="000810AA"/>
    <w:rsid w:val="0011341E"/>
    <w:rsid w:val="0016267E"/>
    <w:rsid w:val="00175002"/>
    <w:rsid w:val="001D207D"/>
    <w:rsid w:val="001E6F13"/>
    <w:rsid w:val="0023508E"/>
    <w:rsid w:val="002433DB"/>
    <w:rsid w:val="00300DD2"/>
    <w:rsid w:val="005804D0"/>
    <w:rsid w:val="007A66AD"/>
    <w:rsid w:val="00A15EF7"/>
    <w:rsid w:val="00A7282D"/>
    <w:rsid w:val="00A97801"/>
    <w:rsid w:val="00B44CD6"/>
    <w:rsid w:val="00BC035D"/>
    <w:rsid w:val="00BF5C5E"/>
    <w:rsid w:val="00C86F1D"/>
    <w:rsid w:val="00CE1CD9"/>
    <w:rsid w:val="00DB3FBD"/>
    <w:rsid w:val="00E60E97"/>
    <w:rsid w:val="00ED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69529"/>
  <w15:chartTrackingRefBased/>
  <w15:docId w15:val="{A863F7E0-313E-4A0C-B679-8E06AD9DE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78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5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759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235773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9437817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1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8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40938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88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6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5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18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57044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521343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0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82715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96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768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553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8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70010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0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2304">
                      <w:marLeft w:val="24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roverbs+14%3A30&amp;version=ESV" TargetMode="External"/><Relationship Id="rId4" Type="http://schemas.openxmlformats.org/officeDocument/2006/relationships/hyperlink" Target="https://www.biblegateway.com/passage/?search=proverbs+14%3A30&amp;version=E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Mariafrancine Long</dc:creator>
  <cp:keywords/>
  <dc:description/>
  <cp:lastModifiedBy>Mariafrancine Long</cp:lastModifiedBy>
  <cp:revision>12</cp:revision>
  <cp:lastPrinted>2021-01-12T15:47:00Z</cp:lastPrinted>
  <dcterms:created xsi:type="dcterms:W3CDTF">2021-01-11T20:35:00Z</dcterms:created>
  <dcterms:modified xsi:type="dcterms:W3CDTF">2021-01-12T16:43:00Z</dcterms:modified>
</cp:coreProperties>
</file>