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D9C4E" w14:textId="48B81065" w:rsidR="0052348C" w:rsidRDefault="0052348C">
      <w:r>
        <w:t xml:space="preserve">While traveling and listening to music on YouTube I came across a video that attracted my attention. It was titled a New Christian Music Band 2024. When I started listening it was very appealing </w:t>
      </w:r>
      <w:proofErr w:type="gramStart"/>
      <w:r>
        <w:t>sound</w:t>
      </w:r>
      <w:proofErr w:type="gramEnd"/>
      <w:r>
        <w:t xml:space="preserve"> and the lyrics were what drew me in. The message was the truth according to what the Bible teaches. The spirit behind it was so captivating that I proceeded to share the link with others. After a few days of listening to all the songs I thought to myself that I would like to find out more about the Band and who wrote the songs and where they will be doing a concert. I looked </w:t>
      </w:r>
      <w:proofErr w:type="gramStart"/>
      <w:r>
        <w:t>diligently  elsewhere</w:t>
      </w:r>
      <w:proofErr w:type="gramEnd"/>
      <w:r>
        <w:t xml:space="preserve"> on YouTube and Wikipedia  but could not find anything out about </w:t>
      </w:r>
      <w:proofErr w:type="gramStart"/>
      <w:r>
        <w:t>who</w:t>
      </w:r>
      <w:proofErr w:type="gramEnd"/>
      <w:r>
        <w:t xml:space="preserve"> what when or where this Band came from and no concert information. Then I asked </w:t>
      </w:r>
      <w:proofErr w:type="gramStart"/>
      <w:r>
        <w:t>google</w:t>
      </w:r>
      <w:proofErr w:type="gramEnd"/>
      <w:r>
        <w:t xml:space="preserve"> the question and that is how I found out that a group of “Christian” AI developers started it. My initial response was how enticing and easy and appealing to my soul and spirit so much that my physical person was addicted to want more. The next response was that I was listening to AI music that sounded so good, and the lyrics had no misleading message about the gospel of Jesus Christ. I asked myself so what is wrong with this . It didn’t take me long to realize the algorithms I was exposed to had begun to create in me a strong delusion (Rev 3:10) of allowing this to shift me away from individual human Praise and Worship of God to what I learned about a new religion that is in development stages that is being called </w:t>
      </w:r>
      <w:proofErr w:type="spellStart"/>
      <w:r>
        <w:t>Dataism</w:t>
      </w:r>
      <w:proofErr w:type="spellEnd"/>
      <w:r>
        <w:t xml:space="preserve">. AI developer Harari said “the new twenty first century religion the techno religion is one that promises on Earth everything that traditional religions promise, but with the help of technology. My decision was to continue to follow this spirit behind AI that is basically intended to control, manipulate and supply knowledge beyond that which is humanly possible. In the right hands, knowledge of good can change the world in a positive manner. I for 1 appreciate the technology that we have today.  Perry Stone in his book Artificial Intelligence versus God and the Final Battle for Mankind he stated “when it gets in the wrong hands, knowledge can destroy like it did to Adam and </w:t>
      </w:r>
      <w:proofErr w:type="gramStart"/>
      <w:r>
        <w:t>Eve  in</w:t>
      </w:r>
      <w:proofErr w:type="gramEnd"/>
      <w:r>
        <w:t xml:space="preserve"> the Garden of Eden . They already had all the knowledge they needed. They had life, and the Almighty manifested His presence daily in the garden. They were oblivious to the knowledge of good versus evil and of how this forbidden knowledge would alter the course of human history.” The  choice made to stay the human course to  renew mind and spirit  through a covenantal redemption  which is provided thru the atonement of </w:t>
      </w:r>
      <w:proofErr w:type="spellStart"/>
      <w:r>
        <w:t>christ</w:t>
      </w:r>
      <w:proofErr w:type="spellEnd"/>
      <w:r>
        <w:t xml:space="preserve">  or  continue to listen to  </w:t>
      </w:r>
      <w:proofErr w:type="spellStart"/>
      <w:r>
        <w:t>a</w:t>
      </w:r>
      <w:proofErr w:type="spellEnd"/>
      <w:r>
        <w:t xml:space="preserve"> Artificial lifeless image that can speak and live is something we all need to ask God to search us with His Light so we can see light and do what is right while at the same time do not congratulate yourself for being right because  it is possible for pride to be behind it. Knowing God is better than knowing answers. The final answer to all of this is a quote from Perry Stones book that said</w:t>
      </w:r>
    </w:p>
    <w:p w14:paraId="19A49BF4" w14:textId="35E8BED8" w:rsidR="0052348C" w:rsidRDefault="0052348C">
      <w:r>
        <w:t xml:space="preserve">“The emotional attachment a person develops to robots or </w:t>
      </w:r>
      <w:proofErr w:type="gramStart"/>
      <w:r>
        <w:t>on screen</w:t>
      </w:r>
      <w:proofErr w:type="gramEnd"/>
      <w:r>
        <w:t xml:space="preserve"> images will cause the heart the seat of human emotions to develop wrong and perhaps dangerous desires…Gods original plan for humanity has worked for six thousand years, and no talking, blinking, </w:t>
      </w:r>
      <w:r>
        <w:lastRenderedPageBreak/>
        <w:t>assembled object can change that and in the end Jesus Christ wins.  I close my testimony with what Dr Wright said to the woman who asked him if he had a word for her and his answer was yes READ YOUR BIBLE.</w:t>
      </w:r>
    </w:p>
    <w:sectPr w:rsidR="00523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8C"/>
    <w:rsid w:val="0052348C"/>
    <w:rsid w:val="00C7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CE1D"/>
  <w15:chartTrackingRefBased/>
  <w15:docId w15:val="{5219D438-3159-4655-A87A-C4E4BADF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8C"/>
    <w:rPr>
      <w:rFonts w:eastAsiaTheme="majorEastAsia" w:cstheme="majorBidi"/>
      <w:color w:val="272727" w:themeColor="text1" w:themeTint="D8"/>
    </w:rPr>
  </w:style>
  <w:style w:type="paragraph" w:styleId="Title">
    <w:name w:val="Title"/>
    <w:basedOn w:val="Normal"/>
    <w:next w:val="Normal"/>
    <w:link w:val="TitleChar"/>
    <w:uiPriority w:val="10"/>
    <w:qFormat/>
    <w:rsid w:val="0052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8C"/>
    <w:pPr>
      <w:spacing w:before="160"/>
      <w:jc w:val="center"/>
    </w:pPr>
    <w:rPr>
      <w:i/>
      <w:iCs/>
      <w:color w:val="404040" w:themeColor="text1" w:themeTint="BF"/>
    </w:rPr>
  </w:style>
  <w:style w:type="character" w:customStyle="1" w:styleId="QuoteChar">
    <w:name w:val="Quote Char"/>
    <w:basedOn w:val="DefaultParagraphFont"/>
    <w:link w:val="Quote"/>
    <w:uiPriority w:val="29"/>
    <w:rsid w:val="0052348C"/>
    <w:rPr>
      <w:i/>
      <w:iCs/>
      <w:color w:val="404040" w:themeColor="text1" w:themeTint="BF"/>
    </w:rPr>
  </w:style>
  <w:style w:type="paragraph" w:styleId="ListParagraph">
    <w:name w:val="List Paragraph"/>
    <w:basedOn w:val="Normal"/>
    <w:uiPriority w:val="34"/>
    <w:qFormat/>
    <w:rsid w:val="0052348C"/>
    <w:pPr>
      <w:ind w:left="720"/>
      <w:contextualSpacing/>
    </w:pPr>
  </w:style>
  <w:style w:type="character" w:styleId="IntenseEmphasis">
    <w:name w:val="Intense Emphasis"/>
    <w:basedOn w:val="DefaultParagraphFont"/>
    <w:uiPriority w:val="21"/>
    <w:qFormat/>
    <w:rsid w:val="0052348C"/>
    <w:rPr>
      <w:i/>
      <w:iCs/>
      <w:color w:val="0F4761" w:themeColor="accent1" w:themeShade="BF"/>
    </w:rPr>
  </w:style>
  <w:style w:type="paragraph" w:styleId="IntenseQuote">
    <w:name w:val="Intense Quote"/>
    <w:basedOn w:val="Normal"/>
    <w:next w:val="Normal"/>
    <w:link w:val="IntenseQuoteChar"/>
    <w:uiPriority w:val="30"/>
    <w:qFormat/>
    <w:rsid w:val="0052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48C"/>
    <w:rPr>
      <w:i/>
      <w:iCs/>
      <w:color w:val="0F4761" w:themeColor="accent1" w:themeShade="BF"/>
    </w:rPr>
  </w:style>
  <w:style w:type="character" w:styleId="IntenseReference">
    <w:name w:val="Intense Reference"/>
    <w:basedOn w:val="DefaultParagraphFont"/>
    <w:uiPriority w:val="32"/>
    <w:qFormat/>
    <w:rsid w:val="005234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Mariafrancine Long</dc:creator>
  <cp:keywords/>
  <dc:description/>
  <cp:lastModifiedBy>Mariafrancine Long</cp:lastModifiedBy>
  <cp:revision>1</cp:revision>
  <cp:lastPrinted>2024-11-11T14:58:00Z</cp:lastPrinted>
  <dcterms:created xsi:type="dcterms:W3CDTF">2024-11-11T13:26:00Z</dcterms:created>
  <dcterms:modified xsi:type="dcterms:W3CDTF">2024-11-11T14:58:00Z</dcterms:modified>
</cp:coreProperties>
</file>