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A96CB7" w14:textId="5F888EDF" w:rsidR="0006586D" w:rsidRDefault="0006586D">
      <w:pPr>
        <w:rPr>
          <w:rFonts w:ascii="Arial" w:hAnsi="Arial" w:cs="Arial"/>
          <w:color w:val="222222"/>
          <w:shd w:val="clear" w:color="auto" w:fill="FFFFFF"/>
        </w:rPr>
      </w:pPr>
      <w:r>
        <w:rPr>
          <w:rFonts w:ascii="Arial" w:hAnsi="Arial" w:cs="Arial"/>
          <w:noProof/>
          <w:color w:val="222222"/>
        </w:rPr>
        <mc:AlternateContent>
          <mc:Choice Requires="wps">
            <w:drawing>
              <wp:anchor distT="0" distB="0" distL="114300" distR="114300" simplePos="0" relativeHeight="251660288" behindDoc="0" locked="0" layoutInCell="1" allowOverlap="1" wp14:anchorId="29C01312" wp14:editId="230CC734">
                <wp:simplePos x="0" y="0"/>
                <wp:positionH relativeFrom="column">
                  <wp:posOffset>1400175</wp:posOffset>
                </wp:positionH>
                <wp:positionV relativeFrom="paragraph">
                  <wp:posOffset>-781050</wp:posOffset>
                </wp:positionV>
                <wp:extent cx="3362325" cy="1504950"/>
                <wp:effectExtent l="0" t="0" r="0" b="0"/>
                <wp:wrapNone/>
                <wp:docPr id="2008142016" name="Text Box 2"/>
                <wp:cNvGraphicFramePr/>
                <a:graphic xmlns:a="http://schemas.openxmlformats.org/drawingml/2006/main">
                  <a:graphicData uri="http://schemas.microsoft.com/office/word/2010/wordprocessingShape">
                    <wps:wsp>
                      <wps:cNvSpPr txBox="1"/>
                      <wps:spPr>
                        <a:xfrm>
                          <a:off x="0" y="0"/>
                          <a:ext cx="3362325" cy="1504950"/>
                        </a:xfrm>
                        <a:prstGeom prst="rect">
                          <a:avLst/>
                        </a:prstGeom>
                        <a:noFill/>
                        <a:ln w="6350">
                          <a:noFill/>
                        </a:ln>
                      </wps:spPr>
                      <wps:txbx>
                        <w:txbxContent>
                          <w:p w14:paraId="7F0C1CAD" w14:textId="4327C36E" w:rsidR="0006586D" w:rsidRDefault="0006586D">
                            <w:r w:rsidRPr="0006586D">
                              <w:rPr>
                                <w:noProof/>
                              </w:rPr>
                              <w:drawing>
                                <wp:inline distT="0" distB="0" distL="0" distR="0" wp14:anchorId="6137E301" wp14:editId="6BBA87F7">
                                  <wp:extent cx="3173095" cy="901548"/>
                                  <wp:effectExtent l="0" t="0" r="0" b="0"/>
                                  <wp:docPr id="370877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173095" cy="901548"/>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9C01312" id="_x0000_t202" coordsize="21600,21600" o:spt="202" path="m,l,21600r21600,l21600,xe">
                <v:stroke joinstyle="miter"/>
                <v:path gradientshapeok="t" o:connecttype="rect"/>
              </v:shapetype>
              <v:shape id="Text Box 2" o:spid="_x0000_s1026" type="#_x0000_t202" style="position:absolute;margin-left:110.25pt;margin-top:-61.5pt;width:264.75pt;height:118.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" filled="f" stroked="f" strokeweight=".5pt">
                <v:textbox>
                  <w:txbxContent>
                    <w:p w14:paraId="7F0C1CAD" w14:textId="4327C36E" w:rsidR="0006586D" w:rsidRDefault="0006586D">
                      <w:r w:rsidRPr="0006586D">
                        <w:rPr>
                          <w:noProof/>
                        </w:rPr>
                        <w:drawing>
                          <wp:inline distT="0" distB="0" distL="0" distR="0" wp14:anchorId="6137E301" wp14:editId="6BBA87F7">
                            <wp:extent cx="3173095" cy="901548"/>
                            <wp:effectExtent l="0" t="0" r="0" b="0"/>
                            <wp:docPr id="370877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73095" cy="901548"/>
                                    </a:xfrm>
                                    <a:prstGeom prst="rect">
                                      <a:avLst/>
                                    </a:prstGeom>
                                    <a:noFill/>
                                    <a:ln>
                                      <a:noFill/>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0E8539E7" wp14:editId="1EBE0610">
                <wp:simplePos x="0" y="0"/>
                <wp:positionH relativeFrom="margin">
                  <wp:align>center</wp:align>
                </wp:positionH>
                <wp:positionV relativeFrom="paragraph">
                  <wp:posOffset>-838200</wp:posOffset>
                </wp:positionV>
                <wp:extent cx="7181850" cy="1314450"/>
                <wp:effectExtent l="0" t="0" r="0" b="0"/>
                <wp:wrapNone/>
                <wp:docPr id="167916231" name="Text Box 1"/>
                <wp:cNvGraphicFramePr/>
                <a:graphic xmlns:a="http://schemas.openxmlformats.org/drawingml/2006/main">
                  <a:graphicData uri="http://schemas.microsoft.com/office/word/2010/wordprocessingShape">
                    <wps:wsp>
                      <wps:cNvSpPr txBox="1"/>
                      <wps:spPr>
                        <a:xfrm>
                          <a:off x="0" y="0"/>
                          <a:ext cx="7181850" cy="1314450"/>
                        </a:xfrm>
                        <a:prstGeom prst="rect">
                          <a:avLst/>
                        </a:prstGeom>
                        <a:noFill/>
                        <a:ln w="6350">
                          <a:noFill/>
                        </a:ln>
                      </wps:spPr>
                      <wps:txbx>
                        <w:txbxContent>
                          <w:p w14:paraId="3AC35763" w14:textId="3B3A6CF0" w:rsidR="0006586D" w:rsidRDefault="0006586D" w:rsidP="0006586D">
                            <w:pPr>
                              <w:rPr>
                                <w:noProof/>
                              </w:rPr>
                            </w:pPr>
                            <w:r>
                              <w:tab/>
                            </w:r>
                            <w:r>
                              <w:rPr>
                                <w:noProof/>
                              </w:rPr>
                              <w:t xml:space="preserve">          </w:t>
                            </w:r>
                          </w:p>
                          <w:p w14:paraId="72FC39CB" w14:textId="070441FA" w:rsidR="0006586D" w:rsidRDefault="0006586D" w:rsidP="0006586D">
                            <w:r>
                              <w:rPr>
                                <w:noProof/>
                              </w:rPr>
                              <w:t xml:space="preserve">                                                      </w:t>
                            </w:r>
                            <w:r>
                              <w:rPr>
                                <w:noProof/>
                              </w:rPr>
                              <w:drawing>
                                <wp:inline distT="0" distB="0" distL="0" distR="0" wp14:anchorId="6E677982" wp14:editId="12AD6378">
                                  <wp:extent cx="1328926" cy="819150"/>
                                  <wp:effectExtent l="0" t="0" r="5080" b="0"/>
                                  <wp:docPr id="373638517" name="Picture 5" descr="A cat with a ha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3638517" name="Picture 5" descr="A cat with a hat&#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1335894" cy="823445"/>
                                          </a:xfrm>
                                          <a:prstGeom prst="rect">
                                            <a:avLst/>
                                          </a:prstGeom>
                                        </pic:spPr>
                                      </pic:pic>
                                    </a:graphicData>
                                  </a:graphic>
                                </wp:inline>
                              </w:drawing>
                            </w:r>
                            <w:r>
                              <w:tab/>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E8539E7" id="Text Box 1" o:spid="_x0000_s1027" type="#_x0000_t202" style="position:absolute;margin-left:0;margin-top:-66pt;width:565.5pt;height:103.5pt;z-index:25165926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" filled="f" stroked="f" strokeweight=".5pt">
                <v:textbox>
                  <w:txbxContent>
                    <w:p w14:paraId="3AC35763" w14:textId="3B3A6CF0" w:rsidR="0006586D" w:rsidRDefault="0006586D" w:rsidP="0006586D">
                      <w:pPr>
                        <w:rPr>
                          <w:noProof/>
                        </w:rPr>
                      </w:pPr>
                      <w:r>
                        <w:tab/>
                      </w:r>
                      <w:r>
                        <w:rPr>
                          <w:noProof/>
                        </w:rPr>
                        <w:t xml:space="preserve">          </w:t>
                      </w:r>
                    </w:p>
                    <w:p w14:paraId="72FC39CB" w14:textId="070441FA" w:rsidR="0006586D" w:rsidRDefault="0006586D" w:rsidP="0006586D">
                      <w:r>
                        <w:rPr>
                          <w:noProof/>
                        </w:rPr>
                        <w:t xml:space="preserve">                                                      </w:t>
                      </w:r>
                      <w:r>
                        <w:rPr>
                          <w:noProof/>
                        </w:rPr>
                        <w:drawing>
                          <wp:inline distT="0" distB="0" distL="0" distR="0" wp14:anchorId="6E677982" wp14:editId="12AD6378">
                            <wp:extent cx="1328926" cy="819150"/>
                            <wp:effectExtent l="0" t="0" r="5080" b="0"/>
                            <wp:docPr id="373638517" name="Picture 5" descr="A cat with a ha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3638517" name="Picture 5" descr="A cat with a hat&#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1335894" cy="823445"/>
                                    </a:xfrm>
                                    <a:prstGeom prst="rect">
                                      <a:avLst/>
                                    </a:prstGeom>
                                  </pic:spPr>
                                </pic:pic>
                              </a:graphicData>
                            </a:graphic>
                          </wp:inline>
                        </w:drawing>
                      </w:r>
                      <w:r>
                        <w:tab/>
                      </w:r>
                      <w:r>
                        <w:tab/>
                        <w:t xml:space="preserve">    </w:t>
                      </w:r>
                    </w:p>
                  </w:txbxContent>
                </v:textbox>
                <w10:wrap anchorx="margin"/>
              </v:shape>
            </w:pict>
          </mc:Fallback>
        </mc:AlternateContent>
      </w:r>
    </w:p>
    <w:p w14:paraId="5DCBB3D6" w14:textId="4495C058" w:rsidR="0006586D" w:rsidRDefault="0006586D">
      <w:pPr>
        <w:rPr>
          <w:rFonts w:ascii="Arial" w:hAnsi="Arial" w:cs="Arial"/>
          <w:color w:val="222222"/>
          <w:shd w:val="clear" w:color="auto" w:fill="FFFFFF"/>
        </w:rPr>
      </w:pPr>
    </w:p>
    <w:p w14:paraId="138E73B4" w14:textId="1F3DD9A3" w:rsidR="00594101" w:rsidRDefault="0006586D">
      <w:pPr>
        <w:rPr>
          <w:rFonts w:ascii="Arial" w:hAnsi="Arial" w:cs="Arial"/>
          <w:color w:val="222222"/>
          <w:shd w:val="clear" w:color="auto" w:fill="FFFFFF"/>
        </w:rPr>
      </w:pPr>
      <w:r>
        <w:rPr>
          <w:rFonts w:ascii="Arial" w:hAnsi="Arial" w:cs="Arial"/>
          <w:color w:val="222222"/>
          <w:shd w:val="clear" w:color="auto" w:fill="FFFFFF"/>
        </w:rPr>
        <w:t xml:space="preserve">Dear </w:t>
      </w:r>
      <w:r w:rsidR="00895B15">
        <w:rPr>
          <w:rFonts w:ascii="Arial" w:hAnsi="Arial" w:cs="Arial"/>
          <w:color w:val="222222"/>
          <w:shd w:val="clear" w:color="auto" w:fill="FFFFFF"/>
        </w:rPr>
        <w:t>Parents/Guardians,</w:t>
      </w:r>
      <w:r w:rsidR="00895B15">
        <w:rPr>
          <w:rFonts w:ascii="Arial" w:hAnsi="Arial" w:cs="Arial"/>
          <w:color w:val="222222"/>
        </w:rPr>
        <w:br/>
      </w:r>
      <w:r w:rsidR="00895B15">
        <w:rPr>
          <w:rFonts w:ascii="Arial" w:hAnsi="Arial" w:cs="Arial"/>
          <w:color w:val="222222"/>
        </w:rPr>
        <w:br/>
      </w:r>
      <w:r w:rsidR="00895B15">
        <w:rPr>
          <w:rFonts w:ascii="Arial" w:hAnsi="Arial" w:cs="Arial"/>
          <w:color w:val="222222"/>
          <w:shd w:val="clear" w:color="auto" w:fill="FFFFFF"/>
        </w:rPr>
        <w:t>Get ready to unleash your creativity and join us for the highly anticipated Winter Wonderland Art Show and Contest! We're thrilled to invite you to showcase your artistic skills and interpret the magic of winter wonderland on a canvas. This event promises to be an exciting opportunity for you to express your imagination and win amazing prizes.</w:t>
      </w:r>
      <w:r w:rsidR="00895B15">
        <w:rPr>
          <w:rFonts w:ascii="Arial" w:hAnsi="Arial" w:cs="Arial"/>
          <w:color w:val="222222"/>
        </w:rPr>
        <w:br/>
      </w:r>
      <w:r w:rsidR="00895B15">
        <w:rPr>
          <w:rFonts w:ascii="Arial" w:hAnsi="Arial" w:cs="Arial"/>
          <w:color w:val="222222"/>
        </w:rPr>
        <w:br/>
      </w:r>
      <w:r w:rsidR="00895B15">
        <w:rPr>
          <w:rFonts w:ascii="Arial" w:hAnsi="Arial" w:cs="Arial"/>
          <w:color w:val="222222"/>
          <w:shd w:val="clear" w:color="auto" w:fill="FFFFFF"/>
        </w:rPr>
        <w:t>The Winter Wonderland Art Show and Contest will provide each participating student with a canvas to transform into their very own interpretation of a winter wonderland. Whether you envision snow-capped mountains, charming snowmen, or enchanting ice castles, this is your chance to bring your vision to life through art.</w:t>
      </w:r>
      <w:r w:rsidR="00895B15">
        <w:rPr>
          <w:rFonts w:ascii="Arial" w:hAnsi="Arial" w:cs="Arial"/>
          <w:color w:val="222222"/>
        </w:rPr>
        <w:br/>
      </w:r>
      <w:r w:rsidR="00895B15">
        <w:rPr>
          <w:rFonts w:ascii="Arial" w:hAnsi="Arial" w:cs="Arial"/>
          <w:color w:val="222222"/>
        </w:rPr>
        <w:br/>
      </w:r>
      <w:r w:rsidR="00895B15">
        <w:rPr>
          <w:rFonts w:ascii="Arial" w:hAnsi="Arial" w:cs="Arial"/>
          <w:color w:val="222222"/>
          <w:shd w:val="clear" w:color="auto" w:fill="FFFFFF"/>
        </w:rPr>
        <w:t>We have a fantastic judge for this event. A Disney Animation intern artist will be lending their expert eyes to evaluate and appreciate your creations. This judge will award the top three students</w:t>
      </w:r>
      <w:r w:rsidR="00594101">
        <w:rPr>
          <w:rFonts w:ascii="Arial" w:hAnsi="Arial" w:cs="Arial"/>
          <w:color w:val="222222"/>
          <w:shd w:val="clear" w:color="auto" w:fill="FFFFFF"/>
        </w:rPr>
        <w:t xml:space="preserve"> in each grade level </w:t>
      </w:r>
      <w:r w:rsidR="00895B15">
        <w:rPr>
          <w:rFonts w:ascii="Arial" w:hAnsi="Arial" w:cs="Arial"/>
          <w:color w:val="222222"/>
          <w:shd w:val="clear" w:color="auto" w:fill="FFFFFF"/>
        </w:rPr>
        <w:t xml:space="preserve">with the most outstanding and imaginative artworks with </w:t>
      </w:r>
      <w:r w:rsidR="00594101">
        <w:rPr>
          <w:rFonts w:ascii="Arial" w:hAnsi="Arial" w:cs="Arial"/>
          <w:color w:val="222222"/>
          <w:shd w:val="clear" w:color="auto" w:fill="FFFFFF"/>
        </w:rPr>
        <w:t>award</w:t>
      </w:r>
      <w:r w:rsidR="00532C47">
        <w:rPr>
          <w:rFonts w:ascii="Arial" w:hAnsi="Arial" w:cs="Arial"/>
          <w:color w:val="222222"/>
          <w:shd w:val="clear" w:color="auto" w:fill="FFFFFF"/>
        </w:rPr>
        <w:t xml:space="preserve"> ribbons and </w:t>
      </w:r>
      <w:r w:rsidR="00623876">
        <w:rPr>
          <w:rFonts w:ascii="Arial" w:hAnsi="Arial" w:cs="Arial"/>
          <w:color w:val="222222"/>
          <w:shd w:val="clear" w:color="auto" w:fill="FFFFFF"/>
        </w:rPr>
        <w:t xml:space="preserve">one </w:t>
      </w:r>
      <w:r w:rsidR="00532C47">
        <w:rPr>
          <w:rFonts w:ascii="Arial" w:hAnsi="Arial" w:cs="Arial"/>
          <w:color w:val="222222"/>
          <w:shd w:val="clear" w:color="auto" w:fill="FFFFFF"/>
        </w:rPr>
        <w:t xml:space="preserve">overall </w:t>
      </w:r>
      <w:r w:rsidR="00623876">
        <w:rPr>
          <w:rFonts w:ascii="Arial" w:hAnsi="Arial" w:cs="Arial"/>
          <w:color w:val="222222"/>
          <w:shd w:val="clear" w:color="auto" w:fill="FFFFFF"/>
        </w:rPr>
        <w:t xml:space="preserve">campus </w:t>
      </w:r>
      <w:r w:rsidR="00532C47">
        <w:rPr>
          <w:rFonts w:ascii="Arial" w:hAnsi="Arial" w:cs="Arial"/>
          <w:color w:val="222222"/>
          <w:shd w:val="clear" w:color="auto" w:fill="FFFFFF"/>
        </w:rPr>
        <w:t>best of show</w:t>
      </w:r>
      <w:r w:rsidR="00594101">
        <w:rPr>
          <w:rFonts w:ascii="Arial" w:hAnsi="Arial" w:cs="Arial"/>
          <w:color w:val="222222"/>
          <w:shd w:val="clear" w:color="auto" w:fill="FFFFFF"/>
        </w:rPr>
        <w:t>.</w:t>
      </w:r>
    </w:p>
    <w:p w14:paraId="43862586" w14:textId="3A4E41D3" w:rsidR="00532C47" w:rsidRDefault="00895B15">
      <w:pPr>
        <w:rPr>
          <w:rFonts w:ascii="Arial" w:hAnsi="Arial" w:cs="Arial"/>
          <w:color w:val="222222"/>
        </w:rPr>
      </w:pPr>
      <w:r>
        <w:rPr>
          <w:rFonts w:ascii="Arial" w:hAnsi="Arial" w:cs="Arial"/>
          <w:color w:val="222222"/>
          <w:shd w:val="clear" w:color="auto" w:fill="FFFFFF"/>
        </w:rPr>
        <w:t>To ensure that everyone has enough time to complete their masterpieces, the deadline for submitting your entries is December 1 at 12 noon. Please remember that no entries will be accepted after the deadline, so make sure to plan your time accordingly and submit your artwork on or before the specified date and time.</w:t>
      </w:r>
      <w:r>
        <w:rPr>
          <w:rFonts w:ascii="Arial" w:hAnsi="Arial" w:cs="Arial"/>
          <w:color w:val="222222"/>
        </w:rPr>
        <w:br/>
      </w:r>
      <w:r>
        <w:rPr>
          <w:rFonts w:ascii="Arial" w:hAnsi="Arial" w:cs="Arial"/>
          <w:color w:val="222222"/>
        </w:rPr>
        <w:br/>
      </w:r>
      <w:r>
        <w:rPr>
          <w:rFonts w:ascii="Arial" w:hAnsi="Arial" w:cs="Arial"/>
          <w:color w:val="222222"/>
          <w:shd w:val="clear" w:color="auto" w:fill="FFFFFF"/>
        </w:rPr>
        <w:t>In order to participate, you must complete an entry form. The deadline for submitting the entry forms is November 1</w:t>
      </w:r>
      <w:r w:rsidR="00D84A7B">
        <w:rPr>
          <w:rFonts w:ascii="Arial" w:hAnsi="Arial" w:cs="Arial"/>
          <w:color w:val="222222"/>
          <w:shd w:val="clear" w:color="auto" w:fill="FFFFFF"/>
        </w:rPr>
        <w:t>6</w:t>
      </w:r>
      <w:r>
        <w:rPr>
          <w:rFonts w:ascii="Arial" w:hAnsi="Arial" w:cs="Arial"/>
          <w:color w:val="222222"/>
          <w:shd w:val="clear" w:color="auto" w:fill="FFFFFF"/>
        </w:rPr>
        <w:t>, 2023, at 3 PM. Entry forms must be turned into the PTO mailbox in the front office. Please note that no late entry forms will be accepted, so be sure to adhere to the deadline.</w:t>
      </w:r>
      <w:r>
        <w:rPr>
          <w:rFonts w:ascii="Arial" w:hAnsi="Arial" w:cs="Arial"/>
          <w:color w:val="222222"/>
        </w:rPr>
        <w:br/>
      </w:r>
      <w:r>
        <w:rPr>
          <w:rFonts w:ascii="Arial" w:hAnsi="Arial" w:cs="Arial"/>
          <w:color w:val="222222"/>
        </w:rPr>
        <w:br/>
      </w:r>
      <w:r>
        <w:rPr>
          <w:rFonts w:ascii="Arial" w:hAnsi="Arial" w:cs="Arial"/>
          <w:color w:val="222222"/>
          <w:shd w:val="clear" w:color="auto" w:fill="FFFFFF"/>
        </w:rPr>
        <w:t>To accommodate everyone, canvases will be handed out on November 1</w:t>
      </w:r>
      <w:r w:rsidR="00D84A7B">
        <w:rPr>
          <w:rFonts w:ascii="Arial" w:hAnsi="Arial" w:cs="Arial"/>
          <w:color w:val="222222"/>
          <w:shd w:val="clear" w:color="auto" w:fill="FFFFFF"/>
        </w:rPr>
        <w:t>7</w:t>
      </w:r>
      <w:r>
        <w:rPr>
          <w:rFonts w:ascii="Arial" w:hAnsi="Arial" w:cs="Arial"/>
          <w:color w:val="222222"/>
          <w:shd w:val="clear" w:color="auto" w:fill="FFFFFF"/>
        </w:rPr>
        <w:t xml:space="preserve">th. Make sure to mark your calendars and collect your canvas on that day from </w:t>
      </w:r>
      <w:r w:rsidR="00532C47">
        <w:rPr>
          <w:rFonts w:ascii="Arial" w:hAnsi="Arial" w:cs="Arial"/>
          <w:color w:val="222222"/>
          <w:shd w:val="clear" w:color="auto" w:fill="FFFFFF"/>
        </w:rPr>
        <w:t>the cafeteria during lunch at the PTO table</w:t>
      </w:r>
      <w:r>
        <w:rPr>
          <w:rFonts w:ascii="Arial" w:hAnsi="Arial" w:cs="Arial"/>
          <w:color w:val="222222"/>
          <w:shd w:val="clear" w:color="auto" w:fill="FFFFFF"/>
        </w:rPr>
        <w:t xml:space="preserve">. We encourage all students to participate and let their creativity shine. </w:t>
      </w:r>
      <w:r>
        <w:rPr>
          <w:rFonts w:ascii="Arial" w:hAnsi="Arial" w:cs="Arial"/>
          <w:color w:val="222222"/>
        </w:rPr>
        <w:br/>
      </w:r>
      <w:r>
        <w:rPr>
          <w:rFonts w:ascii="Arial" w:hAnsi="Arial" w:cs="Arial"/>
          <w:color w:val="222222"/>
        </w:rPr>
        <w:br/>
      </w:r>
      <w:r>
        <w:rPr>
          <w:rFonts w:ascii="Arial" w:hAnsi="Arial" w:cs="Arial"/>
          <w:color w:val="222222"/>
          <w:shd w:val="clear" w:color="auto" w:fill="FFFFFF"/>
        </w:rPr>
        <w:t>We look forward to seeing your interpretations of winter wonderland come to life on canvas. If you have any questions or need further information, please don't hesitate to reach out to</w:t>
      </w:r>
      <w:r w:rsidR="00532C47">
        <w:rPr>
          <w:rFonts w:ascii="Arial" w:hAnsi="Arial" w:cs="Arial"/>
          <w:color w:val="222222"/>
          <w:shd w:val="clear" w:color="auto" w:fill="FFFFFF"/>
        </w:rPr>
        <w:t xml:space="preserve"> Christopher Carmona-Woodard at 409-502-3054</w:t>
      </w:r>
      <w:r>
        <w:rPr>
          <w:rFonts w:ascii="Arial" w:hAnsi="Arial" w:cs="Arial"/>
          <w:color w:val="222222"/>
          <w:shd w:val="clear" w:color="auto" w:fill="FFFFFF"/>
        </w:rPr>
        <w:t>. Let the artistic journey begin!</w:t>
      </w:r>
      <w:r>
        <w:rPr>
          <w:rFonts w:ascii="Arial" w:hAnsi="Arial" w:cs="Arial"/>
          <w:color w:val="222222"/>
        </w:rPr>
        <w:br/>
      </w:r>
      <w:r>
        <w:rPr>
          <w:rFonts w:ascii="Arial" w:hAnsi="Arial" w:cs="Arial"/>
          <w:color w:val="222222"/>
        </w:rPr>
        <w:br/>
      </w:r>
      <w:r>
        <w:rPr>
          <w:rFonts w:ascii="Arial" w:hAnsi="Arial" w:cs="Arial"/>
          <w:color w:val="222222"/>
          <w:shd w:val="clear" w:color="auto" w:fill="FFFFFF"/>
        </w:rPr>
        <w:t>Wishing you all the best for the Winter Wonderland Art Show and Contest.</w:t>
      </w:r>
      <w:r>
        <w:rPr>
          <w:rFonts w:ascii="Arial" w:hAnsi="Arial" w:cs="Arial"/>
          <w:color w:val="222222"/>
        </w:rPr>
        <w:br/>
      </w:r>
      <w:r>
        <w:rPr>
          <w:rFonts w:ascii="Arial" w:hAnsi="Arial" w:cs="Arial"/>
          <w:color w:val="222222"/>
        </w:rPr>
        <w:br/>
      </w:r>
      <w:r>
        <w:rPr>
          <w:rFonts w:ascii="Arial" w:hAnsi="Arial" w:cs="Arial"/>
          <w:color w:val="222222"/>
          <w:shd w:val="clear" w:color="auto" w:fill="FFFFFF"/>
        </w:rPr>
        <w:t>Sincerely,</w:t>
      </w:r>
      <w:r>
        <w:rPr>
          <w:rFonts w:ascii="Arial" w:hAnsi="Arial" w:cs="Arial"/>
          <w:color w:val="222222"/>
        </w:rPr>
        <w:br/>
      </w:r>
    </w:p>
    <w:p w14:paraId="1FBC0B2F" w14:textId="02725886" w:rsidR="00935145" w:rsidRDefault="00532C47">
      <w:r>
        <w:rPr>
          <w:rFonts w:ascii="Arial" w:hAnsi="Arial" w:cs="Arial"/>
          <w:color w:val="222222"/>
        </w:rPr>
        <w:t>Christopher Carmona-Woodard</w:t>
      </w:r>
      <w:r w:rsidR="00895B15">
        <w:rPr>
          <w:rFonts w:ascii="Arial" w:hAnsi="Arial" w:cs="Arial"/>
          <w:color w:val="222222"/>
        </w:rPr>
        <w:br/>
      </w:r>
      <w:r>
        <w:rPr>
          <w:rFonts w:ascii="Arial" w:hAnsi="Arial" w:cs="Arial"/>
          <w:color w:val="222222"/>
          <w:shd w:val="clear" w:color="auto" w:fill="FFFFFF"/>
        </w:rPr>
        <w:t>PTO President</w:t>
      </w:r>
      <w:r w:rsidR="00895B15">
        <w:rPr>
          <w:rFonts w:ascii="Arial" w:hAnsi="Arial" w:cs="Arial"/>
          <w:color w:val="222222"/>
        </w:rPr>
        <w:br/>
      </w:r>
      <w:r w:rsidR="00623876">
        <w:rPr>
          <w:rFonts w:ascii="Arial" w:hAnsi="Arial" w:cs="Arial"/>
          <w:color w:val="222222"/>
          <w:shd w:val="clear" w:color="auto" w:fill="FFFFFF"/>
        </w:rPr>
        <w:t>Northside Elementary</w:t>
      </w:r>
    </w:p>
    <w:sectPr w:rsidR="009351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5B15"/>
    <w:rsid w:val="0006586D"/>
    <w:rsid w:val="00532C47"/>
    <w:rsid w:val="00594101"/>
    <w:rsid w:val="00623876"/>
    <w:rsid w:val="00895B15"/>
    <w:rsid w:val="00935145"/>
    <w:rsid w:val="00D84A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3F8521"/>
  <w15:chartTrackingRefBased/>
  <w15:docId w15:val="{C58A3ABA-4005-4E0A-9F74-AB09D6DA0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0.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g"/><Relationship Id="rId5" Type="http://schemas.openxmlformats.org/officeDocument/2006/relationships/image" Target="media/image10.emf"/><Relationship Id="rId4" Type="http://schemas.openxmlformats.org/officeDocument/2006/relationships/image" Target="media/image1.emf"/><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Pages>
  <Words>345</Words>
  <Characters>1967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 Carmona-woodard</dc:creator>
  <cp:keywords/>
  <dc:description/>
  <cp:lastModifiedBy>Adrian Carmona-woodard</cp:lastModifiedBy>
  <cp:revision>3</cp:revision>
  <dcterms:created xsi:type="dcterms:W3CDTF">2023-11-10T00:55:00Z</dcterms:created>
  <dcterms:modified xsi:type="dcterms:W3CDTF">2023-11-13T22:17:00Z</dcterms:modified>
</cp:coreProperties>
</file>