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87A5" w14:textId="77777777" w:rsidR="00477228" w:rsidRDefault="006B1B1E" w:rsidP="00477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09DEBE84" w14:textId="77777777" w:rsidR="009F600C" w:rsidRPr="00257ED3" w:rsidRDefault="0035716E" w:rsidP="00477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August 11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BB0D94">
        <w:rPr>
          <w:rFonts w:ascii="Times New Roman" w:hAnsi="Times New Roman" w:cs="Times New Roman"/>
          <w:sz w:val="24"/>
          <w:szCs w:val="24"/>
        </w:rPr>
        <w:t>2020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F7298" w14:textId="77777777" w:rsidR="00B30D75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35716E">
        <w:rPr>
          <w:rFonts w:ascii="Times New Roman" w:hAnsi="Times New Roman" w:cs="Times New Roman"/>
          <w:sz w:val="24"/>
          <w:szCs w:val="24"/>
        </w:rPr>
        <w:t>ommission was held on August 11</w:t>
      </w:r>
      <w:r w:rsidR="00BB0D94">
        <w:rPr>
          <w:rFonts w:ascii="Times New Roman" w:hAnsi="Times New Roman" w:cs="Times New Roman"/>
          <w:sz w:val="24"/>
          <w:szCs w:val="24"/>
        </w:rPr>
        <w:t>, 2020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AA1DDA">
        <w:rPr>
          <w:rFonts w:ascii="Times New Roman" w:hAnsi="Times New Roman" w:cs="Times New Roman"/>
          <w:sz w:val="24"/>
          <w:szCs w:val="24"/>
        </w:rPr>
        <w:t xml:space="preserve">ad, New Columbia. </w:t>
      </w:r>
      <w:r w:rsidR="00AA1DDA" w:rsidRPr="00257ED3">
        <w:rPr>
          <w:rFonts w:ascii="Times New Roman" w:hAnsi="Times New Roman" w:cs="Times New Roman"/>
          <w:sz w:val="24"/>
          <w:szCs w:val="24"/>
        </w:rPr>
        <w:t>The Meeting was called to order at 7:00</w:t>
      </w:r>
      <w:r w:rsidR="00932BDC">
        <w:rPr>
          <w:rFonts w:ascii="Times New Roman" w:hAnsi="Times New Roman" w:cs="Times New Roman"/>
          <w:sz w:val="24"/>
          <w:szCs w:val="24"/>
        </w:rPr>
        <w:t xml:space="preserve"> P.M. by Duane Kling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A1C043D" w14:textId="77777777" w:rsidR="00B8492A" w:rsidRDefault="00932BDC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</w:t>
      </w:r>
      <w:r w:rsidR="0035716E">
        <w:rPr>
          <w:rFonts w:ascii="Times New Roman" w:hAnsi="Times New Roman" w:cs="Times New Roman"/>
          <w:sz w:val="24"/>
          <w:szCs w:val="24"/>
        </w:rPr>
        <w:t>resent:  Duane Kling, Greg Prowant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8492A">
        <w:rPr>
          <w:rFonts w:ascii="Times New Roman" w:hAnsi="Times New Roman" w:cs="Times New Roman"/>
          <w:sz w:val="24"/>
          <w:szCs w:val="24"/>
        </w:rPr>
        <w:t>Stevan Wilver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B7BE3" w14:textId="77777777" w:rsidR="008B5FD5" w:rsidRPr="00257ED3" w:rsidRDefault="004F26E4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Absent:  C</w:t>
      </w:r>
      <w:r w:rsidR="0035716E">
        <w:rPr>
          <w:rFonts w:ascii="Times New Roman" w:hAnsi="Times New Roman" w:cs="Times New Roman"/>
          <w:sz w:val="24"/>
          <w:szCs w:val="24"/>
        </w:rPr>
        <w:t>urt Krebs</w:t>
      </w:r>
      <w:r w:rsidR="002138AB">
        <w:rPr>
          <w:rFonts w:ascii="Times New Roman" w:hAnsi="Times New Roman" w:cs="Times New Roman"/>
          <w:sz w:val="24"/>
          <w:szCs w:val="24"/>
        </w:rPr>
        <w:t xml:space="preserve"> and Barry Troxell</w:t>
      </w:r>
    </w:p>
    <w:p w14:paraId="022CAA9B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892189">
        <w:rPr>
          <w:rFonts w:ascii="Times New Roman" w:hAnsi="Times New Roman" w:cs="Times New Roman"/>
          <w:sz w:val="24"/>
          <w:szCs w:val="24"/>
        </w:rPr>
        <w:t>Nathaniel</w:t>
      </w:r>
      <w:r w:rsidR="002138AB">
        <w:rPr>
          <w:rFonts w:ascii="Times New Roman" w:hAnsi="Times New Roman" w:cs="Times New Roman"/>
          <w:sz w:val="24"/>
          <w:szCs w:val="24"/>
        </w:rPr>
        <w:t xml:space="preserve"> Gearhart (Gearhart’s </w:t>
      </w:r>
      <w:r w:rsidR="00932BDC">
        <w:rPr>
          <w:rFonts w:ascii="Times New Roman" w:hAnsi="Times New Roman" w:cs="Times New Roman"/>
          <w:sz w:val="24"/>
          <w:szCs w:val="24"/>
        </w:rPr>
        <w:t xml:space="preserve">Surveying), David Hines (CKCOG), </w:t>
      </w:r>
      <w:r w:rsidR="0035716E">
        <w:rPr>
          <w:rFonts w:ascii="Times New Roman" w:hAnsi="Times New Roman" w:cs="Times New Roman"/>
          <w:sz w:val="24"/>
          <w:szCs w:val="24"/>
        </w:rPr>
        <w:t xml:space="preserve">Jeff Snyder, Jess Milheim, Cory Milheim, </w:t>
      </w:r>
      <w:r w:rsidR="00257ED3" w:rsidRPr="00257ED3">
        <w:rPr>
          <w:rFonts w:ascii="Times New Roman" w:hAnsi="Times New Roman" w:cs="Times New Roman"/>
          <w:sz w:val="24"/>
          <w:szCs w:val="24"/>
        </w:rPr>
        <w:t>Car</w:t>
      </w:r>
      <w:r w:rsidR="00257ED3">
        <w:rPr>
          <w:rFonts w:ascii="Times New Roman" w:hAnsi="Times New Roman" w:cs="Times New Roman"/>
          <w:sz w:val="24"/>
          <w:szCs w:val="24"/>
        </w:rPr>
        <w:t>r</w:t>
      </w:r>
      <w:r w:rsidR="00257ED3" w:rsidRPr="00257ED3">
        <w:rPr>
          <w:rFonts w:ascii="Times New Roman" w:hAnsi="Times New Roman" w:cs="Times New Roman"/>
          <w:sz w:val="24"/>
          <w:szCs w:val="24"/>
        </w:rPr>
        <w:t>ol</w:t>
      </w:r>
      <w:r w:rsidR="00257ED3">
        <w:rPr>
          <w:rFonts w:ascii="Times New Roman" w:hAnsi="Times New Roman" w:cs="Times New Roman"/>
          <w:sz w:val="24"/>
          <w:szCs w:val="24"/>
        </w:rPr>
        <w:t>l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Diefenbach (White Deer Township Supervisor)</w:t>
      </w:r>
      <w:r w:rsidR="0035716E">
        <w:rPr>
          <w:rFonts w:ascii="Times New Roman" w:hAnsi="Times New Roman" w:cs="Times New Roman"/>
          <w:sz w:val="24"/>
          <w:szCs w:val="24"/>
        </w:rPr>
        <w:t xml:space="preserve"> and Larry Seibert </w:t>
      </w:r>
      <w:r w:rsidR="00932BDC">
        <w:rPr>
          <w:rFonts w:ascii="Times New Roman" w:hAnsi="Times New Roman" w:cs="Times New Roman"/>
          <w:sz w:val="24"/>
          <w:szCs w:val="24"/>
        </w:rPr>
        <w:t>(White Deer Township Supervisor)</w:t>
      </w:r>
    </w:p>
    <w:p w14:paraId="0699A872" w14:textId="77777777" w:rsidR="00827ED6" w:rsidRPr="00257ED3" w:rsidRDefault="00827ED6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FD05E" w14:textId="77777777" w:rsidR="009639CC" w:rsidRPr="00257ED3" w:rsidRDefault="00932BD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St</w:t>
      </w:r>
      <w:r w:rsidR="0035716E">
        <w:rPr>
          <w:rFonts w:ascii="Times New Roman" w:hAnsi="Times New Roman" w:cs="Times New Roman"/>
          <w:sz w:val="24"/>
          <w:szCs w:val="24"/>
        </w:rPr>
        <w:t>evan Wilver to accept the July 7</w:t>
      </w:r>
      <w:r w:rsidR="006D72C6">
        <w:rPr>
          <w:rFonts w:ascii="Times New Roman" w:hAnsi="Times New Roman" w:cs="Times New Roman"/>
          <w:sz w:val="24"/>
          <w:szCs w:val="24"/>
        </w:rPr>
        <w:t>, 2020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35716E">
        <w:rPr>
          <w:rFonts w:ascii="Times New Roman" w:hAnsi="Times New Roman" w:cs="Times New Roman"/>
          <w:sz w:val="24"/>
          <w:szCs w:val="24"/>
        </w:rPr>
        <w:t>second by Greg Prowant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58498466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91AF1" w14:textId="77777777" w:rsidR="0035716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 </w:t>
      </w:r>
      <w:r w:rsidR="0035716E">
        <w:rPr>
          <w:rFonts w:ascii="Times New Roman" w:hAnsi="Times New Roman" w:cs="Times New Roman"/>
          <w:sz w:val="24"/>
          <w:szCs w:val="24"/>
        </w:rPr>
        <w:t>Carroll Diefenbach stated the White Deer Township Supervisors gave the Snyder’s a 60 Day Extension on the Residential Minor Subdivision Plan Waivers.</w:t>
      </w:r>
    </w:p>
    <w:p w14:paraId="363B59E1" w14:textId="77777777" w:rsidR="0035716E" w:rsidRPr="00257ED3" w:rsidRDefault="0035716E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3EDC6" w14:textId="77777777"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31F58106" w14:textId="77777777" w:rsidR="00932BDC" w:rsidRDefault="00932BDC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39095" w14:textId="77777777" w:rsidR="00932BDC" w:rsidRDefault="00932BDC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Snyder – </w:t>
      </w:r>
      <w:r w:rsidR="00477228">
        <w:rPr>
          <w:rFonts w:ascii="Times New Roman" w:hAnsi="Times New Roman" w:cs="Times New Roman"/>
          <w:sz w:val="24"/>
          <w:szCs w:val="24"/>
        </w:rPr>
        <w:t xml:space="preserve">(4 – Lot Sub Division) </w:t>
      </w:r>
      <w:r w:rsidR="00AA3155">
        <w:rPr>
          <w:rFonts w:ascii="Times New Roman" w:hAnsi="Times New Roman" w:cs="Times New Roman"/>
          <w:sz w:val="24"/>
          <w:szCs w:val="24"/>
        </w:rPr>
        <w:t>Potential Waiver</w:t>
      </w:r>
      <w:r>
        <w:rPr>
          <w:rFonts w:ascii="Times New Roman" w:hAnsi="Times New Roman" w:cs="Times New Roman"/>
          <w:sz w:val="24"/>
          <w:szCs w:val="24"/>
        </w:rPr>
        <w:t xml:space="preserve"> – A motion by Stevan Wilver to </w:t>
      </w:r>
      <w:r w:rsidR="0035716E">
        <w:rPr>
          <w:rFonts w:ascii="Times New Roman" w:hAnsi="Times New Roman" w:cs="Times New Roman"/>
          <w:sz w:val="24"/>
          <w:szCs w:val="24"/>
        </w:rPr>
        <w:t xml:space="preserve">recommend to the White Deer Township Supervisors, approve the Waiver from Section 4.4.4.i of the SALDO with reference to having a 20 foot wide stabilized </w:t>
      </w:r>
      <w:r w:rsidR="00B619F5">
        <w:rPr>
          <w:rFonts w:ascii="Times New Roman" w:hAnsi="Times New Roman" w:cs="Times New Roman"/>
          <w:sz w:val="24"/>
          <w:szCs w:val="24"/>
        </w:rPr>
        <w:t>cart way</w:t>
      </w:r>
      <w:r w:rsidR="0035716E">
        <w:rPr>
          <w:rFonts w:ascii="Times New Roman" w:hAnsi="Times New Roman" w:cs="Times New Roman"/>
          <w:sz w:val="24"/>
          <w:szCs w:val="24"/>
        </w:rPr>
        <w:t xml:space="preserve"> with 2 foot grass shoulders.  The requirement is a 20 foot wide </w:t>
      </w:r>
      <w:r w:rsidR="00B619F5">
        <w:rPr>
          <w:rFonts w:ascii="Times New Roman" w:hAnsi="Times New Roman" w:cs="Times New Roman"/>
          <w:sz w:val="24"/>
          <w:szCs w:val="24"/>
        </w:rPr>
        <w:t>cart way</w:t>
      </w:r>
      <w:r w:rsidR="0035716E">
        <w:rPr>
          <w:rFonts w:ascii="Times New Roman" w:hAnsi="Times New Roman" w:cs="Times New Roman"/>
          <w:sz w:val="24"/>
          <w:szCs w:val="24"/>
        </w:rPr>
        <w:t xml:space="preserve"> with a 6 foot stabilized shoulders, second by Greg Prowant, all in favor, </w:t>
      </w:r>
      <w:r w:rsidR="00477228">
        <w:rPr>
          <w:rFonts w:ascii="Times New Roman" w:hAnsi="Times New Roman" w:cs="Times New Roman"/>
          <w:sz w:val="24"/>
          <w:szCs w:val="24"/>
        </w:rPr>
        <w:t xml:space="preserve"> motion approved.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E6FF5" w14:textId="77777777" w:rsidR="0035716E" w:rsidRDefault="0035716E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DCF3" w14:textId="77777777" w:rsidR="0035716E" w:rsidRDefault="0035716E" w:rsidP="0035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Snyder – (4 – Lot Sub Division) Potential Waiver – A motion by Stevan Wilver to recommend to the Whi</w:t>
      </w:r>
      <w:r w:rsidR="006B1B1E">
        <w:rPr>
          <w:rFonts w:ascii="Times New Roman" w:hAnsi="Times New Roman" w:cs="Times New Roman"/>
          <w:sz w:val="24"/>
          <w:szCs w:val="24"/>
        </w:rPr>
        <w:t>te Deer Township Supervisors</w:t>
      </w:r>
      <w:r w:rsidR="00AA31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approve</w:t>
      </w:r>
      <w:r w:rsidR="006B1B1E">
        <w:rPr>
          <w:rFonts w:ascii="Times New Roman" w:hAnsi="Times New Roman" w:cs="Times New Roman"/>
          <w:sz w:val="24"/>
          <w:szCs w:val="24"/>
        </w:rPr>
        <w:t xml:space="preserve"> the Waiver from Section 4.15.2.3</w:t>
      </w:r>
      <w:r>
        <w:rPr>
          <w:rFonts w:ascii="Times New Roman" w:hAnsi="Times New Roman" w:cs="Times New Roman"/>
          <w:sz w:val="24"/>
          <w:szCs w:val="24"/>
        </w:rPr>
        <w:t xml:space="preserve"> of the SALDO </w:t>
      </w:r>
      <w:r w:rsidR="006B1B1E">
        <w:rPr>
          <w:rFonts w:ascii="Times New Roman" w:hAnsi="Times New Roman" w:cs="Times New Roman"/>
          <w:sz w:val="24"/>
          <w:szCs w:val="24"/>
        </w:rPr>
        <w:t>for groundwater recharge requirements.  Proposed is a</w:t>
      </w:r>
      <w:r w:rsidR="00AA3155">
        <w:rPr>
          <w:rFonts w:ascii="Times New Roman" w:hAnsi="Times New Roman" w:cs="Times New Roman"/>
          <w:sz w:val="24"/>
          <w:szCs w:val="24"/>
        </w:rPr>
        <w:t>n</w:t>
      </w:r>
      <w:r w:rsidR="006B1B1E">
        <w:rPr>
          <w:rFonts w:ascii="Times New Roman" w:hAnsi="Times New Roman" w:cs="Times New Roman"/>
          <w:sz w:val="24"/>
          <w:szCs w:val="24"/>
        </w:rPr>
        <w:t xml:space="preserve"> amended </w:t>
      </w:r>
      <w:r w:rsidR="00B619F5">
        <w:rPr>
          <w:rFonts w:ascii="Times New Roman" w:hAnsi="Times New Roman" w:cs="Times New Roman"/>
          <w:sz w:val="24"/>
          <w:szCs w:val="24"/>
        </w:rPr>
        <w:t>soil</w:t>
      </w:r>
      <w:r w:rsidR="006B1B1E">
        <w:rPr>
          <w:rFonts w:ascii="Times New Roman" w:hAnsi="Times New Roman" w:cs="Times New Roman"/>
          <w:sz w:val="24"/>
          <w:szCs w:val="24"/>
        </w:rPr>
        <w:t xml:space="preserve"> and under</w:t>
      </w:r>
      <w:r w:rsidR="00AA3155">
        <w:rPr>
          <w:rFonts w:ascii="Times New Roman" w:hAnsi="Times New Roman" w:cs="Times New Roman"/>
          <w:sz w:val="24"/>
          <w:szCs w:val="24"/>
        </w:rPr>
        <w:t xml:space="preserve"> </w:t>
      </w:r>
      <w:r w:rsidR="006B1B1E">
        <w:rPr>
          <w:rFonts w:ascii="Times New Roman" w:hAnsi="Times New Roman" w:cs="Times New Roman"/>
          <w:sz w:val="24"/>
          <w:szCs w:val="24"/>
        </w:rPr>
        <w:t>drain system with tee riser to promote infiltration.  The MRC calculations have been provided according to PADEP requirements.  On site infiltration testing was conducted which resulted in no percolation,</w:t>
      </w:r>
      <w:r w:rsidR="00AA3155">
        <w:rPr>
          <w:rFonts w:ascii="Times New Roman" w:hAnsi="Times New Roman" w:cs="Times New Roman"/>
          <w:sz w:val="24"/>
          <w:szCs w:val="24"/>
        </w:rPr>
        <w:t xml:space="preserve"> </w:t>
      </w:r>
      <w:r w:rsidR="006B1B1E">
        <w:rPr>
          <w:rFonts w:ascii="Times New Roman" w:hAnsi="Times New Roman" w:cs="Times New Roman"/>
          <w:sz w:val="24"/>
          <w:szCs w:val="24"/>
        </w:rPr>
        <w:t>second by Greg Prowant</w:t>
      </w:r>
      <w:r w:rsidR="00B619F5">
        <w:rPr>
          <w:rFonts w:ascii="Times New Roman" w:hAnsi="Times New Roman" w:cs="Times New Roman"/>
          <w:sz w:val="24"/>
          <w:szCs w:val="24"/>
        </w:rPr>
        <w:t xml:space="preserve">, all in favor, </w:t>
      </w:r>
      <w:r>
        <w:rPr>
          <w:rFonts w:ascii="Times New Roman" w:hAnsi="Times New Roman" w:cs="Times New Roman"/>
          <w:sz w:val="24"/>
          <w:szCs w:val="24"/>
        </w:rPr>
        <w:t xml:space="preserve">motion approved. </w:t>
      </w:r>
    </w:p>
    <w:p w14:paraId="286E330A" w14:textId="77777777" w:rsidR="006B1B1E" w:rsidRDefault="006B1B1E" w:rsidP="0035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8DB87" w14:textId="77777777" w:rsidR="006B1B1E" w:rsidRDefault="006B1B1E" w:rsidP="0035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Snyder – (4 – Lot Sub Division) Potential Waiver –A motion by Greg Prowant to recommend to the White Deer </w:t>
      </w:r>
      <w:r w:rsidR="00AA3155">
        <w:rPr>
          <w:rFonts w:ascii="Times New Roman" w:hAnsi="Times New Roman" w:cs="Times New Roman"/>
          <w:sz w:val="24"/>
          <w:szCs w:val="24"/>
        </w:rPr>
        <w:t xml:space="preserve">Township Supervisors the </w:t>
      </w:r>
      <w:r>
        <w:rPr>
          <w:rFonts w:ascii="Times New Roman" w:hAnsi="Times New Roman" w:cs="Times New Roman"/>
          <w:sz w:val="24"/>
          <w:szCs w:val="24"/>
        </w:rPr>
        <w:t>Waiver requested from Section 4.4.4.k.1 requirement for CUL-DE-SAC,  be approved and a</w:t>
      </w:r>
      <w:r w:rsidR="00AA31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amendment added to show and easement for future CUL-DE-SAC, waving the construction at this time , second by Stevan Wilver, all in favor, motion approved.</w:t>
      </w:r>
    </w:p>
    <w:p w14:paraId="36FA9C2A" w14:textId="77777777" w:rsidR="00932BDC" w:rsidRDefault="00932BDC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5D418" w14:textId="77777777" w:rsidR="00892189" w:rsidRDefault="006D72C6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Solar Panel Ordinance – </w:t>
      </w:r>
      <w:r w:rsidR="006B1B1E">
        <w:rPr>
          <w:rFonts w:ascii="Times New Roman" w:hAnsi="Times New Roman" w:cs="Times New Roman"/>
          <w:sz w:val="24"/>
          <w:szCs w:val="24"/>
        </w:rPr>
        <w:t>tabled for September 1</w:t>
      </w:r>
      <w:r w:rsidR="00892189">
        <w:rPr>
          <w:rFonts w:ascii="Times New Roman" w:hAnsi="Times New Roman" w:cs="Times New Roman"/>
          <w:sz w:val="24"/>
          <w:szCs w:val="24"/>
        </w:rPr>
        <w:t xml:space="preserve">, 2020 Meeting, </w:t>
      </w:r>
      <w:r w:rsidR="00932BDC">
        <w:rPr>
          <w:rFonts w:ascii="Times New Roman" w:hAnsi="Times New Roman" w:cs="Times New Roman"/>
          <w:sz w:val="24"/>
          <w:szCs w:val="24"/>
        </w:rPr>
        <w:t>for further clarification.</w:t>
      </w:r>
    </w:p>
    <w:p w14:paraId="5CE67894" w14:textId="77777777" w:rsidR="00257ED3" w:rsidRPr="00892189" w:rsidRDefault="00257ED3" w:rsidP="00892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CBA22" w14:textId="77777777" w:rsidR="006D72C6" w:rsidRDefault="00712F9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922FA" w:rsidRPr="00257ED3">
        <w:rPr>
          <w:rFonts w:ascii="Times New Roman" w:hAnsi="Times New Roman" w:cs="Times New Roman"/>
          <w:b/>
          <w:sz w:val="24"/>
          <w:szCs w:val="24"/>
          <w:u w:val="single"/>
        </w:rPr>
        <w:t>ld Business:</w:t>
      </w:r>
      <w:r w:rsidR="00BE4A96"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56C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6B1B1E">
        <w:rPr>
          <w:rFonts w:ascii="Times New Roman" w:hAnsi="Times New Roman" w:cs="Times New Roman"/>
          <w:sz w:val="24"/>
          <w:szCs w:val="24"/>
        </w:rPr>
        <w:t>None</w:t>
      </w:r>
    </w:p>
    <w:p w14:paraId="4D6D6133" w14:textId="77777777" w:rsidR="006D72C6" w:rsidRDefault="006D72C6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6B9DD" w14:textId="77777777" w:rsidR="00B50EFD" w:rsidRPr="00257ED3" w:rsidRDefault="00490A2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Motion to Adjourn Meeting 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was made </w:t>
      </w:r>
      <w:r w:rsidR="00712F9F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6B1B1E">
        <w:rPr>
          <w:rFonts w:ascii="Times New Roman" w:hAnsi="Times New Roman" w:cs="Times New Roman"/>
          <w:sz w:val="24"/>
          <w:szCs w:val="24"/>
        </w:rPr>
        <w:t>Greg Prowant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, Second </w:t>
      </w:r>
      <w:r w:rsidR="00803A65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477228">
        <w:rPr>
          <w:rFonts w:ascii="Times New Roman" w:hAnsi="Times New Roman" w:cs="Times New Roman"/>
          <w:sz w:val="24"/>
          <w:szCs w:val="24"/>
        </w:rPr>
        <w:t>Stevan Wilver</w:t>
      </w:r>
      <w:r w:rsidR="004D0A1B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66855968" w14:textId="77777777"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3CA04" w14:textId="77777777" w:rsidR="00B50EFD" w:rsidRPr="00257ED3" w:rsidRDefault="00612CCE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Meeting </w:t>
      </w:r>
      <w:r w:rsidR="006B1B1E">
        <w:rPr>
          <w:rFonts w:ascii="Times New Roman" w:hAnsi="Times New Roman" w:cs="Times New Roman"/>
          <w:sz w:val="24"/>
          <w:szCs w:val="24"/>
        </w:rPr>
        <w:t>Adjourned 7</w:t>
      </w:r>
      <w:r w:rsidR="00477228">
        <w:rPr>
          <w:rFonts w:ascii="Times New Roman" w:hAnsi="Times New Roman" w:cs="Times New Roman"/>
          <w:sz w:val="24"/>
          <w:szCs w:val="24"/>
        </w:rPr>
        <w:t>:45</w:t>
      </w:r>
      <w:r w:rsidR="00B50EFD" w:rsidRPr="00257ED3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629D020" w14:textId="77777777" w:rsidR="00C217BD" w:rsidRPr="00257ED3" w:rsidRDefault="00C217B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218D8" w14:textId="77777777" w:rsidR="00C217BD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6B1B1E">
        <w:rPr>
          <w:rFonts w:ascii="Times New Roman" w:hAnsi="Times New Roman" w:cs="Times New Roman"/>
          <w:sz w:val="24"/>
          <w:szCs w:val="24"/>
        </w:rPr>
        <w:t>September 1</w:t>
      </w:r>
      <w:r w:rsidR="00EE0E1C">
        <w:rPr>
          <w:rFonts w:ascii="Times New Roman" w:hAnsi="Times New Roman" w:cs="Times New Roman"/>
          <w:sz w:val="24"/>
          <w:szCs w:val="24"/>
        </w:rPr>
        <w:t>, 2020</w:t>
      </w:r>
    </w:p>
    <w:p w14:paraId="701FD94D" w14:textId="77777777" w:rsidR="00283B5A" w:rsidRDefault="00283B5A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06014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0AD2918C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C13EF"/>
    <w:rsid w:val="001C2C8A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5716E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77228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26E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A24C5"/>
    <w:rsid w:val="005B5EC3"/>
    <w:rsid w:val="005C600D"/>
    <w:rsid w:val="005C77D1"/>
    <w:rsid w:val="005D3652"/>
    <w:rsid w:val="005E139F"/>
    <w:rsid w:val="005F3662"/>
    <w:rsid w:val="00612CCE"/>
    <w:rsid w:val="00613423"/>
    <w:rsid w:val="00614CCB"/>
    <w:rsid w:val="00625876"/>
    <w:rsid w:val="006449B8"/>
    <w:rsid w:val="006516E5"/>
    <w:rsid w:val="0065187B"/>
    <w:rsid w:val="00672E05"/>
    <w:rsid w:val="0067385A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211D2"/>
    <w:rsid w:val="00827ED6"/>
    <w:rsid w:val="00860D67"/>
    <w:rsid w:val="00892189"/>
    <w:rsid w:val="00895DED"/>
    <w:rsid w:val="008A2F32"/>
    <w:rsid w:val="008B5FD5"/>
    <w:rsid w:val="008C08B1"/>
    <w:rsid w:val="008D5066"/>
    <w:rsid w:val="008D6118"/>
    <w:rsid w:val="008D68F3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83CF7"/>
    <w:rsid w:val="00A90E9C"/>
    <w:rsid w:val="00AA1DDA"/>
    <w:rsid w:val="00AA3155"/>
    <w:rsid w:val="00AB2AA6"/>
    <w:rsid w:val="00AC2618"/>
    <w:rsid w:val="00AD4E61"/>
    <w:rsid w:val="00AE37C7"/>
    <w:rsid w:val="00B30D75"/>
    <w:rsid w:val="00B33BBB"/>
    <w:rsid w:val="00B4242F"/>
    <w:rsid w:val="00B46969"/>
    <w:rsid w:val="00B50A53"/>
    <w:rsid w:val="00B50EFD"/>
    <w:rsid w:val="00B52B09"/>
    <w:rsid w:val="00B619F5"/>
    <w:rsid w:val="00B74912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56F9E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A5EB5"/>
    <w:rsid w:val="00DB207F"/>
    <w:rsid w:val="00DB7C41"/>
    <w:rsid w:val="00DE2E6A"/>
    <w:rsid w:val="00E16836"/>
    <w:rsid w:val="00E17701"/>
    <w:rsid w:val="00E3212B"/>
    <w:rsid w:val="00E479BC"/>
    <w:rsid w:val="00E6147F"/>
    <w:rsid w:val="00E61544"/>
    <w:rsid w:val="00E71B37"/>
    <w:rsid w:val="00EA0C59"/>
    <w:rsid w:val="00EC21F3"/>
    <w:rsid w:val="00EC59B6"/>
    <w:rsid w:val="00EE0E1C"/>
    <w:rsid w:val="00EE159B"/>
    <w:rsid w:val="00EE70E6"/>
    <w:rsid w:val="00EF799B"/>
    <w:rsid w:val="00F02543"/>
    <w:rsid w:val="00F028BE"/>
    <w:rsid w:val="00F13E05"/>
    <w:rsid w:val="00F54A6B"/>
    <w:rsid w:val="00F641D2"/>
    <w:rsid w:val="00F805A6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6BCE"/>
  <w15:docId w15:val="{709B12BB-15E9-4728-8E61-956895D7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9E59B37-0081-475F-B532-60279BFC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2020-08-24T02:52:00Z</cp:lastPrinted>
  <dcterms:created xsi:type="dcterms:W3CDTF">2020-08-24T12:26:00Z</dcterms:created>
  <dcterms:modified xsi:type="dcterms:W3CDTF">2020-08-24T12:26:00Z</dcterms:modified>
</cp:coreProperties>
</file>