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DF14D5" w:rsidRDefault="000F4887" w:rsidP="00DF14D5">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DF14D5">
        <w:rPr>
          <w:rFonts w:ascii="Courier New" w:hAnsi="Courier New" w:cs="Courier New"/>
          <w:b/>
          <w:sz w:val="20"/>
          <w:szCs w:val="20"/>
        </w:rPr>
        <w:t>HAPTER 27</w:t>
      </w:r>
    </w:p>
    <w:p w:rsidR="009E197D" w:rsidRPr="00DF14D5" w:rsidRDefault="009E197D" w:rsidP="00DF14D5">
      <w:pPr>
        <w:pStyle w:val="NoSpacing"/>
        <w:jc w:val="center"/>
        <w:rPr>
          <w:rFonts w:ascii="Courier New" w:hAnsi="Courier New" w:cs="Courier New"/>
          <w:b/>
          <w:sz w:val="20"/>
          <w:szCs w:val="20"/>
        </w:rPr>
      </w:pPr>
    </w:p>
    <w:p w:rsidR="00DF14D5" w:rsidRPr="00DF14D5" w:rsidRDefault="00DF14D5" w:rsidP="00DF14D5">
      <w:pPr>
        <w:pStyle w:val="NoSpacing"/>
        <w:jc w:val="center"/>
        <w:rPr>
          <w:rFonts w:ascii="Courier New" w:hAnsi="Courier New" w:cs="Courier New"/>
          <w:b/>
          <w:sz w:val="20"/>
          <w:szCs w:val="20"/>
        </w:rPr>
      </w:pPr>
      <w:r w:rsidRPr="00DF14D5">
        <w:rPr>
          <w:rFonts w:ascii="Courier New" w:hAnsi="Courier New" w:cs="Courier New"/>
          <w:b/>
          <w:sz w:val="20"/>
          <w:szCs w:val="20"/>
        </w:rPr>
        <w:t>ZONING</w:t>
      </w:r>
    </w:p>
    <w:p w:rsidR="00DF14D5" w:rsidRPr="00DF14D5" w:rsidRDefault="00DF14D5" w:rsidP="00DF14D5">
      <w:pPr>
        <w:pStyle w:val="NoSpacing"/>
        <w:jc w:val="center"/>
        <w:rPr>
          <w:rFonts w:ascii="Courier New" w:hAnsi="Courier New" w:cs="Courier New"/>
          <w:b/>
          <w:sz w:val="20"/>
          <w:szCs w:val="20"/>
        </w:rPr>
      </w:pPr>
    </w:p>
    <w:p w:rsidR="009E197D" w:rsidRPr="00DF14D5" w:rsidRDefault="009E197D" w:rsidP="00DF14D5">
      <w:pPr>
        <w:pStyle w:val="NoSpacing"/>
        <w:jc w:val="center"/>
        <w:rPr>
          <w:rFonts w:ascii="Courier New" w:hAnsi="Courier New" w:cs="Courier New"/>
          <w:b/>
          <w:sz w:val="20"/>
          <w:szCs w:val="20"/>
        </w:rPr>
      </w:pPr>
      <w:r w:rsidRPr="00DF14D5">
        <w:rPr>
          <w:rFonts w:ascii="Courier New" w:hAnsi="Courier New" w:cs="Courier New"/>
          <w:b/>
          <w:sz w:val="20"/>
          <w:szCs w:val="20"/>
        </w:rPr>
        <w:t xml:space="preserve">Part </w:t>
      </w:r>
      <w:r w:rsidR="00CB6F38" w:rsidRPr="00DF14D5">
        <w:rPr>
          <w:rFonts w:ascii="Courier New" w:hAnsi="Courier New" w:cs="Courier New"/>
          <w:b/>
          <w:sz w:val="20"/>
          <w:szCs w:val="20"/>
        </w:rPr>
        <w:t>1</w:t>
      </w:r>
      <w:r w:rsidR="00FD6B91" w:rsidRPr="00DF14D5">
        <w:rPr>
          <w:rFonts w:ascii="Courier New" w:hAnsi="Courier New" w:cs="Courier New"/>
          <w:b/>
          <w:sz w:val="20"/>
          <w:szCs w:val="20"/>
        </w:rPr>
        <w:t>1</w:t>
      </w:r>
    </w:p>
    <w:p w:rsidR="009E197D" w:rsidRPr="00DF14D5" w:rsidRDefault="009E197D" w:rsidP="00DF14D5">
      <w:pPr>
        <w:pStyle w:val="NoSpacing"/>
        <w:jc w:val="center"/>
        <w:rPr>
          <w:rFonts w:ascii="Courier New" w:hAnsi="Courier New" w:cs="Courier New"/>
          <w:b/>
          <w:sz w:val="20"/>
          <w:szCs w:val="20"/>
        </w:rPr>
      </w:pPr>
    </w:p>
    <w:p w:rsidR="009E197D" w:rsidRDefault="00CB6F38" w:rsidP="00DF14D5">
      <w:pPr>
        <w:pStyle w:val="NoSpacing"/>
        <w:jc w:val="center"/>
        <w:rPr>
          <w:rFonts w:ascii="Courier New" w:hAnsi="Courier New" w:cs="Courier New"/>
          <w:sz w:val="20"/>
          <w:szCs w:val="20"/>
        </w:rPr>
      </w:pPr>
      <w:r w:rsidRPr="00DF14D5">
        <w:rPr>
          <w:rFonts w:ascii="Courier New" w:hAnsi="Courier New" w:cs="Courier New"/>
          <w:b/>
          <w:sz w:val="20"/>
          <w:szCs w:val="20"/>
        </w:rPr>
        <w:t>R</w:t>
      </w:r>
      <w:r w:rsidR="00DF14D5" w:rsidRPr="00DF14D5">
        <w:rPr>
          <w:rFonts w:ascii="Courier New" w:hAnsi="Courier New" w:cs="Courier New"/>
          <w:b/>
          <w:sz w:val="20"/>
          <w:szCs w:val="20"/>
        </w:rPr>
        <w:t>esponsibilities of the Township Supervisors</w:t>
      </w:r>
    </w:p>
    <w:p w:rsidR="009E197D" w:rsidRDefault="009E197D" w:rsidP="00DF14D5">
      <w:pPr>
        <w:pStyle w:val="NoSpacing"/>
        <w:rPr>
          <w:rFonts w:ascii="Courier New" w:hAnsi="Courier New" w:cs="Courier New"/>
          <w:sz w:val="20"/>
          <w:szCs w:val="20"/>
        </w:rPr>
      </w:pPr>
    </w:p>
    <w:p w:rsidR="0051446A" w:rsidRPr="0051446A" w:rsidRDefault="00DF14D5" w:rsidP="00DF14D5">
      <w:pPr>
        <w:pStyle w:val="NoSpacing"/>
        <w:ind w:firstLine="720"/>
        <w:rPr>
          <w:rFonts w:ascii="Courier New" w:hAnsi="Courier New" w:cs="Courier New"/>
          <w:sz w:val="20"/>
          <w:szCs w:val="20"/>
        </w:rPr>
      </w:pPr>
      <w:r>
        <w:rPr>
          <w:rFonts w:ascii="Courier New" w:hAnsi="Courier New" w:cs="Courier New"/>
          <w:b/>
          <w:sz w:val="20"/>
          <w:szCs w:val="20"/>
          <w:u w:val="single"/>
        </w:rPr>
        <w:t>§1101. Amendments to Zoning Ordinance or Map.</w:t>
      </w:r>
      <w:r>
        <w:rPr>
          <w:rFonts w:ascii="Courier New" w:hAnsi="Courier New" w:cs="Courier New"/>
          <w:sz w:val="20"/>
          <w:szCs w:val="20"/>
        </w:rPr>
        <w:t xml:space="preserve">  T</w:t>
      </w:r>
      <w:r w:rsidR="0051446A">
        <w:rPr>
          <w:rFonts w:ascii="Courier New" w:hAnsi="Courier New" w:cs="Courier New"/>
          <w:sz w:val="20"/>
          <w:szCs w:val="20"/>
        </w:rPr>
        <w:t>he Township may amend, supplement,</w:t>
      </w:r>
      <w:r>
        <w:rPr>
          <w:rFonts w:ascii="Courier New" w:hAnsi="Courier New" w:cs="Courier New"/>
          <w:sz w:val="20"/>
          <w:szCs w:val="20"/>
        </w:rPr>
        <w:t xml:space="preserve"> change, modify or replace any </w:t>
      </w:r>
      <w:r w:rsidR="0051446A">
        <w:rPr>
          <w:rFonts w:ascii="Courier New" w:hAnsi="Courier New" w:cs="Courier New"/>
          <w:sz w:val="20"/>
          <w:szCs w:val="20"/>
        </w:rPr>
        <w:t>provisions of this Ordinance, including</w:t>
      </w:r>
      <w:r>
        <w:rPr>
          <w:rFonts w:ascii="Courier New" w:hAnsi="Courier New" w:cs="Courier New"/>
          <w:sz w:val="20"/>
          <w:szCs w:val="20"/>
        </w:rPr>
        <w:t xml:space="preserve"> the Zoning Map, in accordance </w:t>
      </w:r>
      <w:r w:rsidR="0051446A">
        <w:rPr>
          <w:rFonts w:ascii="Courier New" w:hAnsi="Courier New" w:cs="Courier New"/>
          <w:sz w:val="20"/>
          <w:szCs w:val="20"/>
        </w:rPr>
        <w:t xml:space="preserve">with the provisions of the Pennsylvania Municipalities Planning Code as amended from time to time. </w:t>
      </w:r>
    </w:p>
    <w:p w:rsidR="007C1710" w:rsidRDefault="007C1710" w:rsidP="00DF14D5">
      <w:pPr>
        <w:pStyle w:val="NoSpacing"/>
        <w:rPr>
          <w:rFonts w:ascii="Courier New" w:hAnsi="Courier New" w:cs="Courier New"/>
          <w:sz w:val="20"/>
          <w:szCs w:val="20"/>
        </w:rPr>
      </w:pPr>
    </w:p>
    <w:p w:rsidR="007C1710" w:rsidRDefault="00DF14D5" w:rsidP="00DF14D5">
      <w:pPr>
        <w:pStyle w:val="NoSpacing"/>
        <w:ind w:firstLine="720"/>
        <w:rPr>
          <w:rFonts w:ascii="Courier New" w:hAnsi="Courier New" w:cs="Courier New"/>
          <w:sz w:val="20"/>
          <w:szCs w:val="20"/>
        </w:rPr>
      </w:pPr>
      <w:r>
        <w:rPr>
          <w:rFonts w:ascii="Courier New" w:hAnsi="Courier New" w:cs="Courier New"/>
          <w:b/>
          <w:sz w:val="20"/>
          <w:szCs w:val="20"/>
          <w:u w:val="single"/>
        </w:rPr>
        <w:t>§1102. Conditional Uses.</w:t>
      </w:r>
      <w:r>
        <w:rPr>
          <w:rFonts w:ascii="Courier New" w:hAnsi="Courier New" w:cs="Courier New"/>
          <w:sz w:val="20"/>
          <w:szCs w:val="20"/>
        </w:rPr>
        <w:t xml:space="preserve">  T</w:t>
      </w:r>
      <w:r w:rsidR="007C1710">
        <w:rPr>
          <w:rFonts w:ascii="Courier New" w:hAnsi="Courier New" w:cs="Courier New"/>
          <w:sz w:val="20"/>
          <w:szCs w:val="20"/>
        </w:rPr>
        <w:t xml:space="preserve">he Township Supervisors may grant Condition Use approval for only those uses set forth in the District Regulations, pursuant to the express standards and criteria outlined in the Supplementary Use Regulations.  In addition, the Supervisors may attach such reasonable conditions and safeguards as they deem appropriate to protect the public welfare and implement the purposes of this Chapter. </w:t>
      </w:r>
    </w:p>
    <w:p w:rsidR="007C1710" w:rsidRDefault="007C1710" w:rsidP="00DF14D5">
      <w:pPr>
        <w:pStyle w:val="NoSpacing"/>
        <w:rPr>
          <w:rFonts w:ascii="Courier New" w:hAnsi="Courier New" w:cs="Courier New"/>
          <w:sz w:val="20"/>
          <w:szCs w:val="20"/>
        </w:rPr>
      </w:pPr>
    </w:p>
    <w:p w:rsidR="007C1710" w:rsidRDefault="007C1710" w:rsidP="00DF14D5">
      <w:pPr>
        <w:pStyle w:val="NoSpacing"/>
        <w:rPr>
          <w:rFonts w:ascii="Courier New" w:hAnsi="Courier New" w:cs="Courier New"/>
          <w:sz w:val="20"/>
          <w:szCs w:val="20"/>
        </w:rPr>
      </w:pPr>
      <w:r>
        <w:rPr>
          <w:rFonts w:ascii="Courier New" w:hAnsi="Courier New" w:cs="Courier New"/>
          <w:sz w:val="20"/>
          <w:szCs w:val="20"/>
        </w:rPr>
        <w:tab/>
      </w:r>
      <w:r w:rsidR="00DF14D5">
        <w:rPr>
          <w:rFonts w:ascii="Courier New" w:hAnsi="Courier New" w:cs="Courier New"/>
          <w:sz w:val="20"/>
          <w:szCs w:val="20"/>
        </w:rPr>
        <w:t xml:space="preserve">(1) </w:t>
      </w:r>
      <w:r>
        <w:rPr>
          <w:rFonts w:ascii="Courier New" w:hAnsi="Courier New" w:cs="Courier New"/>
          <w:sz w:val="20"/>
          <w:szCs w:val="20"/>
          <w:u w:val="single"/>
        </w:rPr>
        <w:t>Application Procedure</w:t>
      </w:r>
      <w:r w:rsidR="00DF14D5">
        <w:rPr>
          <w:rFonts w:ascii="Courier New" w:hAnsi="Courier New" w:cs="Courier New"/>
          <w:sz w:val="20"/>
          <w:szCs w:val="20"/>
          <w:u w:val="single"/>
        </w:rPr>
        <w:t>.</w:t>
      </w:r>
      <w:r w:rsidR="00DF14D5">
        <w:rPr>
          <w:rFonts w:ascii="Courier New" w:hAnsi="Courier New" w:cs="Courier New"/>
          <w:sz w:val="20"/>
          <w:szCs w:val="20"/>
        </w:rPr>
        <w:t xml:space="preserve">  Ap</w:t>
      </w:r>
      <w:r>
        <w:rPr>
          <w:rFonts w:ascii="Courier New" w:hAnsi="Courier New" w:cs="Courier New"/>
          <w:sz w:val="20"/>
          <w:szCs w:val="20"/>
        </w:rPr>
        <w:t xml:space="preserve">plications for any Condition Use permitted by this Chapter shall be made to the Zoning Officer who shall refer such applications to the Township Supervisors and forward a copy of the application to the Township Planning Commission for their review and recommendation.  The Planning Commission shall conduct its review and make its recommendations within 15 days after the date of the Commission meeting at which the application was reviewed.  </w:t>
      </w:r>
    </w:p>
    <w:p w:rsidR="007C1710" w:rsidRDefault="007C1710" w:rsidP="00DF14D5">
      <w:pPr>
        <w:pStyle w:val="NoSpacing"/>
        <w:rPr>
          <w:rFonts w:ascii="Courier New" w:hAnsi="Courier New" w:cs="Courier New"/>
          <w:sz w:val="20"/>
          <w:szCs w:val="20"/>
        </w:rPr>
      </w:pPr>
    </w:p>
    <w:p w:rsidR="007C1710" w:rsidRDefault="007C1710" w:rsidP="00DF14D5">
      <w:pPr>
        <w:pStyle w:val="NoSpacing"/>
        <w:rPr>
          <w:rFonts w:ascii="Courier New" w:hAnsi="Courier New" w:cs="Courier New"/>
          <w:sz w:val="20"/>
          <w:szCs w:val="20"/>
        </w:rPr>
      </w:pPr>
      <w:r>
        <w:rPr>
          <w:rFonts w:ascii="Courier New" w:hAnsi="Courier New" w:cs="Courier New"/>
          <w:sz w:val="20"/>
          <w:szCs w:val="20"/>
        </w:rPr>
        <w:tab/>
      </w:r>
      <w:r w:rsidR="00DF14D5">
        <w:rPr>
          <w:rFonts w:ascii="Courier New" w:hAnsi="Courier New" w:cs="Courier New"/>
          <w:sz w:val="20"/>
          <w:szCs w:val="20"/>
        </w:rPr>
        <w:t xml:space="preserve">(2) </w:t>
      </w:r>
      <w:r>
        <w:rPr>
          <w:rFonts w:ascii="Courier New" w:hAnsi="Courier New" w:cs="Courier New"/>
          <w:sz w:val="20"/>
          <w:szCs w:val="20"/>
          <w:u w:val="single"/>
        </w:rPr>
        <w:t>Written Statement</w:t>
      </w:r>
      <w:r w:rsidR="00DF14D5">
        <w:rPr>
          <w:rFonts w:ascii="Courier New" w:hAnsi="Courier New" w:cs="Courier New"/>
          <w:sz w:val="20"/>
          <w:szCs w:val="20"/>
          <w:u w:val="single"/>
        </w:rPr>
        <w:t>.</w:t>
      </w:r>
      <w:r w:rsidR="00DF14D5">
        <w:rPr>
          <w:rFonts w:ascii="Courier New" w:hAnsi="Courier New" w:cs="Courier New"/>
          <w:sz w:val="20"/>
          <w:szCs w:val="20"/>
        </w:rPr>
        <w:t xml:space="preserve">  A</w:t>
      </w:r>
      <w:r>
        <w:rPr>
          <w:rFonts w:ascii="Courier New" w:hAnsi="Courier New" w:cs="Courier New"/>
          <w:sz w:val="20"/>
          <w:szCs w:val="20"/>
        </w:rPr>
        <w:t xml:space="preserve">ll applications for Conditional Uses shall include a written statement describing the tract of land and its intended use.  Such statement shall include the following information: </w:t>
      </w:r>
    </w:p>
    <w:p w:rsidR="007C1710" w:rsidRDefault="007C1710" w:rsidP="00DF14D5">
      <w:pPr>
        <w:pStyle w:val="NoSpacing"/>
        <w:rPr>
          <w:rFonts w:ascii="Courier New" w:hAnsi="Courier New" w:cs="Courier New"/>
          <w:sz w:val="20"/>
          <w:szCs w:val="20"/>
        </w:rPr>
      </w:pPr>
    </w:p>
    <w:p w:rsidR="00DF14D5" w:rsidRDefault="007C1710" w:rsidP="00DF14D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DF14D5">
        <w:rPr>
          <w:rFonts w:ascii="Courier New" w:hAnsi="Courier New" w:cs="Courier New"/>
          <w:sz w:val="20"/>
          <w:szCs w:val="20"/>
        </w:rPr>
        <w:t>(a) T</w:t>
      </w:r>
      <w:r>
        <w:rPr>
          <w:rFonts w:ascii="Courier New" w:hAnsi="Courier New" w:cs="Courier New"/>
          <w:sz w:val="20"/>
          <w:szCs w:val="20"/>
        </w:rPr>
        <w:t xml:space="preserve">he location of the tract of land; </w:t>
      </w:r>
    </w:p>
    <w:p w:rsidR="00DF14D5" w:rsidRDefault="00DF14D5" w:rsidP="00DF14D5">
      <w:pPr>
        <w:pStyle w:val="NoSpacing"/>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(b) T</w:t>
      </w:r>
      <w:r w:rsidR="007C1710">
        <w:rPr>
          <w:rFonts w:ascii="Courier New" w:hAnsi="Courier New" w:cs="Courier New"/>
          <w:sz w:val="20"/>
          <w:szCs w:val="20"/>
        </w:rPr>
        <w:t xml:space="preserve">he present use of the tract for which the conditional use is requested;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(c) T</w:t>
      </w:r>
      <w:r w:rsidR="007C1710">
        <w:rPr>
          <w:rFonts w:ascii="Courier New" w:hAnsi="Courier New" w:cs="Courier New"/>
          <w:sz w:val="20"/>
          <w:szCs w:val="20"/>
        </w:rPr>
        <w:t xml:space="preserve">he present use of adjoining tracts;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(d) T</w:t>
      </w:r>
      <w:r w:rsidR="007C1710">
        <w:rPr>
          <w:rFonts w:ascii="Courier New" w:hAnsi="Courier New" w:cs="Courier New"/>
          <w:sz w:val="20"/>
          <w:szCs w:val="20"/>
        </w:rPr>
        <w:t xml:space="preserve">he type of conditional use for which the application is made;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(e) A</w:t>
      </w:r>
      <w:r w:rsidR="007C1710">
        <w:rPr>
          <w:rFonts w:ascii="Courier New" w:hAnsi="Courier New" w:cs="Courier New"/>
          <w:sz w:val="20"/>
          <w:szCs w:val="20"/>
        </w:rPr>
        <w:t xml:space="preserve"> brief description of the type and extent of the proposed activities;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(f) A</w:t>
      </w:r>
      <w:r w:rsidR="007C1710">
        <w:rPr>
          <w:rFonts w:ascii="Courier New" w:hAnsi="Courier New" w:cs="Courier New"/>
          <w:sz w:val="20"/>
          <w:szCs w:val="20"/>
        </w:rPr>
        <w:t xml:space="preserve">n estimate of the total development cost of the conditional use; and, </w:t>
      </w:r>
    </w:p>
    <w:p w:rsidR="00DF14D5" w:rsidRDefault="00DF14D5" w:rsidP="00DF14D5">
      <w:pPr>
        <w:pStyle w:val="NoSpacing"/>
        <w:ind w:left="720" w:firstLine="720"/>
        <w:rPr>
          <w:rFonts w:ascii="Courier New" w:hAnsi="Courier New" w:cs="Courier New"/>
          <w:sz w:val="20"/>
          <w:szCs w:val="20"/>
        </w:rPr>
      </w:pPr>
    </w:p>
    <w:p w:rsidR="007C1710"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(g) T</w:t>
      </w:r>
      <w:r w:rsidR="007C1710">
        <w:rPr>
          <w:rFonts w:ascii="Courier New" w:hAnsi="Courier New" w:cs="Courier New"/>
          <w:sz w:val="20"/>
          <w:szCs w:val="20"/>
        </w:rPr>
        <w:t>he names of the applicant, the owner of the tract, the developer of the conditional use and the person or organization who will operate the conditional use.</w:t>
      </w:r>
    </w:p>
    <w:p w:rsidR="007C1710" w:rsidRDefault="007C1710" w:rsidP="00DF14D5">
      <w:pPr>
        <w:pStyle w:val="NoSpacing"/>
        <w:rPr>
          <w:rFonts w:ascii="Courier New" w:hAnsi="Courier New" w:cs="Courier New"/>
          <w:sz w:val="20"/>
          <w:szCs w:val="20"/>
        </w:rPr>
      </w:pPr>
    </w:p>
    <w:p w:rsidR="007C1710" w:rsidRDefault="007C1710" w:rsidP="00DF14D5">
      <w:pPr>
        <w:pStyle w:val="NoSpacing"/>
        <w:rPr>
          <w:rFonts w:ascii="Courier New" w:hAnsi="Courier New" w:cs="Courier New"/>
          <w:sz w:val="20"/>
          <w:szCs w:val="20"/>
        </w:rPr>
      </w:pPr>
      <w:r>
        <w:rPr>
          <w:rFonts w:ascii="Courier New" w:hAnsi="Courier New" w:cs="Courier New"/>
          <w:sz w:val="20"/>
          <w:szCs w:val="20"/>
        </w:rPr>
        <w:tab/>
      </w:r>
      <w:r w:rsidR="00DF14D5">
        <w:rPr>
          <w:rFonts w:ascii="Courier New" w:hAnsi="Courier New" w:cs="Courier New"/>
          <w:sz w:val="20"/>
          <w:szCs w:val="20"/>
        </w:rPr>
        <w:t xml:space="preserve">(3) </w:t>
      </w:r>
      <w:r>
        <w:rPr>
          <w:rFonts w:ascii="Courier New" w:hAnsi="Courier New" w:cs="Courier New"/>
          <w:sz w:val="20"/>
          <w:szCs w:val="20"/>
          <w:u w:val="single"/>
        </w:rPr>
        <w:t>Site Plan</w:t>
      </w:r>
      <w:r w:rsidR="00DF14D5">
        <w:rPr>
          <w:rFonts w:ascii="Courier New" w:hAnsi="Courier New" w:cs="Courier New"/>
          <w:sz w:val="20"/>
          <w:szCs w:val="20"/>
          <w:u w:val="single"/>
        </w:rPr>
        <w:t>.</w:t>
      </w:r>
      <w:r w:rsidR="00DF14D5">
        <w:rPr>
          <w:rFonts w:ascii="Courier New" w:hAnsi="Courier New" w:cs="Courier New"/>
          <w:sz w:val="20"/>
          <w:szCs w:val="20"/>
        </w:rPr>
        <w:t xml:space="preserve">  A</w:t>
      </w:r>
      <w:r>
        <w:rPr>
          <w:rFonts w:ascii="Courier New" w:hAnsi="Courier New" w:cs="Courier New"/>
          <w:sz w:val="20"/>
          <w:szCs w:val="20"/>
        </w:rPr>
        <w:t xml:space="preserve">ll applications for Conditional Uses shall include a site plan of the proposed development as set forth below.  The site plan shall be drawn to a scale not more than 50 feet to the inch and shall be on a sheet no smaller than 18”x24” and no larger than 24”x36”.  If the site plan is drawn in two (2) or more sections, a key map showing the locations </w:t>
      </w:r>
      <w:r>
        <w:rPr>
          <w:rFonts w:ascii="Courier New" w:hAnsi="Courier New" w:cs="Courier New"/>
          <w:sz w:val="20"/>
          <w:szCs w:val="20"/>
        </w:rPr>
        <w:lastRenderedPageBreak/>
        <w:t xml:space="preserve">of the sections shall be placed on each sheet.  The site plan shall include: </w:t>
      </w:r>
    </w:p>
    <w:p w:rsidR="00DF14D5" w:rsidRDefault="00DF14D5" w:rsidP="00DF14D5">
      <w:pPr>
        <w:pStyle w:val="NoSpacing"/>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(a) T</w:t>
      </w:r>
      <w:r w:rsidR="007C1710">
        <w:rPr>
          <w:rFonts w:ascii="Courier New" w:hAnsi="Courier New" w:cs="Courier New"/>
          <w:sz w:val="20"/>
          <w:szCs w:val="20"/>
        </w:rPr>
        <w:t xml:space="preserve">itle block containing the name of the developer or landowner, date, scale, north arrow and the name and profession of the preparer of the plan;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(b) T</w:t>
      </w:r>
      <w:r w:rsidR="007C1710">
        <w:rPr>
          <w:rFonts w:ascii="Courier New" w:hAnsi="Courier New" w:cs="Courier New"/>
          <w:sz w:val="20"/>
          <w:szCs w:val="20"/>
        </w:rPr>
        <w:t xml:space="preserve">ract boundaries showing bearings and distances;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(c) E</w:t>
      </w:r>
      <w:r w:rsidR="007C1710">
        <w:rPr>
          <w:rFonts w:ascii="Courier New" w:hAnsi="Courier New" w:cs="Courier New"/>
          <w:sz w:val="20"/>
          <w:szCs w:val="20"/>
        </w:rPr>
        <w:t xml:space="preserve">xisting significant natural or man-made features of the site;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(d) E</w:t>
      </w:r>
      <w:r w:rsidR="007C1710">
        <w:rPr>
          <w:rFonts w:ascii="Courier New" w:hAnsi="Courier New" w:cs="Courier New"/>
          <w:sz w:val="20"/>
          <w:szCs w:val="20"/>
        </w:rPr>
        <w:t xml:space="preserve">xisting and proposed streets, rights-of-way, easements, means of access and setback lines;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(e) E</w:t>
      </w:r>
      <w:r w:rsidR="007C1710">
        <w:rPr>
          <w:rFonts w:ascii="Courier New" w:hAnsi="Courier New" w:cs="Courier New"/>
          <w:sz w:val="20"/>
          <w:szCs w:val="20"/>
        </w:rPr>
        <w:t xml:space="preserve">xisting buildings, sewers, water mains, culverts, transmission lines, and fire hydrants on or adjacent to the site;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(f) E</w:t>
      </w:r>
      <w:r w:rsidR="007C1710">
        <w:rPr>
          <w:rFonts w:ascii="Courier New" w:hAnsi="Courier New" w:cs="Courier New"/>
          <w:sz w:val="20"/>
          <w:szCs w:val="20"/>
        </w:rPr>
        <w:t xml:space="preserve">xisting contours at vertical intervals of five (5) feet or less and the datum to which the elevations refer;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(g) P</w:t>
      </w:r>
      <w:r w:rsidR="008535C2">
        <w:rPr>
          <w:rFonts w:ascii="Courier New" w:hAnsi="Courier New" w:cs="Courier New"/>
          <w:sz w:val="20"/>
          <w:szCs w:val="20"/>
        </w:rPr>
        <w:t xml:space="preserve">roposed grading and drainage plans;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(h) P</w:t>
      </w:r>
      <w:r w:rsidR="008535C2">
        <w:rPr>
          <w:rFonts w:ascii="Courier New" w:hAnsi="Courier New" w:cs="Courier New"/>
          <w:sz w:val="20"/>
          <w:szCs w:val="20"/>
        </w:rPr>
        <w:t xml:space="preserve">roposed plan of any landscaping of the tract showing all paved and planted areas, screens or fences and erosion control measures;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w:t>
      </w:r>
      <w:proofErr w:type="spellStart"/>
      <w:r>
        <w:rPr>
          <w:rFonts w:ascii="Courier New" w:hAnsi="Courier New" w:cs="Courier New"/>
          <w:sz w:val="20"/>
          <w:szCs w:val="20"/>
        </w:rPr>
        <w:t>i</w:t>
      </w:r>
      <w:proofErr w:type="spellEnd"/>
      <w:r>
        <w:rPr>
          <w:rFonts w:ascii="Courier New" w:hAnsi="Courier New" w:cs="Courier New"/>
          <w:sz w:val="20"/>
          <w:szCs w:val="20"/>
        </w:rPr>
        <w:t>) P</w:t>
      </w:r>
      <w:r w:rsidR="008535C2">
        <w:rPr>
          <w:rFonts w:ascii="Courier New" w:hAnsi="Courier New" w:cs="Courier New"/>
          <w:sz w:val="20"/>
          <w:szCs w:val="20"/>
        </w:rPr>
        <w:t xml:space="preserve">lans of any proposed sanitary sewer or storm sewer systems and water supply systems; and, </w:t>
      </w:r>
    </w:p>
    <w:p w:rsidR="00DF14D5" w:rsidRDefault="00DF14D5" w:rsidP="00DF14D5">
      <w:pPr>
        <w:pStyle w:val="NoSpacing"/>
        <w:ind w:left="720" w:firstLine="720"/>
        <w:rPr>
          <w:rFonts w:ascii="Courier New" w:hAnsi="Courier New" w:cs="Courier New"/>
          <w:sz w:val="20"/>
          <w:szCs w:val="20"/>
        </w:rPr>
      </w:pPr>
    </w:p>
    <w:p w:rsidR="008535C2"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(j) L</w:t>
      </w:r>
      <w:r w:rsidR="008535C2">
        <w:rPr>
          <w:rFonts w:ascii="Courier New" w:hAnsi="Courier New" w:cs="Courier New"/>
          <w:sz w:val="20"/>
          <w:szCs w:val="20"/>
        </w:rPr>
        <w:t xml:space="preserve">ocation, size and floor plan of all proposed buildings or structures and proposed use of all buildings or structures and open or unenclosed areas of the tract. </w:t>
      </w:r>
    </w:p>
    <w:p w:rsidR="008535C2" w:rsidRDefault="008535C2" w:rsidP="00DF14D5">
      <w:pPr>
        <w:pStyle w:val="NoSpacing"/>
        <w:rPr>
          <w:rFonts w:ascii="Courier New" w:hAnsi="Courier New" w:cs="Courier New"/>
          <w:sz w:val="20"/>
          <w:szCs w:val="20"/>
        </w:rPr>
      </w:pPr>
    </w:p>
    <w:p w:rsidR="008535C2" w:rsidRDefault="008535C2" w:rsidP="00DF14D5">
      <w:pPr>
        <w:pStyle w:val="NoSpacing"/>
        <w:rPr>
          <w:rFonts w:ascii="Courier New" w:hAnsi="Courier New" w:cs="Courier New"/>
          <w:sz w:val="20"/>
          <w:szCs w:val="20"/>
        </w:rPr>
      </w:pPr>
      <w:r>
        <w:rPr>
          <w:rFonts w:ascii="Courier New" w:hAnsi="Courier New" w:cs="Courier New"/>
          <w:sz w:val="20"/>
          <w:szCs w:val="20"/>
        </w:rPr>
        <w:tab/>
        <w:t xml:space="preserve">In cases where little site improvement or development is required or proposed for a conditional use, the Township Planning Commission may authorize waiving the requirement for submittal of certain information that is deemed unnecessary for review of the application.  In all cases however, the information submitted shall be adequate for review of the conditional use request. </w:t>
      </w:r>
    </w:p>
    <w:p w:rsidR="008157E2" w:rsidRDefault="008157E2" w:rsidP="00DF14D5">
      <w:pPr>
        <w:pStyle w:val="NoSpacing"/>
        <w:rPr>
          <w:rFonts w:ascii="Courier New" w:hAnsi="Courier New" w:cs="Courier New"/>
          <w:sz w:val="20"/>
          <w:szCs w:val="20"/>
        </w:rPr>
      </w:pPr>
    </w:p>
    <w:p w:rsidR="008535C2" w:rsidRDefault="008535C2" w:rsidP="00DF14D5">
      <w:pPr>
        <w:pStyle w:val="NoSpacing"/>
        <w:rPr>
          <w:rFonts w:ascii="Courier New" w:hAnsi="Courier New" w:cs="Courier New"/>
          <w:sz w:val="20"/>
          <w:szCs w:val="20"/>
        </w:rPr>
      </w:pPr>
      <w:r>
        <w:rPr>
          <w:rFonts w:ascii="Courier New" w:hAnsi="Courier New" w:cs="Courier New"/>
          <w:sz w:val="20"/>
          <w:szCs w:val="20"/>
        </w:rPr>
        <w:tab/>
      </w:r>
      <w:r w:rsidR="00DF14D5">
        <w:rPr>
          <w:rFonts w:ascii="Courier New" w:hAnsi="Courier New" w:cs="Courier New"/>
          <w:sz w:val="20"/>
          <w:szCs w:val="20"/>
        </w:rPr>
        <w:t xml:space="preserve">(4) </w:t>
      </w:r>
      <w:r w:rsidR="0051446A">
        <w:rPr>
          <w:rFonts w:ascii="Courier New" w:hAnsi="Courier New" w:cs="Courier New"/>
          <w:sz w:val="20"/>
          <w:szCs w:val="20"/>
          <w:u w:val="single"/>
        </w:rPr>
        <w:t>Hearing Requirements</w:t>
      </w:r>
      <w:r w:rsidR="00DF14D5">
        <w:rPr>
          <w:rFonts w:ascii="Courier New" w:hAnsi="Courier New" w:cs="Courier New"/>
          <w:sz w:val="20"/>
          <w:szCs w:val="20"/>
          <w:u w:val="single"/>
        </w:rPr>
        <w:t>.</w:t>
      </w:r>
      <w:r w:rsidR="00DF14D5">
        <w:rPr>
          <w:rFonts w:ascii="Courier New" w:hAnsi="Courier New" w:cs="Courier New"/>
          <w:sz w:val="20"/>
          <w:szCs w:val="20"/>
        </w:rPr>
        <w:t xml:space="preserve">  T</w:t>
      </w:r>
      <w:r w:rsidR="0051446A">
        <w:rPr>
          <w:rFonts w:ascii="Courier New" w:hAnsi="Courier New" w:cs="Courier New"/>
          <w:sz w:val="20"/>
          <w:szCs w:val="20"/>
        </w:rPr>
        <w:t>he Board of Supervisors shal</w:t>
      </w:r>
      <w:r w:rsidR="00DF14D5">
        <w:rPr>
          <w:rFonts w:ascii="Courier New" w:hAnsi="Courier New" w:cs="Courier New"/>
          <w:sz w:val="20"/>
          <w:szCs w:val="20"/>
        </w:rPr>
        <w:t xml:space="preserve">l conduct such haring and give </w:t>
      </w:r>
      <w:r w:rsidR="0051446A">
        <w:rPr>
          <w:rFonts w:ascii="Courier New" w:hAnsi="Courier New" w:cs="Courier New"/>
          <w:sz w:val="20"/>
          <w:szCs w:val="20"/>
        </w:rPr>
        <w:t xml:space="preserve">such notices as shall be required by the Pennsylvania Municipalities Planning Code as amended from time to time. </w:t>
      </w:r>
      <w:r>
        <w:rPr>
          <w:rFonts w:ascii="Courier New" w:hAnsi="Courier New" w:cs="Courier New"/>
          <w:sz w:val="20"/>
          <w:szCs w:val="20"/>
        </w:rPr>
        <w:t xml:space="preserve"> </w:t>
      </w:r>
    </w:p>
    <w:p w:rsidR="008535C2" w:rsidRDefault="008535C2" w:rsidP="00DF14D5">
      <w:pPr>
        <w:pStyle w:val="NoSpacing"/>
        <w:rPr>
          <w:rFonts w:ascii="Courier New" w:hAnsi="Courier New" w:cs="Courier New"/>
          <w:sz w:val="20"/>
          <w:szCs w:val="20"/>
        </w:rPr>
      </w:pPr>
    </w:p>
    <w:p w:rsidR="008535C2" w:rsidRDefault="008535C2" w:rsidP="00DF14D5">
      <w:pPr>
        <w:pStyle w:val="NoSpacing"/>
        <w:rPr>
          <w:rFonts w:ascii="Courier New" w:hAnsi="Courier New" w:cs="Courier New"/>
          <w:sz w:val="20"/>
          <w:szCs w:val="20"/>
        </w:rPr>
      </w:pPr>
      <w:r>
        <w:rPr>
          <w:rFonts w:ascii="Courier New" w:hAnsi="Courier New" w:cs="Courier New"/>
          <w:sz w:val="20"/>
          <w:szCs w:val="20"/>
        </w:rPr>
        <w:tab/>
      </w:r>
      <w:r w:rsidR="00DF14D5">
        <w:rPr>
          <w:rFonts w:ascii="Courier New" w:hAnsi="Courier New" w:cs="Courier New"/>
          <w:sz w:val="20"/>
          <w:szCs w:val="20"/>
        </w:rPr>
        <w:t xml:space="preserve">(5) </w:t>
      </w:r>
      <w:r>
        <w:rPr>
          <w:rFonts w:ascii="Courier New" w:hAnsi="Courier New" w:cs="Courier New"/>
          <w:sz w:val="20"/>
          <w:szCs w:val="20"/>
          <w:u w:val="single"/>
        </w:rPr>
        <w:t>Criteria for Conditional Uses</w:t>
      </w:r>
      <w:r w:rsidR="00DF14D5">
        <w:rPr>
          <w:rFonts w:ascii="Courier New" w:hAnsi="Courier New" w:cs="Courier New"/>
          <w:sz w:val="20"/>
          <w:szCs w:val="20"/>
          <w:u w:val="single"/>
        </w:rPr>
        <w:t>.</w:t>
      </w:r>
      <w:r w:rsidR="00DF14D5">
        <w:rPr>
          <w:rFonts w:ascii="Courier New" w:hAnsi="Courier New" w:cs="Courier New"/>
          <w:sz w:val="20"/>
          <w:szCs w:val="20"/>
        </w:rPr>
        <w:t xml:space="preserve">  T</w:t>
      </w:r>
      <w:r>
        <w:rPr>
          <w:rFonts w:ascii="Courier New" w:hAnsi="Courier New" w:cs="Courier New"/>
          <w:sz w:val="20"/>
          <w:szCs w:val="20"/>
        </w:rPr>
        <w:t>he Supervisors shall, in making decisions on each application for a Conditional Use, consider the following general criteria, in addition to the special criteria established elsewhere in this Chapter:</w:t>
      </w:r>
    </w:p>
    <w:p w:rsidR="00DF14D5" w:rsidRDefault="00DF14D5" w:rsidP="00DF14D5">
      <w:pPr>
        <w:pStyle w:val="NoSpacing"/>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(a) T</w:t>
      </w:r>
      <w:r w:rsidR="008535C2">
        <w:rPr>
          <w:rFonts w:ascii="Courier New" w:hAnsi="Courier New" w:cs="Courier New"/>
          <w:sz w:val="20"/>
          <w:szCs w:val="20"/>
        </w:rPr>
        <w:t xml:space="preserve">he purpose of the zone in which the requested conditional use is to be located and the compatibility of the requested conditional use with existing and potential land uses on adjacent tracts of ground;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(b) W</w:t>
      </w:r>
      <w:r w:rsidR="008535C2">
        <w:rPr>
          <w:rFonts w:ascii="Courier New" w:hAnsi="Courier New" w:cs="Courier New"/>
          <w:sz w:val="20"/>
          <w:szCs w:val="20"/>
        </w:rPr>
        <w:t xml:space="preserve">hether the specific site is an appropriate location for the use, structure or condition;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lastRenderedPageBreak/>
        <w:t>(c) W</w:t>
      </w:r>
      <w:r w:rsidR="008535C2">
        <w:rPr>
          <w:rFonts w:ascii="Courier New" w:hAnsi="Courier New" w:cs="Courier New"/>
          <w:sz w:val="20"/>
          <w:szCs w:val="20"/>
        </w:rPr>
        <w:t xml:space="preserve">hether the use developed will adversely affect the neighborhood;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(d) W</w:t>
      </w:r>
      <w:r w:rsidR="008535C2">
        <w:rPr>
          <w:rFonts w:ascii="Courier New" w:hAnsi="Courier New" w:cs="Courier New"/>
          <w:sz w:val="20"/>
          <w:szCs w:val="20"/>
        </w:rPr>
        <w:t xml:space="preserve">hether the use will create undue nuisance or serious hazard to vehicles or pedestrians;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(e) W</w:t>
      </w:r>
      <w:r w:rsidR="008535C2">
        <w:rPr>
          <w:rFonts w:ascii="Courier New" w:hAnsi="Courier New" w:cs="Courier New"/>
          <w:sz w:val="20"/>
          <w:szCs w:val="20"/>
        </w:rPr>
        <w:t xml:space="preserve">hether adequate and appropriate facilities and services will be provided to ensure the proper operation of the proposed use; </w:t>
      </w:r>
    </w:p>
    <w:p w:rsidR="00DF14D5" w:rsidRDefault="00DF14D5" w:rsidP="00DF14D5">
      <w:pPr>
        <w:pStyle w:val="NoSpacing"/>
        <w:ind w:left="720" w:firstLine="720"/>
        <w:rPr>
          <w:rFonts w:ascii="Courier New" w:hAnsi="Courier New" w:cs="Courier New"/>
          <w:sz w:val="20"/>
          <w:szCs w:val="20"/>
        </w:rPr>
      </w:pPr>
    </w:p>
    <w:p w:rsidR="00DF14D5"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(f) T</w:t>
      </w:r>
      <w:r w:rsidR="008535C2">
        <w:rPr>
          <w:rFonts w:ascii="Courier New" w:hAnsi="Courier New" w:cs="Courier New"/>
          <w:sz w:val="20"/>
          <w:szCs w:val="20"/>
        </w:rPr>
        <w:t xml:space="preserve">he economic, noise, glare or odor effects of the conditional use on adjoining properties and properties generally in the district; and, </w:t>
      </w:r>
    </w:p>
    <w:p w:rsidR="00DF14D5" w:rsidRDefault="00DF14D5" w:rsidP="00DF14D5">
      <w:pPr>
        <w:pStyle w:val="NoSpacing"/>
        <w:ind w:left="720" w:firstLine="720"/>
        <w:rPr>
          <w:rFonts w:ascii="Courier New" w:hAnsi="Courier New" w:cs="Courier New"/>
          <w:sz w:val="20"/>
          <w:szCs w:val="20"/>
        </w:rPr>
      </w:pPr>
    </w:p>
    <w:p w:rsidR="008535C2" w:rsidRDefault="00DF14D5" w:rsidP="00DF14D5">
      <w:pPr>
        <w:pStyle w:val="NoSpacing"/>
        <w:ind w:left="720" w:firstLine="720"/>
        <w:rPr>
          <w:rFonts w:ascii="Courier New" w:hAnsi="Courier New" w:cs="Courier New"/>
          <w:sz w:val="20"/>
          <w:szCs w:val="20"/>
        </w:rPr>
      </w:pPr>
      <w:r>
        <w:rPr>
          <w:rFonts w:ascii="Courier New" w:hAnsi="Courier New" w:cs="Courier New"/>
          <w:sz w:val="20"/>
          <w:szCs w:val="20"/>
        </w:rPr>
        <w:t>(g) W</w:t>
      </w:r>
      <w:r w:rsidR="008535C2">
        <w:rPr>
          <w:rFonts w:ascii="Courier New" w:hAnsi="Courier New" w:cs="Courier New"/>
          <w:sz w:val="20"/>
          <w:szCs w:val="20"/>
        </w:rPr>
        <w:t xml:space="preserve">hether satisfactory provision and arrangement has been made concerning the following: </w:t>
      </w:r>
    </w:p>
    <w:p w:rsidR="00C831EC" w:rsidRDefault="00C831EC" w:rsidP="00DF14D5">
      <w:pPr>
        <w:pStyle w:val="NoSpacing"/>
        <w:ind w:left="720" w:firstLine="720"/>
        <w:rPr>
          <w:rFonts w:ascii="Courier New" w:hAnsi="Courier New" w:cs="Courier New"/>
          <w:sz w:val="20"/>
          <w:szCs w:val="20"/>
        </w:rPr>
      </w:pPr>
    </w:p>
    <w:p w:rsidR="00C831EC" w:rsidRDefault="00C831EC" w:rsidP="00C831EC">
      <w:pPr>
        <w:pStyle w:val="NoSpacing"/>
        <w:ind w:left="1440" w:firstLine="720"/>
        <w:rPr>
          <w:rFonts w:ascii="Courier New" w:hAnsi="Courier New" w:cs="Courier New"/>
          <w:sz w:val="20"/>
          <w:szCs w:val="20"/>
        </w:rPr>
      </w:pPr>
      <w:r>
        <w:rPr>
          <w:rFonts w:ascii="Courier New" w:hAnsi="Courier New" w:cs="Courier New"/>
          <w:sz w:val="20"/>
          <w:szCs w:val="20"/>
        </w:rPr>
        <w:t>(1) I</w:t>
      </w:r>
      <w:r w:rsidR="008535C2">
        <w:rPr>
          <w:rFonts w:ascii="Courier New" w:hAnsi="Courier New" w:cs="Courier New"/>
          <w:sz w:val="20"/>
          <w:szCs w:val="20"/>
        </w:rPr>
        <w:t xml:space="preserve">ngress and egress to the property and structure thereon with particular reference to automotive and pedestrian safety and convenience, traffic flow, control and access in case of fire or other emergency; </w:t>
      </w:r>
    </w:p>
    <w:p w:rsidR="00C831EC" w:rsidRDefault="00C831EC" w:rsidP="00C831EC">
      <w:pPr>
        <w:pStyle w:val="NoSpacing"/>
        <w:ind w:left="1440" w:firstLine="720"/>
        <w:rPr>
          <w:rFonts w:ascii="Courier New" w:hAnsi="Courier New" w:cs="Courier New"/>
          <w:sz w:val="20"/>
          <w:szCs w:val="20"/>
        </w:rPr>
      </w:pPr>
    </w:p>
    <w:p w:rsidR="00C831EC" w:rsidRDefault="00C831EC" w:rsidP="00C831EC">
      <w:pPr>
        <w:pStyle w:val="NoSpacing"/>
        <w:ind w:left="1440" w:firstLine="720"/>
        <w:rPr>
          <w:rFonts w:ascii="Courier New" w:hAnsi="Courier New" w:cs="Courier New"/>
          <w:sz w:val="20"/>
          <w:szCs w:val="20"/>
        </w:rPr>
      </w:pPr>
      <w:r>
        <w:rPr>
          <w:rFonts w:ascii="Courier New" w:hAnsi="Courier New" w:cs="Courier New"/>
          <w:sz w:val="20"/>
          <w:szCs w:val="20"/>
        </w:rPr>
        <w:t>(2) O</w:t>
      </w:r>
      <w:r w:rsidR="008535C2">
        <w:rPr>
          <w:rFonts w:ascii="Courier New" w:hAnsi="Courier New" w:cs="Courier New"/>
          <w:sz w:val="20"/>
          <w:szCs w:val="20"/>
        </w:rPr>
        <w:t xml:space="preserve">ff-street parking and loading areas; </w:t>
      </w:r>
    </w:p>
    <w:p w:rsidR="00C831EC" w:rsidRDefault="00C831EC" w:rsidP="00C831EC">
      <w:pPr>
        <w:pStyle w:val="NoSpacing"/>
        <w:ind w:left="1440" w:firstLine="720"/>
        <w:rPr>
          <w:rFonts w:ascii="Courier New" w:hAnsi="Courier New" w:cs="Courier New"/>
          <w:sz w:val="20"/>
          <w:szCs w:val="20"/>
        </w:rPr>
      </w:pPr>
    </w:p>
    <w:p w:rsidR="00C831EC" w:rsidRDefault="00C831EC" w:rsidP="00C831EC">
      <w:pPr>
        <w:pStyle w:val="NoSpacing"/>
        <w:ind w:left="1440" w:firstLine="720"/>
        <w:rPr>
          <w:rFonts w:ascii="Courier New" w:hAnsi="Courier New" w:cs="Courier New"/>
          <w:sz w:val="20"/>
          <w:szCs w:val="20"/>
        </w:rPr>
      </w:pPr>
      <w:r>
        <w:rPr>
          <w:rFonts w:ascii="Courier New" w:hAnsi="Courier New" w:cs="Courier New"/>
          <w:sz w:val="20"/>
          <w:szCs w:val="20"/>
        </w:rPr>
        <w:t>(3) W</w:t>
      </w:r>
      <w:r w:rsidR="008535C2">
        <w:rPr>
          <w:rFonts w:ascii="Courier New" w:hAnsi="Courier New" w:cs="Courier New"/>
          <w:sz w:val="20"/>
          <w:szCs w:val="20"/>
        </w:rPr>
        <w:t xml:space="preserve">aste collection, storage and disposal; </w:t>
      </w:r>
    </w:p>
    <w:p w:rsidR="00C831EC" w:rsidRDefault="00C831EC" w:rsidP="00C831EC">
      <w:pPr>
        <w:pStyle w:val="NoSpacing"/>
        <w:ind w:left="1440" w:firstLine="720"/>
        <w:rPr>
          <w:rFonts w:ascii="Courier New" w:hAnsi="Courier New" w:cs="Courier New"/>
          <w:sz w:val="20"/>
          <w:szCs w:val="20"/>
        </w:rPr>
      </w:pPr>
    </w:p>
    <w:p w:rsidR="00C831EC" w:rsidRDefault="00C831EC" w:rsidP="00C831EC">
      <w:pPr>
        <w:pStyle w:val="NoSpacing"/>
        <w:ind w:left="1440" w:firstLine="720"/>
        <w:rPr>
          <w:rFonts w:ascii="Courier New" w:hAnsi="Courier New" w:cs="Courier New"/>
          <w:sz w:val="20"/>
          <w:szCs w:val="20"/>
        </w:rPr>
      </w:pPr>
      <w:r>
        <w:rPr>
          <w:rFonts w:ascii="Courier New" w:hAnsi="Courier New" w:cs="Courier New"/>
          <w:sz w:val="20"/>
          <w:szCs w:val="20"/>
        </w:rPr>
        <w:t>(4) U</w:t>
      </w:r>
      <w:r w:rsidR="008535C2">
        <w:rPr>
          <w:rFonts w:ascii="Courier New" w:hAnsi="Courier New" w:cs="Courier New"/>
          <w:sz w:val="20"/>
          <w:szCs w:val="20"/>
        </w:rPr>
        <w:t xml:space="preserve">tilities, with reference to location, availability and compatibility; </w:t>
      </w:r>
    </w:p>
    <w:p w:rsidR="00C831EC" w:rsidRDefault="00C831EC" w:rsidP="00C831EC">
      <w:pPr>
        <w:pStyle w:val="NoSpacing"/>
        <w:ind w:left="1440" w:firstLine="720"/>
        <w:rPr>
          <w:rFonts w:ascii="Courier New" w:hAnsi="Courier New" w:cs="Courier New"/>
          <w:sz w:val="20"/>
          <w:szCs w:val="20"/>
        </w:rPr>
      </w:pPr>
    </w:p>
    <w:p w:rsidR="00C831EC" w:rsidRDefault="00C831EC" w:rsidP="00C831EC">
      <w:pPr>
        <w:pStyle w:val="NoSpacing"/>
        <w:ind w:left="1440" w:firstLine="720"/>
        <w:rPr>
          <w:rFonts w:ascii="Courier New" w:hAnsi="Courier New" w:cs="Courier New"/>
          <w:sz w:val="20"/>
          <w:szCs w:val="20"/>
        </w:rPr>
      </w:pPr>
      <w:r>
        <w:rPr>
          <w:rFonts w:ascii="Courier New" w:hAnsi="Courier New" w:cs="Courier New"/>
          <w:sz w:val="20"/>
          <w:szCs w:val="20"/>
        </w:rPr>
        <w:t>(5) S</w:t>
      </w:r>
      <w:r w:rsidR="008535C2">
        <w:rPr>
          <w:rFonts w:ascii="Courier New" w:hAnsi="Courier New" w:cs="Courier New"/>
          <w:sz w:val="20"/>
          <w:szCs w:val="20"/>
        </w:rPr>
        <w:t xml:space="preserve">creening and buffering with reference to type, dimensions and character; </w:t>
      </w:r>
    </w:p>
    <w:p w:rsidR="00C831EC" w:rsidRDefault="00C831EC" w:rsidP="00C831EC">
      <w:pPr>
        <w:pStyle w:val="NoSpacing"/>
        <w:ind w:left="1440" w:firstLine="720"/>
        <w:rPr>
          <w:rFonts w:ascii="Courier New" w:hAnsi="Courier New" w:cs="Courier New"/>
          <w:sz w:val="20"/>
          <w:szCs w:val="20"/>
        </w:rPr>
      </w:pPr>
    </w:p>
    <w:p w:rsidR="00C831EC" w:rsidRDefault="00C831EC" w:rsidP="00C831EC">
      <w:pPr>
        <w:pStyle w:val="NoSpacing"/>
        <w:ind w:left="1440" w:firstLine="720"/>
        <w:rPr>
          <w:rFonts w:ascii="Courier New" w:hAnsi="Courier New" w:cs="Courier New"/>
          <w:sz w:val="20"/>
          <w:szCs w:val="20"/>
        </w:rPr>
      </w:pPr>
      <w:r>
        <w:rPr>
          <w:rFonts w:ascii="Courier New" w:hAnsi="Courier New" w:cs="Courier New"/>
          <w:sz w:val="20"/>
          <w:szCs w:val="20"/>
        </w:rPr>
        <w:t>(6) S</w:t>
      </w:r>
      <w:r w:rsidR="008535C2">
        <w:rPr>
          <w:rFonts w:ascii="Courier New" w:hAnsi="Courier New" w:cs="Courier New"/>
          <w:sz w:val="20"/>
          <w:szCs w:val="20"/>
        </w:rPr>
        <w:t xml:space="preserve">igns, if any, and proposed exterior lighting with reference to glare, traffic safety, economic effect and </w:t>
      </w:r>
      <w:r w:rsidR="00EE4391">
        <w:rPr>
          <w:rFonts w:ascii="Courier New" w:hAnsi="Courier New" w:cs="Courier New"/>
          <w:sz w:val="20"/>
          <w:szCs w:val="20"/>
        </w:rPr>
        <w:t xml:space="preserve">compatibility and harmony with properties in the district; and, </w:t>
      </w:r>
    </w:p>
    <w:p w:rsidR="00C831EC" w:rsidRDefault="00C831EC" w:rsidP="00C831EC">
      <w:pPr>
        <w:pStyle w:val="NoSpacing"/>
        <w:ind w:left="1440" w:firstLine="720"/>
        <w:rPr>
          <w:rFonts w:ascii="Courier New" w:hAnsi="Courier New" w:cs="Courier New"/>
          <w:sz w:val="20"/>
          <w:szCs w:val="20"/>
        </w:rPr>
      </w:pPr>
    </w:p>
    <w:p w:rsidR="00EE4391" w:rsidRDefault="00C831EC" w:rsidP="00C831EC">
      <w:pPr>
        <w:pStyle w:val="NoSpacing"/>
        <w:ind w:left="1440" w:firstLine="720"/>
        <w:rPr>
          <w:rFonts w:ascii="Courier New" w:hAnsi="Courier New" w:cs="Courier New"/>
          <w:sz w:val="20"/>
          <w:szCs w:val="20"/>
        </w:rPr>
      </w:pPr>
      <w:r>
        <w:rPr>
          <w:rFonts w:ascii="Courier New" w:hAnsi="Courier New" w:cs="Courier New"/>
          <w:sz w:val="20"/>
          <w:szCs w:val="20"/>
        </w:rPr>
        <w:t>(7) R</w:t>
      </w:r>
      <w:r w:rsidR="00EE4391">
        <w:rPr>
          <w:rFonts w:ascii="Courier New" w:hAnsi="Courier New" w:cs="Courier New"/>
          <w:sz w:val="20"/>
          <w:szCs w:val="20"/>
        </w:rPr>
        <w:t>equired yards and open spaces.</w:t>
      </w:r>
    </w:p>
    <w:p w:rsidR="00EE4391" w:rsidRDefault="00EE4391" w:rsidP="00DF14D5">
      <w:pPr>
        <w:pStyle w:val="NoSpacing"/>
        <w:rPr>
          <w:rFonts w:ascii="Courier New" w:hAnsi="Courier New" w:cs="Courier New"/>
          <w:sz w:val="20"/>
          <w:szCs w:val="20"/>
        </w:rPr>
      </w:pPr>
    </w:p>
    <w:p w:rsidR="00EE4391" w:rsidRDefault="00EE4391" w:rsidP="00DF14D5">
      <w:pPr>
        <w:pStyle w:val="NoSpacing"/>
        <w:rPr>
          <w:rFonts w:ascii="Courier New" w:hAnsi="Courier New" w:cs="Courier New"/>
          <w:sz w:val="20"/>
          <w:szCs w:val="20"/>
        </w:rPr>
      </w:pPr>
      <w:r>
        <w:rPr>
          <w:rFonts w:ascii="Courier New" w:hAnsi="Courier New" w:cs="Courier New"/>
          <w:sz w:val="20"/>
          <w:szCs w:val="20"/>
        </w:rPr>
        <w:tab/>
      </w:r>
      <w:r w:rsidR="00C831EC">
        <w:rPr>
          <w:rFonts w:ascii="Courier New" w:hAnsi="Courier New" w:cs="Courier New"/>
          <w:sz w:val="20"/>
          <w:szCs w:val="20"/>
        </w:rPr>
        <w:t xml:space="preserve">(6) </w:t>
      </w:r>
      <w:r w:rsidR="0051446A">
        <w:rPr>
          <w:rFonts w:ascii="Courier New" w:hAnsi="Courier New" w:cs="Courier New"/>
          <w:sz w:val="20"/>
          <w:szCs w:val="20"/>
          <w:u w:val="single"/>
        </w:rPr>
        <w:t>Decisions</w:t>
      </w:r>
      <w:r w:rsidR="00C831EC">
        <w:rPr>
          <w:rFonts w:ascii="Courier New" w:hAnsi="Courier New" w:cs="Courier New"/>
          <w:sz w:val="20"/>
          <w:szCs w:val="20"/>
          <w:u w:val="single"/>
        </w:rPr>
        <w:t>.</w:t>
      </w:r>
      <w:r w:rsidR="00C831EC">
        <w:rPr>
          <w:rFonts w:ascii="Courier New" w:hAnsi="Courier New" w:cs="Courier New"/>
          <w:sz w:val="20"/>
          <w:szCs w:val="20"/>
        </w:rPr>
        <w:t xml:space="preserve">  T</w:t>
      </w:r>
      <w:r w:rsidR="0051446A">
        <w:rPr>
          <w:rFonts w:ascii="Courier New" w:hAnsi="Courier New" w:cs="Courier New"/>
          <w:sz w:val="20"/>
          <w:szCs w:val="20"/>
        </w:rPr>
        <w:t>he Board of Supervisors shall r</w:t>
      </w:r>
      <w:r w:rsidR="00C831EC">
        <w:rPr>
          <w:rFonts w:ascii="Courier New" w:hAnsi="Courier New" w:cs="Courier New"/>
          <w:sz w:val="20"/>
          <w:szCs w:val="20"/>
        </w:rPr>
        <w:t xml:space="preserve">ender its decision or make its </w:t>
      </w:r>
      <w:r w:rsidR="0051446A">
        <w:rPr>
          <w:rFonts w:ascii="Courier New" w:hAnsi="Courier New" w:cs="Courier New"/>
          <w:sz w:val="20"/>
          <w:szCs w:val="20"/>
        </w:rPr>
        <w:t xml:space="preserve">findings in accordance with the </w:t>
      </w:r>
      <w:r w:rsidR="00C831EC">
        <w:rPr>
          <w:rFonts w:ascii="Courier New" w:hAnsi="Courier New" w:cs="Courier New"/>
          <w:sz w:val="20"/>
          <w:szCs w:val="20"/>
        </w:rPr>
        <w:t xml:space="preserve">provisions of the Pennsylvania </w:t>
      </w:r>
      <w:r w:rsidR="0051446A">
        <w:rPr>
          <w:rFonts w:ascii="Courier New" w:hAnsi="Courier New" w:cs="Courier New"/>
          <w:sz w:val="20"/>
          <w:szCs w:val="20"/>
        </w:rPr>
        <w:t xml:space="preserve">Municipalities Planning Code as amended from time to time. </w:t>
      </w:r>
      <w:r>
        <w:rPr>
          <w:rFonts w:ascii="Courier New" w:hAnsi="Courier New" w:cs="Courier New"/>
          <w:sz w:val="20"/>
          <w:szCs w:val="20"/>
        </w:rPr>
        <w:t xml:space="preserve"> </w:t>
      </w:r>
    </w:p>
    <w:p w:rsidR="0051446A" w:rsidRDefault="0051446A" w:rsidP="00DF14D5">
      <w:pPr>
        <w:pStyle w:val="NoSpacing"/>
        <w:rPr>
          <w:rFonts w:ascii="Courier New" w:hAnsi="Courier New" w:cs="Courier New"/>
          <w:sz w:val="20"/>
          <w:szCs w:val="20"/>
        </w:rPr>
      </w:pPr>
    </w:p>
    <w:p w:rsidR="0051446A" w:rsidRPr="0051446A" w:rsidRDefault="0051446A" w:rsidP="00DF14D5">
      <w:pPr>
        <w:pStyle w:val="NoSpacing"/>
        <w:rPr>
          <w:rFonts w:ascii="Courier New" w:hAnsi="Courier New" w:cs="Courier New"/>
          <w:sz w:val="20"/>
          <w:szCs w:val="20"/>
        </w:rPr>
      </w:pPr>
      <w:r>
        <w:rPr>
          <w:rFonts w:ascii="Courier New" w:hAnsi="Courier New" w:cs="Courier New"/>
          <w:sz w:val="20"/>
          <w:szCs w:val="20"/>
        </w:rPr>
        <w:tab/>
      </w:r>
      <w:r w:rsidR="00C831EC">
        <w:rPr>
          <w:rFonts w:ascii="Courier New" w:hAnsi="Courier New" w:cs="Courier New"/>
          <w:sz w:val="20"/>
          <w:szCs w:val="20"/>
        </w:rPr>
        <w:t xml:space="preserve">(7) </w:t>
      </w:r>
      <w:r>
        <w:rPr>
          <w:rFonts w:ascii="Courier New" w:hAnsi="Courier New" w:cs="Courier New"/>
          <w:sz w:val="20"/>
          <w:szCs w:val="20"/>
          <w:u w:val="single"/>
        </w:rPr>
        <w:t>Failure to Hold Required Hearing or Render Decision</w:t>
      </w:r>
      <w:r w:rsidR="00C831EC">
        <w:rPr>
          <w:rFonts w:ascii="Courier New" w:hAnsi="Courier New" w:cs="Courier New"/>
          <w:sz w:val="20"/>
          <w:szCs w:val="20"/>
          <w:u w:val="single"/>
        </w:rPr>
        <w:t>.</w:t>
      </w:r>
      <w:r w:rsidR="00C831EC">
        <w:rPr>
          <w:rFonts w:ascii="Courier New" w:hAnsi="Courier New" w:cs="Courier New"/>
          <w:sz w:val="20"/>
          <w:szCs w:val="20"/>
        </w:rPr>
        <w:t xml:space="preserve">  I</w:t>
      </w:r>
      <w:r>
        <w:rPr>
          <w:rFonts w:ascii="Courier New" w:hAnsi="Courier New" w:cs="Courier New"/>
          <w:sz w:val="20"/>
          <w:szCs w:val="20"/>
        </w:rPr>
        <w:t>n the event the Board of Supervisors fails to act in accordance with the provi</w:t>
      </w:r>
      <w:r w:rsidR="00C831EC">
        <w:rPr>
          <w:rFonts w:ascii="Courier New" w:hAnsi="Courier New" w:cs="Courier New"/>
          <w:sz w:val="20"/>
          <w:szCs w:val="20"/>
        </w:rPr>
        <w:t xml:space="preserve">sions of this Ordinance or the </w:t>
      </w:r>
      <w:r>
        <w:rPr>
          <w:rFonts w:ascii="Courier New" w:hAnsi="Courier New" w:cs="Courier New"/>
          <w:sz w:val="20"/>
          <w:szCs w:val="20"/>
        </w:rPr>
        <w:t>Pennsylvania Municipalities Planning Code with regard to Conditional Use Application the consequence of the same shall be as provided for in the Pennsy</w:t>
      </w:r>
      <w:r w:rsidR="00C831EC">
        <w:rPr>
          <w:rFonts w:ascii="Courier New" w:hAnsi="Courier New" w:cs="Courier New"/>
          <w:sz w:val="20"/>
          <w:szCs w:val="20"/>
        </w:rPr>
        <w:t xml:space="preserve">lvania Municipalities Planning </w:t>
      </w:r>
      <w:r>
        <w:rPr>
          <w:rFonts w:ascii="Courier New" w:hAnsi="Courier New" w:cs="Courier New"/>
          <w:sz w:val="20"/>
          <w:szCs w:val="20"/>
        </w:rPr>
        <w:t xml:space="preserve">Code as amended from time to time. </w:t>
      </w:r>
    </w:p>
    <w:p w:rsidR="000D1B4E" w:rsidRDefault="000D1B4E" w:rsidP="00DF14D5">
      <w:pPr>
        <w:pStyle w:val="NoSpacing"/>
        <w:rPr>
          <w:rFonts w:ascii="Courier New" w:hAnsi="Courier New" w:cs="Courier New"/>
          <w:sz w:val="20"/>
          <w:szCs w:val="20"/>
        </w:rPr>
      </w:pPr>
    </w:p>
    <w:p w:rsidR="00EE4391" w:rsidRDefault="00EE4391" w:rsidP="00DF14D5">
      <w:pPr>
        <w:pStyle w:val="NoSpacing"/>
        <w:rPr>
          <w:rFonts w:ascii="Courier New" w:hAnsi="Courier New" w:cs="Courier New"/>
          <w:sz w:val="20"/>
          <w:szCs w:val="20"/>
        </w:rPr>
      </w:pPr>
      <w:r>
        <w:rPr>
          <w:rFonts w:ascii="Courier New" w:hAnsi="Courier New" w:cs="Courier New"/>
          <w:sz w:val="20"/>
          <w:szCs w:val="20"/>
        </w:rPr>
        <w:tab/>
      </w:r>
      <w:r w:rsidR="00C831EC">
        <w:rPr>
          <w:rFonts w:ascii="Courier New" w:hAnsi="Courier New" w:cs="Courier New"/>
          <w:sz w:val="20"/>
          <w:szCs w:val="20"/>
        </w:rPr>
        <w:t xml:space="preserve">(8) </w:t>
      </w:r>
      <w:r>
        <w:rPr>
          <w:rFonts w:ascii="Courier New" w:hAnsi="Courier New" w:cs="Courier New"/>
          <w:sz w:val="20"/>
          <w:szCs w:val="20"/>
          <w:u w:val="single"/>
        </w:rPr>
        <w:t>Expiration of Decision</w:t>
      </w:r>
      <w:r w:rsidR="00C831EC">
        <w:rPr>
          <w:rFonts w:ascii="Courier New" w:hAnsi="Courier New" w:cs="Courier New"/>
          <w:sz w:val="20"/>
          <w:szCs w:val="20"/>
          <w:u w:val="single"/>
        </w:rPr>
        <w:t>.</w:t>
      </w:r>
      <w:r w:rsidR="00C831EC">
        <w:rPr>
          <w:rFonts w:ascii="Courier New" w:hAnsi="Courier New" w:cs="Courier New"/>
          <w:sz w:val="20"/>
          <w:szCs w:val="20"/>
        </w:rPr>
        <w:t xml:space="preserve">  Un</w:t>
      </w:r>
      <w:r>
        <w:rPr>
          <w:rFonts w:ascii="Courier New" w:hAnsi="Courier New" w:cs="Courier New"/>
          <w:sz w:val="20"/>
          <w:szCs w:val="20"/>
        </w:rPr>
        <w:t>less otherwise specified by the Supervisors at the time of their action, a Conditional Use authorization shall expire if the applicant fails to obtain any necessary Zoning Permit or comply with the conditions of said authorization within two (2) years from the date of authorization.</w:t>
      </w:r>
      <w:r w:rsidR="0051446A">
        <w:rPr>
          <w:rFonts w:ascii="Courier New" w:hAnsi="Courier New" w:cs="Courier New"/>
          <w:sz w:val="20"/>
          <w:szCs w:val="20"/>
        </w:rPr>
        <w:t xml:space="preserve">  The Supervisors may grant a longer period of time to obtain a Zoning Permit at the time of their action or at any time prior to the expiration of the period within which the said permit must be obtained for good cause shown.  Financial consideration shall not be cause. </w:t>
      </w:r>
      <w:r>
        <w:rPr>
          <w:rFonts w:ascii="Courier New" w:hAnsi="Courier New" w:cs="Courier New"/>
          <w:sz w:val="20"/>
          <w:szCs w:val="20"/>
        </w:rPr>
        <w:t xml:space="preserve"> </w:t>
      </w:r>
    </w:p>
    <w:p w:rsidR="00EE4391" w:rsidRDefault="00EE4391" w:rsidP="00DF14D5">
      <w:pPr>
        <w:pStyle w:val="NoSpacing"/>
        <w:rPr>
          <w:rFonts w:ascii="Courier New" w:hAnsi="Courier New" w:cs="Courier New"/>
          <w:sz w:val="20"/>
          <w:szCs w:val="20"/>
        </w:rPr>
      </w:pPr>
    </w:p>
    <w:p w:rsidR="00EC1245" w:rsidRDefault="00EE4391" w:rsidP="00DF14D5">
      <w:pPr>
        <w:pStyle w:val="NoSpacing"/>
        <w:rPr>
          <w:rFonts w:ascii="Courier New" w:hAnsi="Courier New" w:cs="Courier New"/>
          <w:sz w:val="20"/>
          <w:szCs w:val="20"/>
        </w:rPr>
      </w:pPr>
      <w:r>
        <w:rPr>
          <w:rFonts w:ascii="Courier New" w:hAnsi="Courier New" w:cs="Courier New"/>
          <w:sz w:val="20"/>
          <w:szCs w:val="20"/>
        </w:rPr>
        <w:lastRenderedPageBreak/>
        <w:tab/>
      </w:r>
      <w:r w:rsidR="00C831EC">
        <w:rPr>
          <w:rFonts w:ascii="Courier New" w:hAnsi="Courier New" w:cs="Courier New"/>
          <w:sz w:val="20"/>
          <w:szCs w:val="20"/>
        </w:rPr>
        <w:t xml:space="preserve">(9) </w:t>
      </w:r>
      <w:r>
        <w:rPr>
          <w:rFonts w:ascii="Courier New" w:hAnsi="Courier New" w:cs="Courier New"/>
          <w:sz w:val="20"/>
          <w:szCs w:val="20"/>
          <w:u w:val="single"/>
        </w:rPr>
        <w:t>Appeals</w:t>
      </w:r>
      <w:r w:rsidR="00C831EC">
        <w:rPr>
          <w:rFonts w:ascii="Courier New" w:hAnsi="Courier New" w:cs="Courier New"/>
          <w:sz w:val="20"/>
          <w:szCs w:val="20"/>
          <w:u w:val="single"/>
        </w:rPr>
        <w:t>.</w:t>
      </w:r>
      <w:r w:rsidR="00C831EC">
        <w:rPr>
          <w:rFonts w:ascii="Courier New" w:hAnsi="Courier New" w:cs="Courier New"/>
          <w:sz w:val="20"/>
          <w:szCs w:val="20"/>
        </w:rPr>
        <w:t xml:space="preserve">  N</w:t>
      </w:r>
      <w:r>
        <w:rPr>
          <w:rFonts w:ascii="Courier New" w:hAnsi="Courier New" w:cs="Courier New"/>
          <w:sz w:val="20"/>
          <w:szCs w:val="20"/>
        </w:rPr>
        <w:t>othing in this Section shall prejudice the right of any party opposing the application to appeal the decision to a co</w:t>
      </w:r>
      <w:r w:rsidR="00C831EC">
        <w:rPr>
          <w:rFonts w:ascii="Courier New" w:hAnsi="Courier New" w:cs="Courier New"/>
          <w:sz w:val="20"/>
          <w:szCs w:val="20"/>
        </w:rPr>
        <w:t>urt of competent jurisdiction.</w:t>
      </w:r>
    </w:p>
    <w:p w:rsidR="00753BCA" w:rsidRDefault="00753BCA" w:rsidP="00DF14D5">
      <w:pPr>
        <w:pStyle w:val="NoSpacing"/>
        <w:rPr>
          <w:rFonts w:ascii="Courier New" w:hAnsi="Courier New" w:cs="Courier New"/>
          <w:sz w:val="20"/>
          <w:szCs w:val="20"/>
        </w:rPr>
      </w:pPr>
    </w:p>
    <w:p w:rsidR="00753BCA" w:rsidRDefault="00753BCA" w:rsidP="00753BCA">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99-1, adopted July 20, 1999)</w:t>
      </w:r>
    </w:p>
    <w:p w:rsidR="00753BCA" w:rsidRPr="00F16DB0" w:rsidRDefault="00753BCA" w:rsidP="00DF14D5">
      <w:pPr>
        <w:pStyle w:val="NoSpacing"/>
        <w:rPr>
          <w:rFonts w:ascii="Courier New" w:hAnsi="Courier New" w:cs="Courier New"/>
          <w:sz w:val="20"/>
          <w:szCs w:val="20"/>
        </w:rPr>
      </w:pPr>
      <w:bookmarkStart w:id="0" w:name="_GoBack"/>
      <w:bookmarkEnd w:id="0"/>
    </w:p>
    <w:sectPr w:rsidR="00753BCA" w:rsidRPr="00F16DB0" w:rsidSect="00EC1245">
      <w:footerReference w:type="default" r:id="rId6"/>
      <w:pgSz w:w="12240" w:h="15840"/>
      <w:pgMar w:top="1152"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792" w:rsidRDefault="00FF0792" w:rsidP="00FF0792">
      <w:pPr>
        <w:spacing w:after="0" w:line="240" w:lineRule="auto"/>
      </w:pPr>
      <w:r>
        <w:separator/>
      </w:r>
    </w:p>
  </w:endnote>
  <w:endnote w:type="continuationSeparator" w:id="0">
    <w:p w:rsidR="00FF0792" w:rsidRDefault="00FF0792" w:rsidP="00FF0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92" w:rsidRPr="00FF0792" w:rsidRDefault="00FF0792">
    <w:pPr>
      <w:pStyle w:val="Footer"/>
      <w:jc w:val="center"/>
      <w:rPr>
        <w:rFonts w:ascii="Courier New" w:hAnsi="Courier New" w:cs="Courier New"/>
        <w:sz w:val="20"/>
        <w:szCs w:val="20"/>
      </w:rPr>
    </w:pPr>
    <w:r w:rsidRPr="00FF0792">
      <w:rPr>
        <w:rFonts w:ascii="Courier New" w:hAnsi="Courier New" w:cs="Courier New"/>
        <w:sz w:val="20"/>
        <w:szCs w:val="20"/>
      </w:rPr>
      <w:t>27-11-</w:t>
    </w:r>
    <w:sdt>
      <w:sdtPr>
        <w:rPr>
          <w:rFonts w:ascii="Courier New" w:hAnsi="Courier New" w:cs="Courier New"/>
          <w:sz w:val="20"/>
          <w:szCs w:val="20"/>
        </w:rPr>
        <w:id w:val="1629277019"/>
        <w:docPartObj>
          <w:docPartGallery w:val="Page Numbers (Bottom of Page)"/>
          <w:docPartUnique/>
        </w:docPartObj>
      </w:sdtPr>
      <w:sdtEndPr>
        <w:rPr>
          <w:noProof/>
        </w:rPr>
      </w:sdtEndPr>
      <w:sdtContent>
        <w:r w:rsidRPr="00FF0792">
          <w:rPr>
            <w:rFonts w:ascii="Courier New" w:hAnsi="Courier New" w:cs="Courier New"/>
            <w:sz w:val="20"/>
            <w:szCs w:val="20"/>
          </w:rPr>
          <w:fldChar w:fldCharType="begin"/>
        </w:r>
        <w:r w:rsidRPr="00FF0792">
          <w:rPr>
            <w:rFonts w:ascii="Courier New" w:hAnsi="Courier New" w:cs="Courier New"/>
            <w:sz w:val="20"/>
            <w:szCs w:val="20"/>
          </w:rPr>
          <w:instrText xml:space="preserve"> PAGE   \* MERGEFORMAT </w:instrText>
        </w:r>
        <w:r w:rsidRPr="00FF0792">
          <w:rPr>
            <w:rFonts w:ascii="Courier New" w:hAnsi="Courier New" w:cs="Courier New"/>
            <w:sz w:val="20"/>
            <w:szCs w:val="20"/>
          </w:rPr>
          <w:fldChar w:fldCharType="separate"/>
        </w:r>
        <w:r w:rsidRPr="00FF0792">
          <w:rPr>
            <w:rFonts w:ascii="Courier New" w:hAnsi="Courier New" w:cs="Courier New"/>
            <w:noProof/>
            <w:sz w:val="20"/>
            <w:szCs w:val="20"/>
          </w:rPr>
          <w:t>2</w:t>
        </w:r>
        <w:r w:rsidRPr="00FF0792">
          <w:rPr>
            <w:rFonts w:ascii="Courier New" w:hAnsi="Courier New" w:cs="Courier New"/>
            <w:noProof/>
            <w:sz w:val="20"/>
            <w:szCs w:val="20"/>
          </w:rPr>
          <w:fldChar w:fldCharType="end"/>
        </w:r>
      </w:sdtContent>
    </w:sdt>
  </w:p>
  <w:p w:rsidR="00FF0792" w:rsidRDefault="00FF0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792" w:rsidRDefault="00FF0792" w:rsidP="00FF0792">
      <w:pPr>
        <w:spacing w:after="0" w:line="240" w:lineRule="auto"/>
      </w:pPr>
      <w:r>
        <w:separator/>
      </w:r>
    </w:p>
  </w:footnote>
  <w:footnote w:type="continuationSeparator" w:id="0">
    <w:p w:rsidR="00FF0792" w:rsidRDefault="00FF0792" w:rsidP="00FF07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8579F"/>
    <w:rsid w:val="000D1B4E"/>
    <w:rsid w:val="000D38C0"/>
    <w:rsid w:val="000F4887"/>
    <w:rsid w:val="00121278"/>
    <w:rsid w:val="00121D0E"/>
    <w:rsid w:val="00153936"/>
    <w:rsid w:val="00183AA4"/>
    <w:rsid w:val="001C4555"/>
    <w:rsid w:val="00236849"/>
    <w:rsid w:val="002570C5"/>
    <w:rsid w:val="00277514"/>
    <w:rsid w:val="00290573"/>
    <w:rsid w:val="00445F6B"/>
    <w:rsid w:val="0051446A"/>
    <w:rsid w:val="005E5106"/>
    <w:rsid w:val="006318AB"/>
    <w:rsid w:val="00633388"/>
    <w:rsid w:val="006B3B66"/>
    <w:rsid w:val="00753BCA"/>
    <w:rsid w:val="00756F1D"/>
    <w:rsid w:val="007673BD"/>
    <w:rsid w:val="007C1710"/>
    <w:rsid w:val="007E48DF"/>
    <w:rsid w:val="007F6A85"/>
    <w:rsid w:val="008157E2"/>
    <w:rsid w:val="008172BE"/>
    <w:rsid w:val="008535C2"/>
    <w:rsid w:val="008B40D0"/>
    <w:rsid w:val="00931C24"/>
    <w:rsid w:val="00973032"/>
    <w:rsid w:val="009E197D"/>
    <w:rsid w:val="00A54982"/>
    <w:rsid w:val="00A57A83"/>
    <w:rsid w:val="00A91022"/>
    <w:rsid w:val="00B5583A"/>
    <w:rsid w:val="00B97360"/>
    <w:rsid w:val="00BD734A"/>
    <w:rsid w:val="00C15316"/>
    <w:rsid w:val="00C831EC"/>
    <w:rsid w:val="00CA4183"/>
    <w:rsid w:val="00CA7D84"/>
    <w:rsid w:val="00CB6F38"/>
    <w:rsid w:val="00CE0E42"/>
    <w:rsid w:val="00D1545D"/>
    <w:rsid w:val="00D52DDC"/>
    <w:rsid w:val="00DC6C9A"/>
    <w:rsid w:val="00DF14D5"/>
    <w:rsid w:val="00E3498F"/>
    <w:rsid w:val="00EC1245"/>
    <w:rsid w:val="00ED0BD8"/>
    <w:rsid w:val="00EE4391"/>
    <w:rsid w:val="00F16DB0"/>
    <w:rsid w:val="00F2269B"/>
    <w:rsid w:val="00F8049C"/>
    <w:rsid w:val="00FA6106"/>
    <w:rsid w:val="00FD58D7"/>
    <w:rsid w:val="00FD6B91"/>
    <w:rsid w:val="00FE1BAC"/>
    <w:rsid w:val="00FF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BD12"/>
  <w15:docId w15:val="{FD7D2EF3-C2A4-487A-8FDA-048F6269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Header">
    <w:name w:val="header"/>
    <w:basedOn w:val="Normal"/>
    <w:link w:val="HeaderChar"/>
    <w:uiPriority w:val="99"/>
    <w:unhideWhenUsed/>
    <w:rsid w:val="00FF0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792"/>
  </w:style>
  <w:style w:type="paragraph" w:styleId="Footer">
    <w:name w:val="footer"/>
    <w:basedOn w:val="Normal"/>
    <w:link w:val="FooterChar"/>
    <w:uiPriority w:val="99"/>
    <w:unhideWhenUsed/>
    <w:rsid w:val="00FF0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15</cp:revision>
  <dcterms:created xsi:type="dcterms:W3CDTF">2010-11-02T20:38:00Z</dcterms:created>
  <dcterms:modified xsi:type="dcterms:W3CDTF">2019-10-14T13:24:00Z</dcterms:modified>
</cp:coreProperties>
</file>