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0F05" w14:textId="77777777" w:rsidR="00603B06" w:rsidRDefault="00603B06" w:rsidP="00603B06">
      <w:pPr>
        <w:jc w:val="center"/>
        <w:rPr>
          <w:b/>
        </w:rPr>
      </w:pPr>
      <w:r>
        <w:rPr>
          <w:b/>
        </w:rPr>
        <w:t>WHITE DEER TOWNSHIP</w:t>
      </w:r>
    </w:p>
    <w:p w14:paraId="4D290576" w14:textId="77777777" w:rsidR="00603B06" w:rsidRDefault="00603B06" w:rsidP="00603B06">
      <w:pPr>
        <w:jc w:val="center"/>
        <w:rPr>
          <w:b/>
        </w:rPr>
      </w:pPr>
      <w:r>
        <w:rPr>
          <w:b/>
        </w:rPr>
        <w:t>BOARD OF SUPERVISORS MEETING MINUTES</w:t>
      </w:r>
    </w:p>
    <w:p w14:paraId="39C3671E" w14:textId="77777777" w:rsidR="00603B06" w:rsidRDefault="00603B06" w:rsidP="00603B06">
      <w:pPr>
        <w:jc w:val="center"/>
        <w:rPr>
          <w:b/>
        </w:rPr>
      </w:pPr>
      <w:r>
        <w:rPr>
          <w:b/>
        </w:rPr>
        <w:t xml:space="preserve">NEW </w:t>
      </w:r>
      <w:smartTag w:uri="urn:schemas-microsoft-com:office:smarttags" w:element="City">
        <w:r>
          <w:rPr>
            <w:b/>
          </w:rPr>
          <w:t>COLUMBIA</w:t>
        </w:r>
      </w:smartTag>
      <w:r>
        <w:rPr>
          <w:b/>
        </w:rPr>
        <w:t>, PA</w:t>
      </w:r>
    </w:p>
    <w:p w14:paraId="1857CF47" w14:textId="64F46285" w:rsidR="00603B06" w:rsidRDefault="00963770" w:rsidP="00603B06">
      <w:pPr>
        <w:jc w:val="center"/>
        <w:rPr>
          <w:b/>
        </w:rPr>
      </w:pPr>
      <w:r>
        <w:rPr>
          <w:b/>
        </w:rPr>
        <w:t>Ju</w:t>
      </w:r>
      <w:r w:rsidR="000A5A1F">
        <w:rPr>
          <w:b/>
        </w:rPr>
        <w:t>ly</w:t>
      </w:r>
      <w:r>
        <w:rPr>
          <w:b/>
        </w:rPr>
        <w:t xml:space="preserve"> </w:t>
      </w:r>
      <w:r w:rsidR="000A5A1F">
        <w:rPr>
          <w:b/>
        </w:rPr>
        <w:t>19</w:t>
      </w:r>
      <w:r w:rsidR="00603B06">
        <w:rPr>
          <w:b/>
        </w:rPr>
        <w:t>, 2022</w:t>
      </w:r>
    </w:p>
    <w:p w14:paraId="7BB7A76A" w14:textId="77777777" w:rsidR="00603B06" w:rsidRDefault="00603B06" w:rsidP="00603B06"/>
    <w:p w14:paraId="4F9E786E" w14:textId="7A3C3E21" w:rsidR="00603B06" w:rsidRDefault="00603B06" w:rsidP="00603B06">
      <w:r>
        <w:t xml:space="preserve">The regular monthly meeting of the Board of Supervisors of White Deer Township was held on </w:t>
      </w:r>
      <w:r w:rsidR="00750C8A">
        <w:t>Ju</w:t>
      </w:r>
      <w:r w:rsidR="00E821C8">
        <w:t>ly 19</w:t>
      </w:r>
      <w:r>
        <w:t>, 2022 at 7</w:t>
      </w:r>
      <w:r w:rsidR="00DB1D2B">
        <w:t xml:space="preserve">:00 </w:t>
      </w:r>
      <w:r>
        <w:t>p</w:t>
      </w:r>
      <w:r w:rsidR="00DB1D2B">
        <w:t xml:space="preserve"> m. </w:t>
      </w:r>
      <w:r>
        <w:t xml:space="preserve"> Present were Supervisors Carroll </w:t>
      </w:r>
      <w:proofErr w:type="spellStart"/>
      <w:r>
        <w:t>Diefenbach</w:t>
      </w:r>
      <w:proofErr w:type="spellEnd"/>
      <w:r>
        <w:t>, Larry Seibert</w:t>
      </w:r>
      <w:r w:rsidR="00E821C8">
        <w:t xml:space="preserve"> (via phone)</w:t>
      </w:r>
      <w:r>
        <w:t xml:space="preserve">, and Donald Wilver, Jr.; Secretary Ellie </w:t>
      </w:r>
      <w:proofErr w:type="spellStart"/>
      <w:r>
        <w:t>Koveleskie</w:t>
      </w:r>
      <w:proofErr w:type="spellEnd"/>
      <w:r>
        <w:t xml:space="preserve"> and Solicitor Peter Matson.</w:t>
      </w:r>
    </w:p>
    <w:p w14:paraId="0D7EF599" w14:textId="1D873F04" w:rsidR="00603B06" w:rsidRDefault="00603B06" w:rsidP="00603B06">
      <w:pPr>
        <w:rPr>
          <w:u w:val="single"/>
        </w:rPr>
      </w:pPr>
      <w:r>
        <w:t>The minutes of the</w:t>
      </w:r>
      <w:r w:rsidR="00ED25CA">
        <w:t xml:space="preserve"> </w:t>
      </w:r>
      <w:r w:rsidR="00E821C8">
        <w:t>June 21</w:t>
      </w:r>
      <w:r>
        <w:t xml:space="preserve">, 2022 meeting were unanimously approved following a motion by Mr. Wilver and second by Mr. Seibert.  </w:t>
      </w:r>
    </w:p>
    <w:p w14:paraId="5AA095B1" w14:textId="77777777" w:rsidR="00603B06" w:rsidRDefault="00603B06" w:rsidP="00603B06">
      <w:pPr>
        <w:rPr>
          <w:u w:val="single"/>
        </w:rPr>
      </w:pPr>
    </w:p>
    <w:p w14:paraId="5D9BA075" w14:textId="77777777" w:rsidR="00603B06" w:rsidRDefault="00603B06" w:rsidP="00603B06">
      <w:pPr>
        <w:rPr>
          <w:b/>
          <w:bCs/>
          <w:u w:val="single"/>
        </w:rPr>
      </w:pPr>
      <w:r>
        <w:rPr>
          <w:b/>
          <w:bCs/>
          <w:u w:val="single"/>
        </w:rPr>
        <w:t>PAYMENT OF BILLS</w:t>
      </w:r>
    </w:p>
    <w:p w14:paraId="36679DB1" w14:textId="77777777" w:rsidR="00603B06" w:rsidRDefault="00603B06" w:rsidP="00603B06">
      <w:pPr>
        <w:rPr>
          <w:b/>
          <w:bCs/>
          <w:u w:val="single"/>
        </w:rPr>
      </w:pPr>
    </w:p>
    <w:p w14:paraId="40196C70" w14:textId="3824625A" w:rsidR="00603B06" w:rsidRDefault="00603B06" w:rsidP="00603B06">
      <w:r>
        <w:t xml:space="preserve">Following a motion by Mr. Seibert and second by Mr. Wilver, the Board of Supervisors voted unanimously to approve the payment of bills as set forth on the bill sheet dated </w:t>
      </w:r>
      <w:r w:rsidR="00750C8A">
        <w:t>Ju</w:t>
      </w:r>
      <w:r w:rsidR="008B7E80">
        <w:t>ly 18</w:t>
      </w:r>
      <w:r>
        <w:t>, 2022 totaling $</w:t>
      </w:r>
      <w:r w:rsidR="008B7E80">
        <w:t>31,638.49</w:t>
      </w:r>
      <w:r w:rsidR="00750C8A">
        <w:t>.</w:t>
      </w:r>
    </w:p>
    <w:p w14:paraId="2A61D610" w14:textId="77777777" w:rsidR="00603B06" w:rsidRDefault="00603B06" w:rsidP="00603B06"/>
    <w:p w14:paraId="065DE155" w14:textId="436EBFCD" w:rsidR="00603B06" w:rsidRPr="00994466" w:rsidRDefault="00603B06" w:rsidP="00603B06">
      <w:r>
        <w:rPr>
          <w:b/>
          <w:bCs/>
          <w:u w:val="single"/>
        </w:rPr>
        <w:t>OLD BUSINESS</w:t>
      </w:r>
    </w:p>
    <w:p w14:paraId="5A9A3239" w14:textId="509CE339" w:rsidR="00603B06" w:rsidRDefault="00CE563D" w:rsidP="00603B06">
      <w:r>
        <w:t>None</w:t>
      </w:r>
    </w:p>
    <w:p w14:paraId="29365CBA" w14:textId="6DA4069F" w:rsidR="00CE563D" w:rsidRDefault="00CE563D" w:rsidP="00603B06"/>
    <w:p w14:paraId="6885A552" w14:textId="77777777" w:rsidR="00603B06" w:rsidRDefault="00603B06" w:rsidP="00603B06">
      <w:pPr>
        <w:rPr>
          <w:b/>
          <w:bCs/>
          <w:u w:val="single"/>
        </w:rPr>
      </w:pPr>
      <w:r>
        <w:rPr>
          <w:b/>
          <w:bCs/>
          <w:u w:val="single"/>
        </w:rPr>
        <w:t>NEW BUSINESS</w:t>
      </w:r>
    </w:p>
    <w:p w14:paraId="6A243B37" w14:textId="45C026A1" w:rsidR="00603B06" w:rsidRDefault="00603B06" w:rsidP="00603B06">
      <w:pPr>
        <w:rPr>
          <w:b/>
          <w:bCs/>
          <w:u w:val="single"/>
        </w:rPr>
      </w:pPr>
    </w:p>
    <w:p w14:paraId="574933C4" w14:textId="786408A0" w:rsidR="00D5217E" w:rsidRDefault="00D5217E" w:rsidP="00D5217E">
      <w:r>
        <w:t xml:space="preserve">Mr. Wilver made a motion to approve the change order for Larson Design for $13,250.00 to deal with the railroad payments.  It was seconded by Mr. </w:t>
      </w:r>
      <w:proofErr w:type="spellStart"/>
      <w:r>
        <w:t>Diefenbach</w:t>
      </w:r>
      <w:proofErr w:type="spellEnd"/>
      <w:r>
        <w:t xml:space="preserve"> and carried.</w:t>
      </w:r>
    </w:p>
    <w:p w14:paraId="30ABD2D2" w14:textId="4AC37CF5" w:rsidR="00373F4F" w:rsidRDefault="00373F4F" w:rsidP="00D5217E"/>
    <w:p w14:paraId="489DA576" w14:textId="7CA49177" w:rsidR="00373F4F" w:rsidRDefault="00373F4F" w:rsidP="00D5217E">
      <w:r>
        <w:t>Mr. Wilver made a motion to approve the change order</w:t>
      </w:r>
      <w:r w:rsidR="0054070D">
        <w:t>s</w:t>
      </w:r>
      <w:r>
        <w:t xml:space="preserve"> for </w:t>
      </w:r>
      <w:r w:rsidR="00B41437">
        <w:t>M &amp; J</w:t>
      </w:r>
      <w:r w:rsidR="0054070D">
        <w:t xml:space="preserve"> Excavating</w:t>
      </w:r>
      <w:r w:rsidR="00B41437">
        <w:t xml:space="preserve"> (5,6,7 &amp;8) in the amount of $943,449.44.  It was seconded by Mr. </w:t>
      </w:r>
      <w:proofErr w:type="spellStart"/>
      <w:r w:rsidR="00B41437">
        <w:t>Diefenbach</w:t>
      </w:r>
      <w:proofErr w:type="spellEnd"/>
      <w:r w:rsidR="00B41437">
        <w:t xml:space="preserve"> and carried.  </w:t>
      </w:r>
    </w:p>
    <w:p w14:paraId="4E403DD0" w14:textId="538B309F" w:rsidR="00B41437" w:rsidRDefault="00B41437" w:rsidP="00D5217E"/>
    <w:p w14:paraId="1DD526F8" w14:textId="506D7EC3" w:rsidR="00B41437" w:rsidRDefault="00B41437" w:rsidP="00D5217E">
      <w:r>
        <w:t xml:space="preserve">Mr. Wilver made a motion to approve the change order final payment application for M &amp; J Excavating in the amount of $493,447.84.  It was seconded by Mr. </w:t>
      </w:r>
      <w:proofErr w:type="spellStart"/>
      <w:r>
        <w:t>Dienfenbach</w:t>
      </w:r>
      <w:proofErr w:type="spellEnd"/>
      <w:r>
        <w:t xml:space="preserve"> and carried.</w:t>
      </w:r>
    </w:p>
    <w:p w14:paraId="66A5F99D" w14:textId="1449AA73" w:rsidR="0054070D" w:rsidRDefault="0054070D" w:rsidP="00D5217E"/>
    <w:p w14:paraId="691CA9C2" w14:textId="66F67FDC" w:rsidR="00E571B4" w:rsidRDefault="00E571B4" w:rsidP="00D5217E">
      <w:r>
        <w:t xml:space="preserve">Mr. </w:t>
      </w:r>
      <w:proofErr w:type="spellStart"/>
      <w:r>
        <w:t>Diefenbach</w:t>
      </w:r>
      <w:proofErr w:type="spellEnd"/>
      <w:r>
        <w:t xml:space="preserve"> led a discussion on who might replace our retiring sewage enforcement officer, Jim Sanders.  Mr. Wilver volunteered to contact the Central Keystone Council of Governments to see if they know of anyone who could replace him.</w:t>
      </w:r>
    </w:p>
    <w:p w14:paraId="1993F6A3" w14:textId="5C698B47" w:rsidR="00A34C46" w:rsidRDefault="00A34C46" w:rsidP="00D5217E"/>
    <w:p w14:paraId="2E53D985" w14:textId="618952AD" w:rsidR="00D5217E" w:rsidRDefault="008B210B" w:rsidP="00D5217E">
      <w:r>
        <w:t xml:space="preserve">Kay </w:t>
      </w:r>
      <w:proofErr w:type="spellStart"/>
      <w:r>
        <w:t>Kerstetter</w:t>
      </w:r>
      <w:proofErr w:type="spellEnd"/>
      <w:r>
        <w:t xml:space="preserve">, who rents the park every year, wants to purchase and place a bench at the West Milton Memorial Park and wants our approval.  Mr. Matson stated that it would be a contribution.  Mr. </w:t>
      </w:r>
      <w:proofErr w:type="spellStart"/>
      <w:r>
        <w:t>Diefenbach</w:t>
      </w:r>
      <w:proofErr w:type="spellEnd"/>
      <w:r>
        <w:t xml:space="preserve"> wants Mrs. </w:t>
      </w:r>
      <w:proofErr w:type="spellStart"/>
      <w:r>
        <w:t>Kovele</w:t>
      </w:r>
      <w:r w:rsidR="00583931">
        <w:t>sk</w:t>
      </w:r>
      <w:r>
        <w:t>ie</w:t>
      </w:r>
      <w:proofErr w:type="spellEnd"/>
      <w:r>
        <w:t xml:space="preserve"> to contact her and let her know that we want to hold off on this because the township will be making updates to the park in the near future.  </w:t>
      </w:r>
    </w:p>
    <w:p w14:paraId="76CF4C03" w14:textId="09A4118B" w:rsidR="00094452" w:rsidRDefault="00094452" w:rsidP="00D5217E"/>
    <w:p w14:paraId="7641BE1C" w14:textId="700C58E1" w:rsidR="00094452" w:rsidRDefault="00094452" w:rsidP="00D5217E">
      <w:r>
        <w:t xml:space="preserve">We received a letter from the DCED stating that more Covid Relief money will be dispersed in the near future because many municipalities never applied for the grant, so they have extra money to give to the </w:t>
      </w:r>
      <w:r w:rsidR="00F3033D">
        <w:t>ones</w:t>
      </w:r>
      <w:r>
        <w:t xml:space="preserve"> that did apply.</w:t>
      </w:r>
    </w:p>
    <w:p w14:paraId="3968FFD3" w14:textId="10D3BEE4" w:rsidR="009577F1" w:rsidRDefault="00CC5E69" w:rsidP="00D5217E">
      <w:r>
        <w:t xml:space="preserve"> </w:t>
      </w:r>
    </w:p>
    <w:p w14:paraId="2CC34D94" w14:textId="77777777" w:rsidR="00D06FC4" w:rsidRDefault="00D06FC4" w:rsidP="00603B06"/>
    <w:p w14:paraId="3F77E3EA" w14:textId="77777777" w:rsidR="00603B06" w:rsidRDefault="00603B06" w:rsidP="00603B06">
      <w:pPr>
        <w:rPr>
          <w:b/>
          <w:bCs/>
          <w:color w:val="000000"/>
          <w:u w:val="single"/>
        </w:rPr>
      </w:pPr>
      <w:r>
        <w:rPr>
          <w:b/>
          <w:bCs/>
          <w:color w:val="000000"/>
          <w:u w:val="single"/>
        </w:rPr>
        <w:lastRenderedPageBreak/>
        <w:t>PUBLIC COMMENT</w:t>
      </w:r>
    </w:p>
    <w:p w14:paraId="5F4B1F59" w14:textId="77777777" w:rsidR="00F742F7" w:rsidRDefault="00F742F7" w:rsidP="00603B06"/>
    <w:p w14:paraId="60DAD9D7" w14:textId="2E2B7765" w:rsidR="00323947" w:rsidRDefault="008B7E80" w:rsidP="00603B06">
      <w:r>
        <w:t>Bruce Musser expressed his concerns about leaving the park gates open and the potential for vandalism.</w:t>
      </w:r>
      <w:r w:rsidR="00386EF8">
        <w:t xml:space="preserve">  Mr. </w:t>
      </w:r>
      <w:proofErr w:type="spellStart"/>
      <w:r w:rsidR="00386EF8">
        <w:t>Diefenbach</w:t>
      </w:r>
      <w:proofErr w:type="spellEnd"/>
      <w:r w:rsidR="00386EF8">
        <w:t xml:space="preserve"> stated that the gate will remain unlocked because we don’t have anyone to lock and unlock it on a daily basis and we are not going to hire someone to do it.</w:t>
      </w:r>
      <w:r w:rsidR="00CE4209">
        <w:t xml:space="preserve">  Bruce had some other concerns about the park and its cleanliness after events, the railroad club taking their </w:t>
      </w:r>
      <w:r w:rsidR="00005392">
        <w:t>supplies from the upstairs of the old pavilion, and he requested that the township install flood light bulbs for their Homecoming event in mid</w:t>
      </w:r>
      <w:r w:rsidR="00AB3DBC">
        <w:t>-</w:t>
      </w:r>
      <w:r w:rsidR="00005392">
        <w:t xml:space="preserve">August.  </w:t>
      </w:r>
      <w:r w:rsidR="00AB625E">
        <w:t>The township is looking into obtaining grants, so that we c</w:t>
      </w:r>
      <w:r w:rsidR="003D2AF1">
        <w:t>an make upgrades to the park.</w:t>
      </w:r>
    </w:p>
    <w:p w14:paraId="7A724AC1" w14:textId="7FAA02F1" w:rsidR="000136F2" w:rsidRDefault="000136F2" w:rsidP="00603B06"/>
    <w:p w14:paraId="70967D52" w14:textId="3C05BE06" w:rsidR="00603B06" w:rsidRDefault="00603B06" w:rsidP="00603B06">
      <w:pPr>
        <w:rPr>
          <w:b/>
          <w:bCs/>
          <w:u w:val="single"/>
        </w:rPr>
      </w:pPr>
      <w:r>
        <w:rPr>
          <w:b/>
          <w:bCs/>
          <w:u w:val="single"/>
        </w:rPr>
        <w:t xml:space="preserve">PLANNING </w:t>
      </w:r>
      <w:smartTag w:uri="urn:schemas-microsoft-com:office:smarttags" w:element="stockticker">
        <w:r>
          <w:rPr>
            <w:b/>
            <w:bCs/>
            <w:u w:val="single"/>
          </w:rPr>
          <w:t>AND</w:t>
        </w:r>
      </w:smartTag>
      <w:r>
        <w:rPr>
          <w:b/>
          <w:bCs/>
          <w:u w:val="single"/>
        </w:rPr>
        <w:t xml:space="preserve"> ZONING </w:t>
      </w:r>
    </w:p>
    <w:p w14:paraId="4357D322" w14:textId="2DCC540D" w:rsidR="00004120" w:rsidRDefault="00004120" w:rsidP="00603B06">
      <w:pPr>
        <w:rPr>
          <w:b/>
          <w:bCs/>
          <w:u w:val="single"/>
        </w:rPr>
      </w:pPr>
    </w:p>
    <w:p w14:paraId="7BDB2AF5" w14:textId="2689DE7E" w:rsidR="007B66B2" w:rsidRDefault="00057820" w:rsidP="007B66B2">
      <w:pPr>
        <w:rPr>
          <w:bCs/>
        </w:rPr>
      </w:pPr>
      <w:r w:rsidRPr="00057820">
        <w:t xml:space="preserve">Chris </w:t>
      </w:r>
      <w:proofErr w:type="spellStart"/>
      <w:r w:rsidRPr="00057820">
        <w:t>Sheaffer</w:t>
      </w:r>
      <w:proofErr w:type="spellEnd"/>
      <w:r w:rsidRPr="00057820">
        <w:t xml:space="preserve"> </w:t>
      </w:r>
      <w:r w:rsidR="00345AA5">
        <w:t xml:space="preserve">of </w:t>
      </w:r>
      <w:r w:rsidRPr="00057820">
        <w:t>Larson Design</w:t>
      </w:r>
      <w:r>
        <w:t xml:space="preserve"> discussed </w:t>
      </w:r>
      <w:r w:rsidR="00FB010B">
        <w:t>Country View Family Farms.</w:t>
      </w:r>
      <w:r w:rsidR="007B66B2">
        <w:t xml:space="preserve"> </w:t>
      </w:r>
      <w:r w:rsidR="007B66B2" w:rsidRPr="00D250A0">
        <w:rPr>
          <w:bCs/>
        </w:rPr>
        <w:t>The</w:t>
      </w:r>
      <w:r w:rsidR="007B66B2">
        <w:rPr>
          <w:bCs/>
        </w:rPr>
        <w:t xml:space="preserve"> property is in the Commercial Manufacturing (CM) Zoning District.  The proposed use as a Feed Mill is permitted by Section 305 of the Ordinance.  The applicant is proposing to construct an industrial feed mill, along with railroad access and parking</w:t>
      </w:r>
      <w:r w:rsidR="001A1491">
        <w:rPr>
          <w:bCs/>
        </w:rPr>
        <w:t>.</w:t>
      </w:r>
      <w:r w:rsidR="00345AA5">
        <w:rPr>
          <w:bCs/>
        </w:rPr>
        <w:t xml:space="preserve"> Water and Sewer intent to service letters have been received.</w:t>
      </w:r>
      <w:r w:rsidR="007B66B2">
        <w:rPr>
          <w:bCs/>
        </w:rPr>
        <w:t xml:space="preserve">  A </w:t>
      </w:r>
      <w:r w:rsidR="00345AA5">
        <w:rPr>
          <w:bCs/>
        </w:rPr>
        <w:t>f</w:t>
      </w:r>
      <w:r w:rsidR="007B66B2">
        <w:rPr>
          <w:bCs/>
        </w:rPr>
        <w:t>inancial guarantee is needed in the amount of $1,983,040.00</w:t>
      </w:r>
      <w:r w:rsidR="00614D9B">
        <w:rPr>
          <w:bCs/>
        </w:rPr>
        <w:t xml:space="preserve">, which has been finalized with Pete Matson and is just awaiting signatures. </w:t>
      </w:r>
      <w:r w:rsidR="007B66B2">
        <w:rPr>
          <w:bCs/>
        </w:rPr>
        <w:t xml:space="preserve"> A Stormwater Operations and Maintenance agreement is needed.  It is anticipated that 60-100 trucks will be coming in and out of the facility per day</w:t>
      </w:r>
      <w:r w:rsidR="004A194B">
        <w:rPr>
          <w:bCs/>
        </w:rPr>
        <w:t xml:space="preserve">. </w:t>
      </w:r>
      <w:r w:rsidR="006D6F62">
        <w:rPr>
          <w:bCs/>
        </w:rPr>
        <w:t xml:space="preserve"> </w:t>
      </w:r>
      <w:r w:rsidR="004A194B">
        <w:rPr>
          <w:bCs/>
        </w:rPr>
        <w:t>I</w:t>
      </w:r>
      <w:r w:rsidR="007B66B2">
        <w:rPr>
          <w:bCs/>
        </w:rPr>
        <w:t>deally, they would like to start construction in the fall, and it is anticipated to take approximately two years to construct.  Satisfactory evidence that all necessary permits or approvals have been obtained shall be submitted as part of the application. (PennDOT, UGI, Water, &amp; Sewer, etc.).  There will be approximately 16-20 full-time workers and 10-15 truck drivers delivering feed</w:t>
      </w:r>
      <w:r w:rsidR="00F3033D">
        <w:rPr>
          <w:bCs/>
        </w:rPr>
        <w:t>.</w:t>
      </w:r>
      <w:r w:rsidR="007B66B2">
        <w:rPr>
          <w:bCs/>
        </w:rPr>
        <w:t xml:space="preserve"> </w:t>
      </w:r>
      <w:r w:rsidR="007339F2">
        <w:rPr>
          <w:bCs/>
        </w:rPr>
        <w:t xml:space="preserve">The Planning Commission did recommend approval at their July 5, 2022 meeting. </w:t>
      </w:r>
      <w:r w:rsidR="007B66B2">
        <w:rPr>
          <w:bCs/>
        </w:rPr>
        <w:t xml:space="preserve"> </w:t>
      </w:r>
      <w:r w:rsidR="00FB76BF">
        <w:rPr>
          <w:bCs/>
        </w:rPr>
        <w:t>Mr. Seibert made a motion to approve the Land Development Plan for Country View Family Farms conditioned upon receiving the PennDOT Highway Occupancy Plan, the UGI service letter, the NPDES permit, the financial guarantee, and the Stormwater Operations and Maintenance agreement.  Mr. Wilver seconded the motion and it was carried.</w:t>
      </w:r>
    </w:p>
    <w:p w14:paraId="461E9B32" w14:textId="77777777" w:rsidR="00E46500" w:rsidRPr="00057820" w:rsidRDefault="00E46500" w:rsidP="00603B06"/>
    <w:p w14:paraId="7BB2B9D1" w14:textId="10323986" w:rsidR="00E46500" w:rsidRDefault="00E46500" w:rsidP="00E46500">
      <w:r>
        <w:t xml:space="preserve">At </w:t>
      </w:r>
      <w:r w:rsidR="00BF154B">
        <w:t>8:04</w:t>
      </w:r>
      <w:r>
        <w:t xml:space="preserve"> pm the Supervisors went into Executive Session to discuss potential litigation.  The Executive Committee ended at </w:t>
      </w:r>
      <w:r w:rsidR="00BF154B">
        <w:t>8: 20</w:t>
      </w:r>
      <w:r>
        <w:t xml:space="preserve"> pm and the regular meeting was reconvened.</w:t>
      </w:r>
    </w:p>
    <w:p w14:paraId="2B477729" w14:textId="77777777" w:rsidR="00F652E7" w:rsidRDefault="00F652E7" w:rsidP="00F652E7"/>
    <w:p w14:paraId="33425E01" w14:textId="02E8A6DC" w:rsidR="00603B06" w:rsidRDefault="00603B06" w:rsidP="00603B06">
      <w:pPr>
        <w:rPr>
          <w:u w:val="single"/>
        </w:rPr>
      </w:pPr>
      <w:r>
        <w:rPr>
          <w:b/>
          <w:bCs/>
          <w:u w:val="single"/>
        </w:rPr>
        <w:t>SOLICITOR COMMENT</w:t>
      </w:r>
      <w:r>
        <w:rPr>
          <w:u w:val="single"/>
        </w:rPr>
        <w:t xml:space="preserve"> </w:t>
      </w:r>
    </w:p>
    <w:p w14:paraId="141D2E4C" w14:textId="702883B7" w:rsidR="00603B06" w:rsidRDefault="00763E50" w:rsidP="00603B06">
      <w:r>
        <w:t>None</w:t>
      </w:r>
    </w:p>
    <w:p w14:paraId="3E85DC98" w14:textId="061F4450" w:rsidR="00603B06" w:rsidRDefault="00603B06" w:rsidP="00603B06">
      <w:pPr>
        <w:rPr>
          <w:b/>
          <w:bCs/>
          <w:u w:val="single"/>
        </w:rPr>
      </w:pPr>
      <w:r>
        <w:rPr>
          <w:b/>
          <w:bCs/>
          <w:u w:val="single"/>
        </w:rPr>
        <w:t>SUPERVISORS COMMENTS</w:t>
      </w:r>
    </w:p>
    <w:p w14:paraId="788C697B" w14:textId="77777777" w:rsidR="00872694" w:rsidRDefault="00872694" w:rsidP="00603B06">
      <w:pPr>
        <w:rPr>
          <w:b/>
          <w:bCs/>
          <w:u w:val="single"/>
        </w:rPr>
      </w:pPr>
    </w:p>
    <w:p w14:paraId="6C937E2E" w14:textId="09D0D372" w:rsidR="00D7643C" w:rsidRDefault="00603B06" w:rsidP="001A1491">
      <w:r>
        <w:t xml:space="preserve">There being no further business Mr. Wilver made a motion to adjourn, which was then seconded by Mr. </w:t>
      </w:r>
      <w:proofErr w:type="spellStart"/>
      <w:r w:rsidR="00D7643C">
        <w:t>Diefenbach</w:t>
      </w:r>
      <w:proofErr w:type="spellEnd"/>
      <w:r w:rsidR="00D7643C">
        <w:t xml:space="preserve"> </w:t>
      </w:r>
      <w:r>
        <w:t>and was carried</w:t>
      </w:r>
      <w:r w:rsidR="00D7643C">
        <w:t>.</w:t>
      </w:r>
    </w:p>
    <w:p w14:paraId="2B4C82C6" w14:textId="77777777" w:rsidR="00D7643C" w:rsidRDefault="00D7643C" w:rsidP="001A1491"/>
    <w:p w14:paraId="52DA4700" w14:textId="715CA272" w:rsidR="00603B06" w:rsidRDefault="00603B06" w:rsidP="001A1491">
      <w:r>
        <w:t xml:space="preserve">Ellie </w:t>
      </w:r>
      <w:proofErr w:type="spellStart"/>
      <w:r>
        <w:t>Koveleskie</w:t>
      </w:r>
      <w:proofErr w:type="spellEnd"/>
      <w:r>
        <w:t xml:space="preserve">, Secretary </w:t>
      </w:r>
      <w:r w:rsidR="009577F1">
        <w:t>-</w:t>
      </w:r>
      <w:r>
        <w:t>Donald Wilver, Jr. Supervisor/Treasurer</w:t>
      </w:r>
      <w:r>
        <w:tab/>
      </w:r>
      <w:r>
        <w:tab/>
      </w:r>
      <w:r>
        <w:tab/>
      </w:r>
    </w:p>
    <w:p w14:paraId="1AE2BD0B" w14:textId="77777777" w:rsidR="00603B06" w:rsidRDefault="00603B06" w:rsidP="00603B06">
      <w:pPr>
        <w:rPr>
          <w:b/>
        </w:rPr>
      </w:pPr>
      <w:r>
        <w:rPr>
          <w:b/>
        </w:rPr>
        <w:t xml:space="preserve"> “All supporting documents not contained herein are maintained in a separate file at the White Deer Township Municipal Office.”</w:t>
      </w:r>
    </w:p>
    <w:p w14:paraId="77708F4C" w14:textId="3436583D" w:rsidR="00774E69" w:rsidRDefault="00774E69" w:rsidP="00CC3929">
      <w:pPr>
        <w:pStyle w:val="NoSpacing"/>
        <w:jc w:val="center"/>
        <w:rPr>
          <w:rFonts w:ascii="Garamond" w:hAnsi="Garamond"/>
          <w:b/>
          <w:sz w:val="24"/>
          <w:szCs w:val="24"/>
        </w:rPr>
      </w:pPr>
    </w:p>
    <w:p w14:paraId="23E3D8EE" w14:textId="63AD3035" w:rsidR="00774E69" w:rsidRPr="00774E69" w:rsidRDefault="00774E69" w:rsidP="00CC3929">
      <w:pPr>
        <w:pStyle w:val="NoSpacing"/>
        <w:jc w:val="center"/>
        <w:rPr>
          <w:rFonts w:ascii="Garamond" w:hAnsi="Garamond"/>
          <w:b/>
          <w:sz w:val="28"/>
          <w:szCs w:val="28"/>
        </w:rPr>
      </w:pPr>
    </w:p>
    <w:sectPr w:rsidR="00774E69" w:rsidRPr="00774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BB9"/>
    <w:multiLevelType w:val="hybridMultilevel"/>
    <w:tmpl w:val="F7E8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56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FF"/>
    <w:rsid w:val="00004120"/>
    <w:rsid w:val="00005392"/>
    <w:rsid w:val="000136F2"/>
    <w:rsid w:val="00044F53"/>
    <w:rsid w:val="00054F6F"/>
    <w:rsid w:val="00057820"/>
    <w:rsid w:val="00062205"/>
    <w:rsid w:val="00094452"/>
    <w:rsid w:val="00095F4F"/>
    <w:rsid w:val="000A5A1F"/>
    <w:rsid w:val="000C29CA"/>
    <w:rsid w:val="00126C24"/>
    <w:rsid w:val="00134145"/>
    <w:rsid w:val="00164121"/>
    <w:rsid w:val="00194DAA"/>
    <w:rsid w:val="001A1491"/>
    <w:rsid w:val="001C07FF"/>
    <w:rsid w:val="001D768B"/>
    <w:rsid w:val="00200DFD"/>
    <w:rsid w:val="00277ED8"/>
    <w:rsid w:val="00284537"/>
    <w:rsid w:val="002B260A"/>
    <w:rsid w:val="002D1087"/>
    <w:rsid w:val="002D1938"/>
    <w:rsid w:val="00323947"/>
    <w:rsid w:val="00345AA5"/>
    <w:rsid w:val="00362EE7"/>
    <w:rsid w:val="00366C89"/>
    <w:rsid w:val="00373F4F"/>
    <w:rsid w:val="00375A33"/>
    <w:rsid w:val="00386EF8"/>
    <w:rsid w:val="00387CC0"/>
    <w:rsid w:val="003D2AF1"/>
    <w:rsid w:val="003E6069"/>
    <w:rsid w:val="0041548E"/>
    <w:rsid w:val="00456F88"/>
    <w:rsid w:val="004643A0"/>
    <w:rsid w:val="00490E01"/>
    <w:rsid w:val="004A194B"/>
    <w:rsid w:val="004B7251"/>
    <w:rsid w:val="004D3F6E"/>
    <w:rsid w:val="004E712E"/>
    <w:rsid w:val="005057D6"/>
    <w:rsid w:val="00536572"/>
    <w:rsid w:val="0054070D"/>
    <w:rsid w:val="00583931"/>
    <w:rsid w:val="00595E2D"/>
    <w:rsid w:val="00603B06"/>
    <w:rsid w:val="00614D9B"/>
    <w:rsid w:val="00683C49"/>
    <w:rsid w:val="006A7517"/>
    <w:rsid w:val="006D6F62"/>
    <w:rsid w:val="006F6EA5"/>
    <w:rsid w:val="007014C2"/>
    <w:rsid w:val="00725EB9"/>
    <w:rsid w:val="007339F2"/>
    <w:rsid w:val="00747AEE"/>
    <w:rsid w:val="00750C8A"/>
    <w:rsid w:val="0075500C"/>
    <w:rsid w:val="00763E50"/>
    <w:rsid w:val="00774E69"/>
    <w:rsid w:val="007B66B2"/>
    <w:rsid w:val="007D2A13"/>
    <w:rsid w:val="007D60D4"/>
    <w:rsid w:val="00802B5D"/>
    <w:rsid w:val="00872694"/>
    <w:rsid w:val="00890397"/>
    <w:rsid w:val="008A52E0"/>
    <w:rsid w:val="008B210B"/>
    <w:rsid w:val="008B7E80"/>
    <w:rsid w:val="008F4CCA"/>
    <w:rsid w:val="009030D3"/>
    <w:rsid w:val="009052E2"/>
    <w:rsid w:val="0091642E"/>
    <w:rsid w:val="009201C0"/>
    <w:rsid w:val="009475E0"/>
    <w:rsid w:val="009577F1"/>
    <w:rsid w:val="00963770"/>
    <w:rsid w:val="00994466"/>
    <w:rsid w:val="009A3A8A"/>
    <w:rsid w:val="00A0572E"/>
    <w:rsid w:val="00A30498"/>
    <w:rsid w:val="00A34C46"/>
    <w:rsid w:val="00A46481"/>
    <w:rsid w:val="00A65EBF"/>
    <w:rsid w:val="00AB3DBC"/>
    <w:rsid w:val="00AB625E"/>
    <w:rsid w:val="00AD6718"/>
    <w:rsid w:val="00AE368F"/>
    <w:rsid w:val="00B15904"/>
    <w:rsid w:val="00B15EAD"/>
    <w:rsid w:val="00B261D0"/>
    <w:rsid w:val="00B41437"/>
    <w:rsid w:val="00B420B3"/>
    <w:rsid w:val="00B51169"/>
    <w:rsid w:val="00B603F8"/>
    <w:rsid w:val="00B65136"/>
    <w:rsid w:val="00B71FEF"/>
    <w:rsid w:val="00B8212A"/>
    <w:rsid w:val="00BA0DDD"/>
    <w:rsid w:val="00BA6090"/>
    <w:rsid w:val="00BF154B"/>
    <w:rsid w:val="00CA52A0"/>
    <w:rsid w:val="00CC3929"/>
    <w:rsid w:val="00CC5E69"/>
    <w:rsid w:val="00CD0FB9"/>
    <w:rsid w:val="00CD232A"/>
    <w:rsid w:val="00CD3D22"/>
    <w:rsid w:val="00CE4209"/>
    <w:rsid w:val="00CE563D"/>
    <w:rsid w:val="00CF2A07"/>
    <w:rsid w:val="00D048EF"/>
    <w:rsid w:val="00D06FC4"/>
    <w:rsid w:val="00D07848"/>
    <w:rsid w:val="00D27922"/>
    <w:rsid w:val="00D433F2"/>
    <w:rsid w:val="00D5217E"/>
    <w:rsid w:val="00D5421D"/>
    <w:rsid w:val="00D7643C"/>
    <w:rsid w:val="00DB1D2B"/>
    <w:rsid w:val="00E00034"/>
    <w:rsid w:val="00E46500"/>
    <w:rsid w:val="00E571B4"/>
    <w:rsid w:val="00E75003"/>
    <w:rsid w:val="00E821C8"/>
    <w:rsid w:val="00EC6AEE"/>
    <w:rsid w:val="00ED25CA"/>
    <w:rsid w:val="00EF7FBB"/>
    <w:rsid w:val="00F1078F"/>
    <w:rsid w:val="00F15067"/>
    <w:rsid w:val="00F3033D"/>
    <w:rsid w:val="00F652E7"/>
    <w:rsid w:val="00F66562"/>
    <w:rsid w:val="00F67D64"/>
    <w:rsid w:val="00F71600"/>
    <w:rsid w:val="00F742F7"/>
    <w:rsid w:val="00FB010B"/>
    <w:rsid w:val="00FB76BF"/>
    <w:rsid w:val="00FD579C"/>
    <w:rsid w:val="00FD6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hapeDefaults>
    <o:shapedefaults v:ext="edit" spidmax="1026"/>
    <o:shapelayout v:ext="edit">
      <o:idmap v:ext="edit" data="1"/>
    </o:shapelayout>
  </w:shapeDefaults>
  <w:decimalSymbol w:val="."/>
  <w:listSeparator w:val=","/>
  <w14:docId w14:val="4B8B87D0"/>
  <w15:chartTrackingRefBased/>
  <w15:docId w15:val="{51D9EC85-4269-4246-ABA0-736FF302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B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7FF"/>
    <w:pPr>
      <w:spacing w:after="0" w:line="240" w:lineRule="auto"/>
    </w:pPr>
  </w:style>
  <w:style w:type="paragraph" w:styleId="ListParagraph">
    <w:name w:val="List Paragraph"/>
    <w:basedOn w:val="Normal"/>
    <w:uiPriority w:val="34"/>
    <w:qFormat/>
    <w:rsid w:val="00200DFD"/>
    <w:pPr>
      <w:ind w:left="720"/>
      <w:contextualSpacing/>
    </w:pPr>
  </w:style>
  <w:style w:type="character" w:styleId="Hyperlink">
    <w:name w:val="Hyperlink"/>
    <w:basedOn w:val="DefaultParagraphFont"/>
    <w:uiPriority w:val="99"/>
    <w:semiHidden/>
    <w:unhideWhenUsed/>
    <w:rsid w:val="00B60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6584">
      <w:bodyDiv w:val="1"/>
      <w:marLeft w:val="0"/>
      <w:marRight w:val="0"/>
      <w:marTop w:val="0"/>
      <w:marBottom w:val="0"/>
      <w:divBdr>
        <w:top w:val="none" w:sz="0" w:space="0" w:color="auto"/>
        <w:left w:val="none" w:sz="0" w:space="0" w:color="auto"/>
        <w:bottom w:val="none" w:sz="0" w:space="0" w:color="auto"/>
        <w:right w:val="none" w:sz="0" w:space="0" w:color="auto"/>
      </w:divBdr>
    </w:div>
    <w:div w:id="1375735250">
      <w:bodyDiv w:val="1"/>
      <w:marLeft w:val="0"/>
      <w:marRight w:val="0"/>
      <w:marTop w:val="0"/>
      <w:marBottom w:val="0"/>
      <w:divBdr>
        <w:top w:val="none" w:sz="0" w:space="0" w:color="auto"/>
        <w:left w:val="none" w:sz="0" w:space="0" w:color="auto"/>
        <w:bottom w:val="none" w:sz="0" w:space="0" w:color="auto"/>
        <w:right w:val="none" w:sz="0" w:space="0" w:color="auto"/>
      </w:divBdr>
    </w:div>
    <w:div w:id="20589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Deer</dc:creator>
  <cp:keywords/>
  <dc:description/>
  <cp:lastModifiedBy>White Deer</cp:lastModifiedBy>
  <cp:revision>2</cp:revision>
  <cp:lastPrinted>2022-08-09T15:42:00Z</cp:lastPrinted>
  <dcterms:created xsi:type="dcterms:W3CDTF">2022-08-09T15:46:00Z</dcterms:created>
  <dcterms:modified xsi:type="dcterms:W3CDTF">2022-08-09T15:46:00Z</dcterms:modified>
</cp:coreProperties>
</file>