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2AE3" w14:textId="77777777" w:rsidR="001347D8" w:rsidRDefault="001347D8" w:rsidP="001347D8">
      <w:pPr>
        <w:jc w:val="center"/>
      </w:pPr>
      <w:r>
        <w:t>2024 Greene County Fair Minivan Rules</w:t>
      </w:r>
    </w:p>
    <w:p w14:paraId="0CC70F26" w14:textId="77777777" w:rsidR="001347D8" w:rsidRDefault="001347D8" w:rsidP="001347D8">
      <w:pPr>
        <w:jc w:val="center"/>
      </w:pPr>
    </w:p>
    <w:p w14:paraId="4B9CEB20" w14:textId="77777777" w:rsidR="001347D8" w:rsidRDefault="001347D8" w:rsidP="001347D8">
      <w:pPr>
        <w:jc w:val="center"/>
      </w:pPr>
      <w:r>
        <w:t>1 Heat Only – Simple Bone Stock Build</w:t>
      </w:r>
    </w:p>
    <w:p w14:paraId="5DF5034D" w14:textId="77777777" w:rsidR="001347D8" w:rsidRDefault="001347D8" w:rsidP="001347D8">
      <w:pPr>
        <w:jc w:val="center"/>
      </w:pPr>
    </w:p>
    <w:p w14:paraId="1B8C8CDF" w14:textId="77777777" w:rsidR="001347D8" w:rsidRDefault="001347D8" w:rsidP="001347D8">
      <w:pPr>
        <w:jc w:val="center"/>
      </w:pPr>
    </w:p>
    <w:p w14:paraId="7A051010" w14:textId="77777777" w:rsidR="001347D8" w:rsidRDefault="001347D8" w:rsidP="001347D8">
      <w:pPr>
        <w:pStyle w:val="ListParagraph"/>
        <w:numPr>
          <w:ilvl w:val="0"/>
          <w:numId w:val="1"/>
        </w:numPr>
      </w:pPr>
      <w:r>
        <w:t>You may move the wire harness to the backside of the motor. Do not move to the inside of the vehicle. Battery must be inside of the vehicle mounted safely and secured.</w:t>
      </w:r>
    </w:p>
    <w:p w14:paraId="2F4639D6" w14:textId="77777777" w:rsidR="001347D8" w:rsidRDefault="001347D8" w:rsidP="001347D8"/>
    <w:p w14:paraId="3425A2AE" w14:textId="77777777" w:rsidR="001347D8" w:rsidRDefault="001347D8" w:rsidP="001347D8">
      <w:pPr>
        <w:pStyle w:val="ListParagraph"/>
        <w:numPr>
          <w:ilvl w:val="0"/>
          <w:numId w:val="1"/>
        </w:numPr>
      </w:pPr>
      <w:r>
        <w:t xml:space="preserve">NO CARB SWAPS or distributor swaps. No aftermarket shifters, no aftermarket pedals. Headers are allowed. No motor swaps. </w:t>
      </w:r>
    </w:p>
    <w:p w14:paraId="22DEC22F" w14:textId="77777777" w:rsidR="001347D8" w:rsidRDefault="001347D8" w:rsidP="001347D8">
      <w:pPr>
        <w:pStyle w:val="ListParagraph"/>
      </w:pPr>
    </w:p>
    <w:p w14:paraId="56CC37CD" w14:textId="77777777" w:rsidR="001347D8" w:rsidRDefault="001347D8" w:rsidP="001347D8">
      <w:pPr>
        <w:pStyle w:val="ListParagraph"/>
        <w:numPr>
          <w:ilvl w:val="0"/>
          <w:numId w:val="1"/>
        </w:numPr>
      </w:pPr>
      <w:r>
        <w:t xml:space="preserve">Bumpers must remain 100% stock OEM (no welding or reinforcing.) Can hardnose or weld bumper and shocks (no added metal to mount.) You can have 2 strands of #9 wire per side or 2 chains total from bumper to core support to keep bumper from falling off. Do not strengthen the unibody in any way. </w:t>
      </w:r>
    </w:p>
    <w:p w14:paraId="73858C2F" w14:textId="77777777" w:rsidR="001347D8" w:rsidRDefault="001347D8" w:rsidP="001347D8">
      <w:pPr>
        <w:pStyle w:val="ListParagraph"/>
      </w:pPr>
    </w:p>
    <w:p w14:paraId="655FE9AC" w14:textId="77777777" w:rsidR="001347D8" w:rsidRDefault="001347D8" w:rsidP="001347D8">
      <w:pPr>
        <w:pStyle w:val="ListParagraph"/>
        <w:numPr>
          <w:ilvl w:val="0"/>
          <w:numId w:val="1"/>
        </w:numPr>
      </w:pPr>
      <w:r>
        <w:t xml:space="preserve">Body and frame to remain stock. No pre-bending. Anything can be removed but nothing added. </w:t>
      </w:r>
    </w:p>
    <w:p w14:paraId="2B945C67" w14:textId="77777777" w:rsidR="001347D8" w:rsidRDefault="001347D8" w:rsidP="001347D8">
      <w:pPr>
        <w:pStyle w:val="ListParagraph"/>
      </w:pPr>
    </w:p>
    <w:p w14:paraId="75A9AAFD" w14:textId="77777777" w:rsidR="001347D8" w:rsidRDefault="001347D8" w:rsidP="001347D8">
      <w:pPr>
        <w:pStyle w:val="ListParagraph"/>
        <w:numPr>
          <w:ilvl w:val="0"/>
          <w:numId w:val="1"/>
        </w:numPr>
      </w:pPr>
      <w:r>
        <w:t>Driver’s door welded, vertical seams only. Two chains or 9 wire (2 strands.) 2 spots on other doors, vertical seams only.</w:t>
      </w:r>
    </w:p>
    <w:p w14:paraId="0911A85F" w14:textId="77777777" w:rsidR="001347D8" w:rsidRDefault="001347D8" w:rsidP="001347D8">
      <w:pPr>
        <w:pStyle w:val="ListParagraph"/>
      </w:pPr>
    </w:p>
    <w:p w14:paraId="0574ECC1" w14:textId="77777777" w:rsidR="001347D8" w:rsidRDefault="001347D8" w:rsidP="001347D8">
      <w:pPr>
        <w:pStyle w:val="ListParagraph"/>
        <w:numPr>
          <w:ilvl w:val="0"/>
          <w:numId w:val="1"/>
        </w:numPr>
      </w:pPr>
      <w:r>
        <w:t>Hood and tailgate must be held shut 4 spots max with chain or #9 wire (with 2 strands per location) or 3/8 bolt. If using bolts, stamped washers only ½” max. Tailgate may be removed. Hood and trunk must open at inspection.</w:t>
      </w:r>
    </w:p>
    <w:p w14:paraId="71AB49FA" w14:textId="77777777" w:rsidR="001347D8" w:rsidRDefault="001347D8" w:rsidP="001347D8">
      <w:pPr>
        <w:pStyle w:val="ListParagraph"/>
      </w:pPr>
    </w:p>
    <w:p w14:paraId="5341FFEB" w14:textId="77777777" w:rsidR="001347D8" w:rsidRDefault="007A69AF" w:rsidP="001347D8">
      <w:pPr>
        <w:pStyle w:val="ListParagraph"/>
        <w:numPr>
          <w:ilvl w:val="0"/>
          <w:numId w:val="1"/>
        </w:numPr>
      </w:pPr>
      <w:r>
        <w:t>You can have a maximum of 4-point cage that does not extend more than 12” behind seat. Keep it basic. (No down bars.)</w:t>
      </w:r>
    </w:p>
    <w:p w14:paraId="2603BD34" w14:textId="77777777" w:rsidR="007A69AF" w:rsidRDefault="007A69AF" w:rsidP="007A69AF">
      <w:pPr>
        <w:pStyle w:val="ListParagraph"/>
      </w:pPr>
    </w:p>
    <w:p w14:paraId="787E3DC4" w14:textId="77777777" w:rsidR="007A69AF" w:rsidRDefault="007A69AF" w:rsidP="001347D8">
      <w:pPr>
        <w:pStyle w:val="ListParagraph"/>
        <w:numPr>
          <w:ilvl w:val="0"/>
          <w:numId w:val="1"/>
        </w:numPr>
      </w:pPr>
      <w:r>
        <w:t xml:space="preserve">All cars MUST have a window bar. Chain or 9 wire to keep the hood from coming into the car. </w:t>
      </w:r>
    </w:p>
    <w:p w14:paraId="1E148C27" w14:textId="77777777" w:rsidR="007A69AF" w:rsidRDefault="007A69AF" w:rsidP="007A69AF">
      <w:pPr>
        <w:pStyle w:val="ListParagraph"/>
      </w:pPr>
    </w:p>
    <w:p w14:paraId="15518911" w14:textId="77777777" w:rsidR="007A69AF" w:rsidRDefault="007A69AF" w:rsidP="001347D8">
      <w:pPr>
        <w:pStyle w:val="ListParagraph"/>
        <w:numPr>
          <w:ilvl w:val="0"/>
          <w:numId w:val="1"/>
        </w:numPr>
      </w:pPr>
      <w:r>
        <w:t xml:space="preserve">Factory fuel tank preferred to stay under vehicle if in front of rear axle. No factory tanks in the back seat. Aftermarket is okay. </w:t>
      </w:r>
    </w:p>
    <w:p w14:paraId="7403FCEE" w14:textId="77777777" w:rsidR="007A69AF" w:rsidRDefault="007A69AF" w:rsidP="007A69AF">
      <w:pPr>
        <w:pStyle w:val="ListParagraph"/>
      </w:pPr>
    </w:p>
    <w:p w14:paraId="580B39A9" w14:textId="77777777" w:rsidR="007A69AF" w:rsidRDefault="007A69AF" w:rsidP="001347D8">
      <w:pPr>
        <w:pStyle w:val="ListParagraph"/>
        <w:numPr>
          <w:ilvl w:val="0"/>
          <w:numId w:val="1"/>
        </w:numPr>
      </w:pPr>
      <w:r>
        <w:t>Suspension must remain completely stock and bounce. No flipping springs or spacers.</w:t>
      </w:r>
    </w:p>
    <w:p w14:paraId="41AFE455" w14:textId="77777777" w:rsidR="007A69AF" w:rsidRDefault="007A69AF" w:rsidP="007A69AF">
      <w:pPr>
        <w:pStyle w:val="ListParagraph"/>
      </w:pPr>
    </w:p>
    <w:p w14:paraId="13D765DA" w14:textId="77777777" w:rsidR="007A69AF" w:rsidRDefault="007A69AF" w:rsidP="001347D8">
      <w:pPr>
        <w:pStyle w:val="ListParagraph"/>
        <w:numPr>
          <w:ilvl w:val="0"/>
          <w:numId w:val="1"/>
        </w:numPr>
      </w:pPr>
      <w:r>
        <w:t xml:space="preserve">No AWD. 6-cylinder max engine size. </w:t>
      </w:r>
    </w:p>
    <w:p w14:paraId="496B0EEC" w14:textId="77777777" w:rsidR="007A69AF" w:rsidRDefault="007A69AF" w:rsidP="007A69AF">
      <w:pPr>
        <w:pStyle w:val="ListParagraph"/>
      </w:pPr>
    </w:p>
    <w:p w14:paraId="2B284C73" w14:textId="77777777" w:rsidR="007A69AF" w:rsidRDefault="007A69AF" w:rsidP="001347D8">
      <w:pPr>
        <w:pStyle w:val="ListParagraph"/>
        <w:numPr>
          <w:ilvl w:val="0"/>
          <w:numId w:val="1"/>
        </w:numPr>
      </w:pPr>
      <w:r>
        <w:t xml:space="preserve">You may run any tire but only allowed small center. </w:t>
      </w:r>
    </w:p>
    <w:p w14:paraId="4409B404" w14:textId="77777777" w:rsidR="007A69AF" w:rsidRDefault="007A69AF" w:rsidP="007A69AF">
      <w:pPr>
        <w:pStyle w:val="ListParagraph"/>
      </w:pPr>
    </w:p>
    <w:p w14:paraId="434BC7EF" w14:textId="77777777" w:rsidR="007A69AF" w:rsidRDefault="007A69AF" w:rsidP="001347D8">
      <w:pPr>
        <w:pStyle w:val="ListParagraph"/>
        <w:numPr>
          <w:ilvl w:val="0"/>
          <w:numId w:val="1"/>
        </w:numPr>
      </w:pPr>
      <w:r>
        <w:t>Seatbelts must be worn.</w:t>
      </w:r>
    </w:p>
    <w:p w14:paraId="4D41E46E" w14:textId="77777777" w:rsidR="007A69AF" w:rsidRDefault="007A69AF" w:rsidP="007A69AF">
      <w:pPr>
        <w:pStyle w:val="ListParagraph"/>
      </w:pPr>
    </w:p>
    <w:p w14:paraId="73E52A2C" w14:textId="77777777" w:rsidR="001347D8" w:rsidRDefault="007A69AF" w:rsidP="001347D8">
      <w:pPr>
        <w:pStyle w:val="ListParagraph"/>
        <w:numPr>
          <w:ilvl w:val="0"/>
          <w:numId w:val="1"/>
        </w:numPr>
      </w:pPr>
      <w:r>
        <w:t xml:space="preserve">4 or 6-cylinder minivans only. (No cars, </w:t>
      </w:r>
      <w:proofErr w:type="spellStart"/>
      <w:r>
        <w:t>suvs</w:t>
      </w:r>
      <w:proofErr w:type="spellEnd"/>
      <w:r>
        <w:t>, trucks, or full-size vans.) No handicap vans.</w:t>
      </w:r>
    </w:p>
    <w:sectPr w:rsidR="00134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96FE4"/>
    <w:multiLevelType w:val="hybridMultilevel"/>
    <w:tmpl w:val="1256B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85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D8"/>
    <w:rsid w:val="001347D8"/>
    <w:rsid w:val="00690F08"/>
    <w:rsid w:val="007A69AF"/>
    <w:rsid w:val="00A9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2246B2"/>
  <w15:chartTrackingRefBased/>
  <w15:docId w15:val="{862A0491-4563-5242-BA3D-D04FA51B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7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47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47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47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47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47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7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7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7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7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47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47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47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47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47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7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7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7D8"/>
    <w:rPr>
      <w:rFonts w:eastAsiaTheme="majorEastAsia" w:cstheme="majorBidi"/>
      <w:color w:val="272727" w:themeColor="text1" w:themeTint="D8"/>
    </w:rPr>
  </w:style>
  <w:style w:type="paragraph" w:styleId="Title">
    <w:name w:val="Title"/>
    <w:basedOn w:val="Normal"/>
    <w:next w:val="Normal"/>
    <w:link w:val="TitleChar"/>
    <w:uiPriority w:val="10"/>
    <w:qFormat/>
    <w:rsid w:val="001347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7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7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47D8"/>
    <w:rPr>
      <w:i/>
      <w:iCs/>
      <w:color w:val="404040" w:themeColor="text1" w:themeTint="BF"/>
    </w:rPr>
  </w:style>
  <w:style w:type="paragraph" w:styleId="ListParagraph">
    <w:name w:val="List Paragraph"/>
    <w:basedOn w:val="Normal"/>
    <w:uiPriority w:val="34"/>
    <w:qFormat/>
    <w:rsid w:val="001347D8"/>
    <w:pPr>
      <w:ind w:left="720"/>
      <w:contextualSpacing/>
    </w:pPr>
  </w:style>
  <w:style w:type="character" w:styleId="IntenseEmphasis">
    <w:name w:val="Intense Emphasis"/>
    <w:basedOn w:val="DefaultParagraphFont"/>
    <w:uiPriority w:val="21"/>
    <w:qFormat/>
    <w:rsid w:val="001347D8"/>
    <w:rPr>
      <w:i/>
      <w:iCs/>
      <w:color w:val="2F5496" w:themeColor="accent1" w:themeShade="BF"/>
    </w:rPr>
  </w:style>
  <w:style w:type="paragraph" w:styleId="IntenseQuote">
    <w:name w:val="Intense Quote"/>
    <w:basedOn w:val="Normal"/>
    <w:next w:val="Normal"/>
    <w:link w:val="IntenseQuoteChar"/>
    <w:uiPriority w:val="30"/>
    <w:qFormat/>
    <w:rsid w:val="00134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47D8"/>
    <w:rPr>
      <w:i/>
      <w:iCs/>
      <w:color w:val="2F5496" w:themeColor="accent1" w:themeShade="BF"/>
    </w:rPr>
  </w:style>
  <w:style w:type="character" w:styleId="IntenseReference">
    <w:name w:val="Intense Reference"/>
    <w:basedOn w:val="DefaultParagraphFont"/>
    <w:uiPriority w:val="32"/>
    <w:qFormat/>
    <w:rsid w:val="00134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62447">
      <w:bodyDiv w:val="1"/>
      <w:marLeft w:val="0"/>
      <w:marRight w:val="0"/>
      <w:marTop w:val="0"/>
      <w:marBottom w:val="0"/>
      <w:divBdr>
        <w:top w:val="none" w:sz="0" w:space="0" w:color="auto"/>
        <w:left w:val="none" w:sz="0" w:space="0" w:color="auto"/>
        <w:bottom w:val="none" w:sz="0" w:space="0" w:color="auto"/>
        <w:right w:val="none" w:sz="0" w:space="0" w:color="auto"/>
      </w:divBdr>
      <w:divsChild>
        <w:div w:id="1335650121">
          <w:marLeft w:val="0"/>
          <w:marRight w:val="0"/>
          <w:marTop w:val="0"/>
          <w:marBottom w:val="0"/>
          <w:divBdr>
            <w:top w:val="none" w:sz="0" w:space="0" w:color="auto"/>
            <w:left w:val="none" w:sz="0" w:space="0" w:color="auto"/>
            <w:bottom w:val="none" w:sz="0" w:space="0" w:color="auto"/>
            <w:right w:val="none" w:sz="0" w:space="0" w:color="auto"/>
          </w:divBdr>
          <w:divsChild>
            <w:div w:id="253362209">
              <w:marLeft w:val="0"/>
              <w:marRight w:val="0"/>
              <w:marTop w:val="0"/>
              <w:marBottom w:val="0"/>
              <w:divBdr>
                <w:top w:val="none" w:sz="0" w:space="0" w:color="auto"/>
                <w:left w:val="none" w:sz="0" w:space="0" w:color="auto"/>
                <w:bottom w:val="none" w:sz="0" w:space="0" w:color="auto"/>
                <w:right w:val="none" w:sz="0" w:space="0" w:color="auto"/>
              </w:divBdr>
              <w:divsChild>
                <w:div w:id="1923180722">
                  <w:marLeft w:val="0"/>
                  <w:marRight w:val="0"/>
                  <w:marTop w:val="0"/>
                  <w:marBottom w:val="0"/>
                  <w:divBdr>
                    <w:top w:val="none" w:sz="0" w:space="0" w:color="auto"/>
                    <w:left w:val="none" w:sz="0" w:space="0" w:color="auto"/>
                    <w:bottom w:val="none" w:sz="0" w:space="0" w:color="auto"/>
                    <w:right w:val="none" w:sz="0" w:space="0" w:color="auto"/>
                  </w:divBdr>
                </w:div>
              </w:divsChild>
            </w:div>
            <w:div w:id="649676731">
              <w:marLeft w:val="0"/>
              <w:marRight w:val="0"/>
              <w:marTop w:val="0"/>
              <w:marBottom w:val="0"/>
              <w:divBdr>
                <w:top w:val="none" w:sz="0" w:space="0" w:color="auto"/>
                <w:left w:val="none" w:sz="0" w:space="0" w:color="auto"/>
                <w:bottom w:val="none" w:sz="0" w:space="0" w:color="auto"/>
                <w:right w:val="none" w:sz="0" w:space="0" w:color="auto"/>
              </w:divBdr>
              <w:divsChild>
                <w:div w:id="2060979265">
                  <w:marLeft w:val="0"/>
                  <w:marRight w:val="0"/>
                  <w:marTop w:val="0"/>
                  <w:marBottom w:val="0"/>
                  <w:divBdr>
                    <w:top w:val="none" w:sz="0" w:space="0" w:color="auto"/>
                    <w:left w:val="none" w:sz="0" w:space="0" w:color="auto"/>
                    <w:bottom w:val="none" w:sz="0" w:space="0" w:color="auto"/>
                    <w:right w:val="none" w:sz="0" w:space="0" w:color="auto"/>
                  </w:divBdr>
                </w:div>
              </w:divsChild>
            </w:div>
            <w:div w:id="1784769454">
              <w:marLeft w:val="0"/>
              <w:marRight w:val="0"/>
              <w:marTop w:val="0"/>
              <w:marBottom w:val="0"/>
              <w:divBdr>
                <w:top w:val="none" w:sz="0" w:space="0" w:color="auto"/>
                <w:left w:val="none" w:sz="0" w:space="0" w:color="auto"/>
                <w:bottom w:val="none" w:sz="0" w:space="0" w:color="auto"/>
                <w:right w:val="none" w:sz="0" w:space="0" w:color="auto"/>
              </w:divBdr>
              <w:divsChild>
                <w:div w:id="1814331277">
                  <w:marLeft w:val="0"/>
                  <w:marRight w:val="0"/>
                  <w:marTop w:val="0"/>
                  <w:marBottom w:val="0"/>
                  <w:divBdr>
                    <w:top w:val="none" w:sz="0" w:space="0" w:color="auto"/>
                    <w:left w:val="none" w:sz="0" w:space="0" w:color="auto"/>
                    <w:bottom w:val="none" w:sz="0" w:space="0" w:color="auto"/>
                    <w:right w:val="none" w:sz="0" w:space="0" w:color="auto"/>
                  </w:divBdr>
                </w:div>
              </w:divsChild>
            </w:div>
            <w:div w:id="1074010272">
              <w:marLeft w:val="0"/>
              <w:marRight w:val="0"/>
              <w:marTop w:val="0"/>
              <w:marBottom w:val="0"/>
              <w:divBdr>
                <w:top w:val="none" w:sz="0" w:space="0" w:color="auto"/>
                <w:left w:val="none" w:sz="0" w:space="0" w:color="auto"/>
                <w:bottom w:val="none" w:sz="0" w:space="0" w:color="auto"/>
                <w:right w:val="none" w:sz="0" w:space="0" w:color="auto"/>
              </w:divBdr>
              <w:divsChild>
                <w:div w:id="21378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Graves</dc:creator>
  <cp:keywords/>
  <dc:description/>
  <cp:lastModifiedBy>Jenifer Graves</cp:lastModifiedBy>
  <cp:revision>2</cp:revision>
  <dcterms:created xsi:type="dcterms:W3CDTF">2024-08-11T03:52:00Z</dcterms:created>
  <dcterms:modified xsi:type="dcterms:W3CDTF">2024-08-11T03:52:00Z</dcterms:modified>
</cp:coreProperties>
</file>