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2444F8" w14:textId="77777777" w:rsidR="00065D92" w:rsidRPr="00065D92" w:rsidRDefault="003047B0" w:rsidP="00065D92">
      <w:pPr>
        <w:widowControl w:val="0"/>
        <w:tabs>
          <w:tab w:val="center" w:pos="4680"/>
          <w:tab w:val="right" w:pos="9360"/>
        </w:tabs>
        <w:autoSpaceDE w:val="0"/>
        <w:autoSpaceDN w:val="0"/>
        <w:adjustRightInd w:val="0"/>
        <w:ind w:left="-990"/>
        <w:jc w:val="center"/>
        <w:rPr>
          <w:rFonts w:eastAsiaTheme="minorHAnsi"/>
          <w:b/>
          <w:sz w:val="28"/>
          <w:szCs w:val="28"/>
        </w:rPr>
      </w:pPr>
      <w:r>
        <w:rPr>
          <w:rFonts w:eastAsiaTheme="minorHAnsi"/>
          <w:b/>
          <w:sz w:val="28"/>
          <w:szCs w:val="28"/>
        </w:rPr>
        <w:t xml:space="preserve">          </w:t>
      </w:r>
      <w:r w:rsidR="00065D92" w:rsidRPr="00065D92">
        <w:rPr>
          <w:rFonts w:eastAsiaTheme="minorHAnsi"/>
          <w:b/>
          <w:sz w:val="28"/>
          <w:szCs w:val="28"/>
        </w:rPr>
        <w:t>Authorization to Release or Obtain Health Information</w:t>
      </w:r>
    </w:p>
    <w:p w14:paraId="4A2444F9" w14:textId="77777777" w:rsidR="00065D92" w:rsidRPr="00065D92" w:rsidRDefault="00065D92" w:rsidP="00065D92">
      <w:pPr>
        <w:widowControl w:val="0"/>
        <w:autoSpaceDE w:val="0"/>
        <w:autoSpaceDN w:val="0"/>
        <w:adjustRightInd w:val="0"/>
        <w:jc w:val="center"/>
        <w:rPr>
          <w:rFonts w:ascii="Calibri" w:hAnsi="Calibri"/>
          <w:b/>
          <w:sz w:val="28"/>
          <w:szCs w:val="28"/>
        </w:rPr>
      </w:pPr>
      <w:r w:rsidRPr="00065D92">
        <w:rPr>
          <w:rFonts w:eastAsiaTheme="minorHAnsi"/>
          <w:szCs w:val="24"/>
        </w:rPr>
        <w:t>(including paper, oral and electronic information)</w:t>
      </w:r>
    </w:p>
    <w:p w14:paraId="4A2444FA" w14:textId="77777777" w:rsidR="00065D92" w:rsidRPr="007646C5" w:rsidRDefault="00065D92" w:rsidP="00065D92">
      <w:pPr>
        <w:jc w:val="center"/>
      </w:pPr>
    </w:p>
    <w:p w14:paraId="4A2444FB" w14:textId="77777777" w:rsidR="00065D92" w:rsidRPr="00065D92" w:rsidRDefault="00065D92" w:rsidP="00065D92">
      <w:pPr>
        <w:widowControl w:val="0"/>
        <w:autoSpaceDE w:val="0"/>
        <w:autoSpaceDN w:val="0"/>
        <w:adjustRightInd w:val="0"/>
        <w:ind w:right="18"/>
        <w:jc w:val="both"/>
        <w:rPr>
          <w:szCs w:val="24"/>
        </w:rPr>
      </w:pPr>
      <w:r w:rsidRPr="00065D92">
        <w:rPr>
          <w:szCs w:val="24"/>
        </w:rPr>
        <w:t xml:space="preserve">By signing below, I hereby authorize </w:t>
      </w:r>
      <w:r w:rsidR="004B6905">
        <w:rPr>
          <w:szCs w:val="24"/>
        </w:rPr>
        <w:t>NSR</w:t>
      </w:r>
      <w:r w:rsidRPr="00065D92">
        <w:rPr>
          <w:szCs w:val="24"/>
        </w:rPr>
        <w:t xml:space="preserve"> Addiction Wellness Center to release and/or to obtain information with respect to any medical, psychiatric, drug and/or alcohol related conditions obtained during the course of diagnosis and/or treatment to/from the individual(s) or healthcare providers listed below. I understand that information to be used or disclosed pursuant to this authorization form may include information relating to: (1) Acquired Immunodeficiency Syndrome (“AIDS”) or Human Immunodeficiency Virus (“HIV”) infection: (2) treatment for drug/alcohol abuse; and\or (3) mental or behavioral health or psychiatric care. </w:t>
      </w:r>
      <w:r w:rsidRPr="00065D92">
        <w:rPr>
          <w:b/>
          <w:szCs w:val="24"/>
        </w:rPr>
        <w:t>I agree to this disclosure.</w:t>
      </w:r>
      <w:r w:rsidRPr="00065D92">
        <w:rPr>
          <w:rFonts w:ascii="Calibri" w:hAnsi="Calibri"/>
          <w:szCs w:val="24"/>
        </w:rPr>
        <w:t xml:space="preserve"> </w:t>
      </w:r>
      <w:r w:rsidRPr="00065D92">
        <w:rPr>
          <w:szCs w:val="24"/>
        </w:rPr>
        <w:t>I understand that my signature below will not have effect on the ability or inability to determine, limit or restrict my treatment. I certify that this request has been made freely. Voluntarily and without coercion and that the information given above is accurate and to the best of my knowledge.</w:t>
      </w:r>
    </w:p>
    <w:p w14:paraId="4A2444FC" w14:textId="77777777" w:rsidR="00065D92" w:rsidRPr="00065D92" w:rsidRDefault="00065D92" w:rsidP="00065D92">
      <w:pPr>
        <w:widowControl w:val="0"/>
        <w:tabs>
          <w:tab w:val="left" w:pos="3982"/>
        </w:tabs>
        <w:autoSpaceDE w:val="0"/>
        <w:autoSpaceDN w:val="0"/>
        <w:adjustRightInd w:val="0"/>
        <w:ind w:left="-540" w:right="-540"/>
        <w:jc w:val="both"/>
        <w:rPr>
          <w:rFonts w:ascii="Calibri" w:hAnsi="Calibri"/>
          <w:sz w:val="22"/>
          <w:szCs w:val="22"/>
        </w:rPr>
      </w:pPr>
      <w:r w:rsidRPr="00065D92">
        <w:rPr>
          <w:rFonts w:ascii="Calibri" w:hAnsi="Calibri"/>
          <w:sz w:val="22"/>
          <w:szCs w:val="22"/>
        </w:rPr>
        <w:tab/>
      </w:r>
    </w:p>
    <w:p w14:paraId="4A2444FD" w14:textId="38D1D609" w:rsidR="00065D92" w:rsidRPr="002E3CCB" w:rsidRDefault="00065D92" w:rsidP="00065D92">
      <w:pPr>
        <w:ind w:left="90"/>
        <w:jc w:val="center"/>
        <w:rPr>
          <w:b/>
          <w:szCs w:val="24"/>
        </w:rPr>
      </w:pPr>
      <w:r w:rsidRPr="002E3CCB">
        <w:rPr>
          <w:b/>
          <w:szCs w:val="24"/>
        </w:rPr>
        <w:t>Client Name: ______</w:t>
      </w:r>
      <w:bookmarkStart w:id="0" w:name="_GoBack"/>
      <w:bookmarkEnd w:id="0"/>
      <w:r w:rsidRPr="002E3CCB">
        <w:rPr>
          <w:b/>
          <w:szCs w:val="24"/>
        </w:rPr>
        <w:t>________________________ DOB: __________________</w:t>
      </w:r>
    </w:p>
    <w:p w14:paraId="4A2444FE" w14:textId="77777777" w:rsidR="00065D92" w:rsidRDefault="00065D92" w:rsidP="00065D92">
      <w:pPr>
        <w:ind w:left="90"/>
        <w:jc w:val="center"/>
        <w:rPr>
          <w:b/>
          <w:sz w:val="28"/>
          <w:szCs w:val="28"/>
        </w:rPr>
      </w:pP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0"/>
        <w:gridCol w:w="4113"/>
        <w:gridCol w:w="1827"/>
        <w:gridCol w:w="2790"/>
        <w:gridCol w:w="1890"/>
      </w:tblGrid>
      <w:tr w:rsidR="00065D92" w:rsidRPr="00065D92" w14:paraId="4A244503" w14:textId="77777777" w:rsidTr="00065D92">
        <w:trPr>
          <w:trHeight w:val="102"/>
        </w:trPr>
        <w:tc>
          <w:tcPr>
            <w:tcW w:w="4563" w:type="dxa"/>
            <w:gridSpan w:val="2"/>
          </w:tcPr>
          <w:p w14:paraId="4A2444FF" w14:textId="77777777" w:rsidR="00065D92" w:rsidRPr="00065D92" w:rsidRDefault="00065D92" w:rsidP="00065D92">
            <w:pPr>
              <w:widowControl w:val="0"/>
              <w:autoSpaceDE w:val="0"/>
              <w:autoSpaceDN w:val="0"/>
              <w:adjustRightInd w:val="0"/>
              <w:jc w:val="center"/>
              <w:rPr>
                <w:b/>
                <w:sz w:val="22"/>
                <w:szCs w:val="22"/>
              </w:rPr>
            </w:pPr>
            <w:r w:rsidRPr="00065D92">
              <w:rPr>
                <w:b/>
                <w:sz w:val="22"/>
                <w:szCs w:val="22"/>
              </w:rPr>
              <w:t>RELEASE TO / RELEASE OBTAINED FROM</w:t>
            </w:r>
          </w:p>
        </w:tc>
        <w:tc>
          <w:tcPr>
            <w:tcW w:w="1827" w:type="dxa"/>
          </w:tcPr>
          <w:p w14:paraId="4A244500" w14:textId="77777777" w:rsidR="00065D92" w:rsidRPr="00065D92" w:rsidRDefault="00065D92" w:rsidP="00065D92">
            <w:pPr>
              <w:widowControl w:val="0"/>
              <w:autoSpaceDE w:val="0"/>
              <w:autoSpaceDN w:val="0"/>
              <w:adjustRightInd w:val="0"/>
              <w:jc w:val="center"/>
              <w:rPr>
                <w:b/>
                <w:sz w:val="22"/>
                <w:szCs w:val="22"/>
              </w:rPr>
            </w:pPr>
            <w:r w:rsidRPr="00065D92">
              <w:rPr>
                <w:b/>
                <w:sz w:val="22"/>
                <w:szCs w:val="22"/>
              </w:rPr>
              <w:t>PURPOSE OF DISCLOSURE</w:t>
            </w:r>
          </w:p>
        </w:tc>
        <w:tc>
          <w:tcPr>
            <w:tcW w:w="2790" w:type="dxa"/>
          </w:tcPr>
          <w:p w14:paraId="4A244501" w14:textId="77777777" w:rsidR="00065D92" w:rsidRPr="00065D92" w:rsidRDefault="00065D92" w:rsidP="00065D92">
            <w:pPr>
              <w:widowControl w:val="0"/>
              <w:autoSpaceDE w:val="0"/>
              <w:autoSpaceDN w:val="0"/>
              <w:adjustRightInd w:val="0"/>
              <w:jc w:val="center"/>
              <w:rPr>
                <w:b/>
                <w:sz w:val="22"/>
                <w:szCs w:val="22"/>
              </w:rPr>
            </w:pPr>
            <w:r w:rsidRPr="00065D92">
              <w:rPr>
                <w:b/>
                <w:sz w:val="22"/>
                <w:szCs w:val="22"/>
              </w:rPr>
              <w:t>TYPE OF INFORMATION TO BE DISCLOSED</w:t>
            </w:r>
          </w:p>
        </w:tc>
        <w:tc>
          <w:tcPr>
            <w:tcW w:w="1890" w:type="dxa"/>
          </w:tcPr>
          <w:p w14:paraId="4A244502" w14:textId="77777777" w:rsidR="00065D92" w:rsidRPr="00065D92" w:rsidRDefault="00065D92" w:rsidP="00065D92">
            <w:pPr>
              <w:widowControl w:val="0"/>
              <w:autoSpaceDE w:val="0"/>
              <w:autoSpaceDN w:val="0"/>
              <w:adjustRightInd w:val="0"/>
              <w:jc w:val="center"/>
              <w:rPr>
                <w:b/>
                <w:sz w:val="22"/>
                <w:szCs w:val="22"/>
              </w:rPr>
            </w:pPr>
            <w:r w:rsidRPr="00065D92">
              <w:rPr>
                <w:b/>
                <w:sz w:val="22"/>
                <w:szCs w:val="22"/>
              </w:rPr>
              <w:t xml:space="preserve">INITIAL EACH CONSENT </w:t>
            </w:r>
          </w:p>
        </w:tc>
      </w:tr>
      <w:tr w:rsidR="00065D92" w:rsidRPr="00065D92" w14:paraId="4A244520" w14:textId="77777777" w:rsidTr="009E7E0B">
        <w:trPr>
          <w:trHeight w:val="368"/>
        </w:trPr>
        <w:tc>
          <w:tcPr>
            <w:tcW w:w="450" w:type="dxa"/>
            <w:vMerge w:val="restart"/>
            <w:textDirection w:val="btLr"/>
          </w:tcPr>
          <w:p w14:paraId="4A244504" w14:textId="77777777" w:rsidR="00065D92" w:rsidRPr="00065D92" w:rsidRDefault="005B5650" w:rsidP="00065D92">
            <w:pPr>
              <w:widowControl w:val="0"/>
              <w:autoSpaceDE w:val="0"/>
              <w:autoSpaceDN w:val="0"/>
              <w:adjustRightInd w:val="0"/>
              <w:spacing w:line="200" w:lineRule="exact"/>
              <w:ind w:left="113" w:right="113"/>
              <w:jc w:val="center"/>
              <w:rPr>
                <w:b/>
                <w:sz w:val="20"/>
              </w:rPr>
            </w:pPr>
            <w:r>
              <w:rPr>
                <w:b/>
                <w:sz w:val="20"/>
              </w:rPr>
              <w:t>OTHER</w:t>
            </w:r>
          </w:p>
          <w:p w14:paraId="4A244505" w14:textId="77777777" w:rsidR="00065D92" w:rsidRPr="00065D92" w:rsidRDefault="00065D92" w:rsidP="00065D92">
            <w:pPr>
              <w:widowControl w:val="0"/>
              <w:autoSpaceDE w:val="0"/>
              <w:autoSpaceDN w:val="0"/>
              <w:adjustRightInd w:val="0"/>
              <w:spacing w:line="200" w:lineRule="exact"/>
              <w:ind w:left="113" w:right="113"/>
              <w:jc w:val="both"/>
              <w:rPr>
                <w:b/>
                <w:sz w:val="18"/>
                <w:szCs w:val="18"/>
              </w:rPr>
            </w:pPr>
          </w:p>
          <w:p w14:paraId="4A244506" w14:textId="77777777" w:rsidR="00065D92" w:rsidRPr="00065D92" w:rsidRDefault="00065D92" w:rsidP="00065D92">
            <w:pPr>
              <w:widowControl w:val="0"/>
              <w:autoSpaceDE w:val="0"/>
              <w:autoSpaceDN w:val="0"/>
              <w:adjustRightInd w:val="0"/>
              <w:spacing w:line="200" w:lineRule="exact"/>
              <w:ind w:left="113" w:right="113"/>
              <w:jc w:val="both"/>
              <w:rPr>
                <w:sz w:val="18"/>
                <w:szCs w:val="18"/>
              </w:rPr>
            </w:pPr>
          </w:p>
        </w:tc>
        <w:tc>
          <w:tcPr>
            <w:tcW w:w="4113" w:type="dxa"/>
            <w:tcBorders>
              <w:bottom w:val="nil"/>
            </w:tcBorders>
          </w:tcPr>
          <w:p w14:paraId="4A244507" w14:textId="77777777" w:rsidR="00065D92" w:rsidRDefault="00065D92" w:rsidP="00065D92">
            <w:pPr>
              <w:widowControl w:val="0"/>
              <w:autoSpaceDE w:val="0"/>
              <w:autoSpaceDN w:val="0"/>
              <w:adjustRightInd w:val="0"/>
              <w:spacing w:line="200" w:lineRule="exact"/>
              <w:rPr>
                <w:sz w:val="20"/>
              </w:rPr>
            </w:pPr>
            <w:r w:rsidRPr="00065D92">
              <w:rPr>
                <w:sz w:val="20"/>
              </w:rPr>
              <w:t>Name</w:t>
            </w:r>
          </w:p>
          <w:p w14:paraId="4A244508" w14:textId="77777777" w:rsidR="0096220D" w:rsidRPr="00065D92" w:rsidRDefault="0096220D" w:rsidP="00065D92">
            <w:pPr>
              <w:widowControl w:val="0"/>
              <w:autoSpaceDE w:val="0"/>
              <w:autoSpaceDN w:val="0"/>
              <w:adjustRightInd w:val="0"/>
              <w:spacing w:line="200" w:lineRule="exact"/>
              <w:rPr>
                <w:sz w:val="20"/>
              </w:rPr>
            </w:pPr>
          </w:p>
        </w:tc>
        <w:tc>
          <w:tcPr>
            <w:tcW w:w="1827" w:type="dxa"/>
            <w:vMerge w:val="restart"/>
          </w:tcPr>
          <w:p w14:paraId="4A244509" w14:textId="77777777" w:rsidR="00065D92" w:rsidRPr="00065D92" w:rsidRDefault="00065D92" w:rsidP="00065D92">
            <w:pPr>
              <w:widowControl w:val="0"/>
              <w:autoSpaceDE w:val="0"/>
              <w:autoSpaceDN w:val="0"/>
              <w:adjustRightInd w:val="0"/>
              <w:spacing w:line="200" w:lineRule="exact"/>
              <w:rPr>
                <w:sz w:val="20"/>
              </w:rPr>
            </w:pPr>
          </w:p>
          <w:p w14:paraId="4A24450A" w14:textId="77777777" w:rsidR="00065D92" w:rsidRPr="00065D92" w:rsidRDefault="002E3CCB" w:rsidP="00065D92">
            <w:pPr>
              <w:widowControl w:val="0"/>
              <w:autoSpaceDE w:val="0"/>
              <w:autoSpaceDN w:val="0"/>
              <w:adjustRightInd w:val="0"/>
              <w:spacing w:line="200" w:lineRule="exact"/>
              <w:rPr>
                <w:sz w:val="20"/>
              </w:rPr>
            </w:pPr>
            <w:r w:rsidRPr="002E3CCB">
              <w:rPr>
                <w:sz w:val="20"/>
              </w:rPr>
              <w:t>To aid in diagnosis, continuing care and treatment.</w:t>
            </w:r>
          </w:p>
        </w:tc>
        <w:tc>
          <w:tcPr>
            <w:tcW w:w="2790" w:type="dxa"/>
            <w:vMerge w:val="restart"/>
          </w:tcPr>
          <w:p w14:paraId="4A24450B" w14:textId="77777777" w:rsidR="00065D92" w:rsidRPr="00065D92" w:rsidRDefault="00065D92" w:rsidP="00065D92">
            <w:pPr>
              <w:widowControl w:val="0"/>
              <w:autoSpaceDE w:val="0"/>
              <w:autoSpaceDN w:val="0"/>
              <w:adjustRightInd w:val="0"/>
              <w:spacing w:line="200" w:lineRule="exact"/>
              <w:rPr>
                <w:sz w:val="20"/>
              </w:rPr>
            </w:pPr>
          </w:p>
          <w:p w14:paraId="4A24450C" w14:textId="77777777" w:rsidR="002E3CCB" w:rsidRPr="002E3CCB" w:rsidRDefault="002E3CCB" w:rsidP="002E3CCB">
            <w:pPr>
              <w:widowControl w:val="0"/>
              <w:autoSpaceDE w:val="0"/>
              <w:autoSpaceDN w:val="0"/>
              <w:adjustRightInd w:val="0"/>
              <w:spacing w:line="200" w:lineRule="exact"/>
              <w:rPr>
                <w:sz w:val="20"/>
              </w:rPr>
            </w:pPr>
            <w:r w:rsidRPr="002E3CCB">
              <w:rPr>
                <w:sz w:val="20"/>
              </w:rPr>
              <w:t>1) Notification of admission and discharge, including assessment, UDS results, attendance, discharge planning, financial, medical emergencies and summary.</w:t>
            </w:r>
          </w:p>
          <w:p w14:paraId="4A24450D" w14:textId="77777777" w:rsidR="002E3CCB" w:rsidRPr="002E3CCB" w:rsidRDefault="002E3CCB" w:rsidP="002E3CCB">
            <w:pPr>
              <w:widowControl w:val="0"/>
              <w:autoSpaceDE w:val="0"/>
              <w:autoSpaceDN w:val="0"/>
              <w:adjustRightInd w:val="0"/>
              <w:spacing w:line="200" w:lineRule="exact"/>
              <w:rPr>
                <w:sz w:val="20"/>
              </w:rPr>
            </w:pPr>
          </w:p>
          <w:p w14:paraId="4A24450E" w14:textId="77777777" w:rsidR="002E3CCB" w:rsidRPr="002E3CCB" w:rsidRDefault="002E3CCB" w:rsidP="002E3CCB">
            <w:pPr>
              <w:widowControl w:val="0"/>
              <w:autoSpaceDE w:val="0"/>
              <w:autoSpaceDN w:val="0"/>
              <w:adjustRightInd w:val="0"/>
              <w:spacing w:line="200" w:lineRule="exact"/>
              <w:rPr>
                <w:sz w:val="20"/>
              </w:rPr>
            </w:pPr>
            <w:r w:rsidRPr="002E3CCB">
              <w:rPr>
                <w:sz w:val="20"/>
              </w:rPr>
              <w:t>2) Progress and treatment report, including attendance.</w:t>
            </w:r>
          </w:p>
          <w:p w14:paraId="4A24450F" w14:textId="77777777" w:rsidR="002E3CCB" w:rsidRPr="002E3CCB" w:rsidRDefault="002E3CCB" w:rsidP="002E3CCB">
            <w:pPr>
              <w:widowControl w:val="0"/>
              <w:autoSpaceDE w:val="0"/>
              <w:autoSpaceDN w:val="0"/>
              <w:adjustRightInd w:val="0"/>
              <w:spacing w:line="200" w:lineRule="exact"/>
              <w:rPr>
                <w:sz w:val="20"/>
              </w:rPr>
            </w:pPr>
          </w:p>
          <w:p w14:paraId="4A244510" w14:textId="77777777" w:rsidR="002E3CCB" w:rsidRPr="002E3CCB" w:rsidRDefault="002E3CCB" w:rsidP="002E3CCB">
            <w:pPr>
              <w:widowControl w:val="0"/>
              <w:autoSpaceDE w:val="0"/>
              <w:autoSpaceDN w:val="0"/>
              <w:adjustRightInd w:val="0"/>
              <w:spacing w:line="200" w:lineRule="exact"/>
              <w:rPr>
                <w:sz w:val="20"/>
              </w:rPr>
            </w:pPr>
            <w:r w:rsidRPr="002E3CCB">
              <w:rPr>
                <w:sz w:val="20"/>
              </w:rPr>
              <w:t>.</w:t>
            </w:r>
          </w:p>
          <w:p w14:paraId="4A244511" w14:textId="77777777" w:rsidR="00065D92" w:rsidRPr="00065D92" w:rsidRDefault="009E7E0B" w:rsidP="002E3CCB">
            <w:pPr>
              <w:widowControl w:val="0"/>
              <w:autoSpaceDE w:val="0"/>
              <w:autoSpaceDN w:val="0"/>
              <w:adjustRightInd w:val="0"/>
              <w:spacing w:line="200" w:lineRule="exact"/>
              <w:rPr>
                <w:sz w:val="20"/>
              </w:rPr>
            </w:pPr>
            <w:r>
              <w:rPr>
                <w:sz w:val="20"/>
              </w:rPr>
              <w:t>3</w:t>
            </w:r>
            <w:r w:rsidR="002E3CCB" w:rsidRPr="002E3CCB">
              <w:rPr>
                <w:sz w:val="20"/>
              </w:rPr>
              <w:t>) ALL of the above</w:t>
            </w:r>
          </w:p>
        </w:tc>
        <w:tc>
          <w:tcPr>
            <w:tcW w:w="1890" w:type="dxa"/>
            <w:vMerge w:val="restart"/>
          </w:tcPr>
          <w:p w14:paraId="4A244512" w14:textId="77777777" w:rsidR="00065D92" w:rsidRPr="00065D92" w:rsidRDefault="00065D92" w:rsidP="00065D92">
            <w:pPr>
              <w:widowControl w:val="0"/>
              <w:autoSpaceDE w:val="0"/>
              <w:autoSpaceDN w:val="0"/>
              <w:adjustRightInd w:val="0"/>
              <w:spacing w:line="200" w:lineRule="exact"/>
              <w:jc w:val="both"/>
              <w:rPr>
                <w:b/>
                <w:sz w:val="20"/>
              </w:rPr>
            </w:pPr>
          </w:p>
          <w:p w14:paraId="4A244513" w14:textId="77777777" w:rsidR="00065D92" w:rsidRPr="00065D92" w:rsidRDefault="00065D92" w:rsidP="00065D92">
            <w:pPr>
              <w:widowControl w:val="0"/>
              <w:autoSpaceDE w:val="0"/>
              <w:autoSpaceDN w:val="0"/>
              <w:adjustRightInd w:val="0"/>
              <w:spacing w:line="200" w:lineRule="exact"/>
              <w:ind w:right="72"/>
              <w:jc w:val="both"/>
              <w:rPr>
                <w:sz w:val="20"/>
              </w:rPr>
            </w:pPr>
            <w:r w:rsidRPr="00065D92">
              <w:rPr>
                <w:b/>
                <w:sz w:val="20"/>
              </w:rPr>
              <w:t>Initial _________</w:t>
            </w:r>
          </w:p>
          <w:p w14:paraId="4A244514" w14:textId="77777777" w:rsidR="00065D92" w:rsidRPr="00065D92" w:rsidRDefault="00065D92" w:rsidP="00065D92">
            <w:pPr>
              <w:widowControl w:val="0"/>
              <w:autoSpaceDE w:val="0"/>
              <w:autoSpaceDN w:val="0"/>
              <w:adjustRightInd w:val="0"/>
              <w:spacing w:line="200" w:lineRule="exact"/>
              <w:ind w:right="-108"/>
              <w:jc w:val="both"/>
              <w:rPr>
                <w:sz w:val="20"/>
              </w:rPr>
            </w:pPr>
          </w:p>
          <w:p w14:paraId="4A244515" w14:textId="77777777" w:rsidR="00065D92" w:rsidRPr="00065D92" w:rsidRDefault="00065D92" w:rsidP="00065D92">
            <w:pPr>
              <w:widowControl w:val="0"/>
              <w:autoSpaceDE w:val="0"/>
              <w:autoSpaceDN w:val="0"/>
              <w:adjustRightInd w:val="0"/>
              <w:spacing w:line="200" w:lineRule="exact"/>
              <w:jc w:val="both"/>
              <w:rPr>
                <w:sz w:val="20"/>
              </w:rPr>
            </w:pPr>
          </w:p>
          <w:p w14:paraId="4A244516" w14:textId="77777777" w:rsidR="00065D92" w:rsidRPr="00065D92" w:rsidRDefault="00065D92" w:rsidP="00065D92">
            <w:pPr>
              <w:widowControl w:val="0"/>
              <w:autoSpaceDE w:val="0"/>
              <w:autoSpaceDN w:val="0"/>
              <w:adjustRightInd w:val="0"/>
              <w:spacing w:line="200" w:lineRule="exact"/>
              <w:jc w:val="both"/>
              <w:rPr>
                <w:sz w:val="20"/>
              </w:rPr>
            </w:pPr>
          </w:p>
          <w:p w14:paraId="4A244517" w14:textId="77777777" w:rsidR="00065D92" w:rsidRPr="00065D92" w:rsidRDefault="00065D92" w:rsidP="00065D92">
            <w:pPr>
              <w:widowControl w:val="0"/>
              <w:autoSpaceDE w:val="0"/>
              <w:autoSpaceDN w:val="0"/>
              <w:adjustRightInd w:val="0"/>
              <w:spacing w:line="200" w:lineRule="exact"/>
              <w:jc w:val="both"/>
              <w:rPr>
                <w:sz w:val="20"/>
              </w:rPr>
            </w:pPr>
          </w:p>
          <w:p w14:paraId="4A244518" w14:textId="77777777" w:rsidR="00065D92" w:rsidRPr="00065D92" w:rsidRDefault="00065D92" w:rsidP="00065D92">
            <w:pPr>
              <w:widowControl w:val="0"/>
              <w:autoSpaceDE w:val="0"/>
              <w:autoSpaceDN w:val="0"/>
              <w:adjustRightInd w:val="0"/>
              <w:spacing w:line="200" w:lineRule="exact"/>
              <w:jc w:val="both"/>
              <w:rPr>
                <w:sz w:val="20"/>
              </w:rPr>
            </w:pPr>
          </w:p>
          <w:p w14:paraId="4A244519" w14:textId="77777777" w:rsidR="00065D92" w:rsidRPr="00065D92" w:rsidRDefault="00065D92" w:rsidP="00065D92">
            <w:pPr>
              <w:widowControl w:val="0"/>
              <w:autoSpaceDE w:val="0"/>
              <w:autoSpaceDN w:val="0"/>
              <w:adjustRightInd w:val="0"/>
              <w:spacing w:line="200" w:lineRule="exact"/>
              <w:jc w:val="both"/>
              <w:rPr>
                <w:b/>
                <w:sz w:val="20"/>
              </w:rPr>
            </w:pPr>
          </w:p>
          <w:p w14:paraId="4A24451A" w14:textId="77777777" w:rsidR="00065D92" w:rsidRPr="00065D92" w:rsidRDefault="00065D92" w:rsidP="00065D92">
            <w:pPr>
              <w:widowControl w:val="0"/>
              <w:autoSpaceDE w:val="0"/>
              <w:autoSpaceDN w:val="0"/>
              <w:adjustRightInd w:val="0"/>
              <w:spacing w:line="200" w:lineRule="exact"/>
              <w:jc w:val="both"/>
              <w:rPr>
                <w:b/>
                <w:sz w:val="20"/>
              </w:rPr>
            </w:pPr>
            <w:r w:rsidRPr="00065D92">
              <w:rPr>
                <w:b/>
                <w:sz w:val="20"/>
              </w:rPr>
              <w:t>Initial _________</w:t>
            </w:r>
          </w:p>
          <w:p w14:paraId="4A24451B" w14:textId="77777777" w:rsidR="00065D92" w:rsidRPr="00065D92" w:rsidRDefault="00065D92" w:rsidP="00065D92">
            <w:pPr>
              <w:widowControl w:val="0"/>
              <w:autoSpaceDE w:val="0"/>
              <w:autoSpaceDN w:val="0"/>
              <w:adjustRightInd w:val="0"/>
              <w:spacing w:line="200" w:lineRule="exact"/>
              <w:jc w:val="both"/>
              <w:rPr>
                <w:sz w:val="20"/>
              </w:rPr>
            </w:pPr>
          </w:p>
          <w:p w14:paraId="4A24451C" w14:textId="77777777" w:rsidR="00065D92" w:rsidRPr="00065D92" w:rsidRDefault="00065D92" w:rsidP="00065D92">
            <w:pPr>
              <w:widowControl w:val="0"/>
              <w:autoSpaceDE w:val="0"/>
              <w:autoSpaceDN w:val="0"/>
              <w:adjustRightInd w:val="0"/>
              <w:spacing w:line="200" w:lineRule="exact"/>
              <w:jc w:val="both"/>
              <w:rPr>
                <w:sz w:val="20"/>
              </w:rPr>
            </w:pPr>
          </w:p>
          <w:p w14:paraId="4A24451D" w14:textId="77777777" w:rsidR="009E7E0B" w:rsidRDefault="009E7E0B" w:rsidP="00065D92">
            <w:pPr>
              <w:widowControl w:val="0"/>
              <w:autoSpaceDE w:val="0"/>
              <w:autoSpaceDN w:val="0"/>
              <w:adjustRightInd w:val="0"/>
              <w:spacing w:line="200" w:lineRule="exact"/>
              <w:jc w:val="both"/>
              <w:rPr>
                <w:sz w:val="20"/>
              </w:rPr>
            </w:pPr>
          </w:p>
          <w:p w14:paraId="4A24451E" w14:textId="77777777" w:rsidR="009E7E0B" w:rsidRPr="00065D92" w:rsidRDefault="009E7E0B" w:rsidP="009E7E0B">
            <w:pPr>
              <w:widowControl w:val="0"/>
              <w:autoSpaceDE w:val="0"/>
              <w:autoSpaceDN w:val="0"/>
              <w:adjustRightInd w:val="0"/>
              <w:spacing w:line="200" w:lineRule="exact"/>
              <w:jc w:val="both"/>
              <w:rPr>
                <w:b/>
                <w:sz w:val="20"/>
              </w:rPr>
            </w:pPr>
            <w:r w:rsidRPr="00065D92">
              <w:rPr>
                <w:b/>
                <w:sz w:val="20"/>
              </w:rPr>
              <w:t>Initial _________</w:t>
            </w:r>
          </w:p>
          <w:p w14:paraId="4A24451F" w14:textId="77777777" w:rsidR="009E7E0B" w:rsidRPr="00065D92" w:rsidRDefault="009E7E0B" w:rsidP="00065D92">
            <w:pPr>
              <w:widowControl w:val="0"/>
              <w:autoSpaceDE w:val="0"/>
              <w:autoSpaceDN w:val="0"/>
              <w:adjustRightInd w:val="0"/>
              <w:spacing w:line="200" w:lineRule="exact"/>
              <w:jc w:val="both"/>
              <w:rPr>
                <w:sz w:val="20"/>
              </w:rPr>
            </w:pPr>
          </w:p>
        </w:tc>
      </w:tr>
      <w:tr w:rsidR="00065D92" w:rsidRPr="00065D92" w14:paraId="4A244526" w14:textId="77777777" w:rsidTr="009E7E0B">
        <w:trPr>
          <w:trHeight w:val="60"/>
        </w:trPr>
        <w:tc>
          <w:tcPr>
            <w:tcW w:w="450" w:type="dxa"/>
            <w:vMerge/>
            <w:tcBorders>
              <w:top w:val="nil"/>
            </w:tcBorders>
          </w:tcPr>
          <w:p w14:paraId="4A244521"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4113" w:type="dxa"/>
            <w:tcBorders>
              <w:top w:val="nil"/>
            </w:tcBorders>
          </w:tcPr>
          <w:p w14:paraId="4A244522" w14:textId="77777777" w:rsidR="0096220D" w:rsidRPr="00065D92" w:rsidRDefault="0096220D" w:rsidP="00065D92">
            <w:pPr>
              <w:widowControl w:val="0"/>
              <w:autoSpaceDE w:val="0"/>
              <w:autoSpaceDN w:val="0"/>
              <w:adjustRightInd w:val="0"/>
              <w:spacing w:line="200" w:lineRule="exact"/>
              <w:jc w:val="both"/>
              <w:rPr>
                <w:sz w:val="20"/>
              </w:rPr>
            </w:pPr>
          </w:p>
        </w:tc>
        <w:tc>
          <w:tcPr>
            <w:tcW w:w="1827" w:type="dxa"/>
            <w:vMerge/>
          </w:tcPr>
          <w:p w14:paraId="4A244523"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2790" w:type="dxa"/>
            <w:vMerge/>
          </w:tcPr>
          <w:p w14:paraId="4A244524"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1890" w:type="dxa"/>
            <w:vMerge/>
          </w:tcPr>
          <w:p w14:paraId="4A244525" w14:textId="77777777" w:rsidR="00065D92" w:rsidRPr="00065D92" w:rsidRDefault="00065D92" w:rsidP="00065D92">
            <w:pPr>
              <w:widowControl w:val="0"/>
              <w:autoSpaceDE w:val="0"/>
              <w:autoSpaceDN w:val="0"/>
              <w:adjustRightInd w:val="0"/>
              <w:spacing w:line="200" w:lineRule="exact"/>
              <w:jc w:val="both"/>
              <w:rPr>
                <w:sz w:val="18"/>
                <w:szCs w:val="18"/>
              </w:rPr>
            </w:pPr>
          </w:p>
        </w:tc>
      </w:tr>
      <w:tr w:rsidR="00065D92" w:rsidRPr="00065D92" w14:paraId="4A24452D" w14:textId="77777777" w:rsidTr="009E7E0B">
        <w:trPr>
          <w:trHeight w:val="359"/>
        </w:trPr>
        <w:tc>
          <w:tcPr>
            <w:tcW w:w="450" w:type="dxa"/>
            <w:vMerge/>
          </w:tcPr>
          <w:p w14:paraId="4A244527"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4113" w:type="dxa"/>
          </w:tcPr>
          <w:p w14:paraId="4A244528" w14:textId="77777777" w:rsidR="00065D92" w:rsidRDefault="009E7E0B" w:rsidP="00065D92">
            <w:pPr>
              <w:widowControl w:val="0"/>
              <w:autoSpaceDE w:val="0"/>
              <w:autoSpaceDN w:val="0"/>
              <w:adjustRightInd w:val="0"/>
              <w:spacing w:line="200" w:lineRule="exact"/>
              <w:jc w:val="both"/>
              <w:rPr>
                <w:sz w:val="18"/>
                <w:szCs w:val="18"/>
              </w:rPr>
            </w:pPr>
            <w:r>
              <w:rPr>
                <w:sz w:val="18"/>
                <w:szCs w:val="18"/>
              </w:rPr>
              <w:t>Phone</w:t>
            </w:r>
          </w:p>
          <w:p w14:paraId="4A244529" w14:textId="77777777" w:rsidR="002E3CCB" w:rsidRPr="00065D92" w:rsidRDefault="002E3CCB" w:rsidP="00065D92">
            <w:pPr>
              <w:widowControl w:val="0"/>
              <w:autoSpaceDE w:val="0"/>
              <w:autoSpaceDN w:val="0"/>
              <w:adjustRightInd w:val="0"/>
              <w:spacing w:line="200" w:lineRule="exact"/>
              <w:jc w:val="both"/>
              <w:rPr>
                <w:sz w:val="20"/>
              </w:rPr>
            </w:pPr>
          </w:p>
        </w:tc>
        <w:tc>
          <w:tcPr>
            <w:tcW w:w="1827" w:type="dxa"/>
            <w:vMerge/>
          </w:tcPr>
          <w:p w14:paraId="4A24452A"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2790" w:type="dxa"/>
            <w:vMerge/>
          </w:tcPr>
          <w:p w14:paraId="4A24452B"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1890" w:type="dxa"/>
            <w:vMerge/>
          </w:tcPr>
          <w:p w14:paraId="4A24452C" w14:textId="77777777" w:rsidR="00065D92" w:rsidRPr="00065D92" w:rsidRDefault="00065D92" w:rsidP="00065D92">
            <w:pPr>
              <w:widowControl w:val="0"/>
              <w:autoSpaceDE w:val="0"/>
              <w:autoSpaceDN w:val="0"/>
              <w:adjustRightInd w:val="0"/>
              <w:spacing w:line="200" w:lineRule="exact"/>
              <w:jc w:val="both"/>
              <w:rPr>
                <w:sz w:val="18"/>
                <w:szCs w:val="18"/>
              </w:rPr>
            </w:pPr>
          </w:p>
        </w:tc>
      </w:tr>
      <w:tr w:rsidR="00F602E0" w:rsidRPr="00065D92" w14:paraId="4A244538" w14:textId="77777777" w:rsidTr="00F602E0">
        <w:trPr>
          <w:trHeight w:val="764"/>
        </w:trPr>
        <w:tc>
          <w:tcPr>
            <w:tcW w:w="450" w:type="dxa"/>
            <w:vMerge/>
            <w:tcBorders>
              <w:bottom w:val="single" w:sz="4" w:space="0" w:color="auto"/>
            </w:tcBorders>
          </w:tcPr>
          <w:p w14:paraId="4A24452E"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4113" w:type="dxa"/>
            <w:tcBorders>
              <w:bottom w:val="single" w:sz="4" w:space="0" w:color="auto"/>
            </w:tcBorders>
          </w:tcPr>
          <w:p w14:paraId="4A24452F" w14:textId="77777777" w:rsidR="00065D92" w:rsidRDefault="009E7E0B" w:rsidP="00065D92">
            <w:pPr>
              <w:widowControl w:val="0"/>
              <w:autoSpaceDE w:val="0"/>
              <w:autoSpaceDN w:val="0"/>
              <w:adjustRightInd w:val="0"/>
              <w:spacing w:line="200" w:lineRule="exact"/>
              <w:jc w:val="both"/>
              <w:rPr>
                <w:sz w:val="20"/>
              </w:rPr>
            </w:pPr>
            <w:r>
              <w:rPr>
                <w:sz w:val="20"/>
              </w:rPr>
              <w:t>Address</w:t>
            </w:r>
          </w:p>
          <w:p w14:paraId="4A244530" w14:textId="77777777" w:rsidR="002E3CCB" w:rsidRDefault="002E3CCB" w:rsidP="00065D92">
            <w:pPr>
              <w:widowControl w:val="0"/>
              <w:autoSpaceDE w:val="0"/>
              <w:autoSpaceDN w:val="0"/>
              <w:adjustRightInd w:val="0"/>
              <w:spacing w:line="200" w:lineRule="exact"/>
              <w:jc w:val="both"/>
              <w:rPr>
                <w:sz w:val="20"/>
              </w:rPr>
            </w:pPr>
          </w:p>
          <w:p w14:paraId="4A244531" w14:textId="77777777" w:rsidR="009E7E0B" w:rsidRDefault="009E7E0B" w:rsidP="00065D92">
            <w:pPr>
              <w:widowControl w:val="0"/>
              <w:autoSpaceDE w:val="0"/>
              <w:autoSpaceDN w:val="0"/>
              <w:adjustRightInd w:val="0"/>
              <w:spacing w:line="200" w:lineRule="exact"/>
              <w:jc w:val="both"/>
              <w:rPr>
                <w:sz w:val="20"/>
              </w:rPr>
            </w:pPr>
            <w:r>
              <w:rPr>
                <w:noProof/>
                <w:sz w:val="20"/>
              </w:rPr>
              <mc:AlternateContent>
                <mc:Choice Requires="wps">
                  <w:drawing>
                    <wp:anchor distT="0" distB="0" distL="114300" distR="114300" simplePos="0" relativeHeight="251660288" behindDoc="0" locked="0" layoutInCell="1" allowOverlap="1" wp14:anchorId="4A244542" wp14:editId="4A244543">
                      <wp:simplePos x="0" y="0"/>
                      <wp:positionH relativeFrom="column">
                        <wp:posOffset>-60132</wp:posOffset>
                      </wp:positionH>
                      <wp:positionV relativeFrom="paragraph">
                        <wp:posOffset>323905</wp:posOffset>
                      </wp:positionV>
                      <wp:extent cx="2607945"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2607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0CF861A" id="Straight Connector 3"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25.5pt" to="200.6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" strokecolor="black [3213]"/>
                  </w:pict>
                </mc:Fallback>
              </mc:AlternateContent>
            </w:r>
            <w:r>
              <w:rPr>
                <w:noProof/>
                <w:sz w:val="20"/>
              </w:rPr>
              <mc:AlternateContent>
                <mc:Choice Requires="wps">
                  <w:drawing>
                    <wp:anchor distT="0" distB="0" distL="114300" distR="114300" simplePos="0" relativeHeight="251659264" behindDoc="0" locked="0" layoutInCell="1" allowOverlap="1" wp14:anchorId="4A244544" wp14:editId="4A244545">
                      <wp:simplePos x="0" y="0"/>
                      <wp:positionH relativeFrom="column">
                        <wp:posOffset>-60132</wp:posOffset>
                      </wp:positionH>
                      <wp:positionV relativeFrom="paragraph">
                        <wp:posOffset>45554</wp:posOffset>
                      </wp:positionV>
                      <wp:extent cx="2607945" cy="0"/>
                      <wp:effectExtent l="0" t="0" r="20955" b="19050"/>
                      <wp:wrapNone/>
                      <wp:docPr id="2" name="Straight Connector 2"/>
                      <wp:cNvGraphicFramePr/>
                      <a:graphic xmlns:a="http://schemas.openxmlformats.org/drawingml/2006/main">
                        <a:graphicData uri="http://schemas.microsoft.com/office/word/2010/wordprocessingShape">
                          <wps:wsp>
                            <wps:cNvCnPr/>
                            <wps:spPr>
                              <a:xfrm>
                                <a:off x="0" y="0"/>
                                <a:ext cx="260794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7DD52E8" id="Straight Connector 2"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5pt,3.6pt" to="200.6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" strokecolor="black [3213]"/>
                  </w:pict>
                </mc:Fallback>
              </mc:AlternateContent>
            </w:r>
          </w:p>
          <w:p w14:paraId="4A244532" w14:textId="77777777" w:rsidR="009E7E0B" w:rsidRDefault="009E7E0B" w:rsidP="009E7E0B">
            <w:pPr>
              <w:rPr>
                <w:sz w:val="20"/>
              </w:rPr>
            </w:pPr>
          </w:p>
          <w:p w14:paraId="4A244533" w14:textId="77777777" w:rsidR="009E7E0B" w:rsidRDefault="009E7E0B" w:rsidP="009E7E0B">
            <w:pPr>
              <w:rPr>
                <w:sz w:val="20"/>
              </w:rPr>
            </w:pPr>
          </w:p>
          <w:p w14:paraId="4A244534" w14:textId="77777777" w:rsidR="009E7E0B" w:rsidRPr="009E7E0B" w:rsidRDefault="009E7E0B" w:rsidP="009E7E0B">
            <w:pPr>
              <w:rPr>
                <w:sz w:val="20"/>
              </w:rPr>
            </w:pPr>
          </w:p>
        </w:tc>
        <w:tc>
          <w:tcPr>
            <w:tcW w:w="1827" w:type="dxa"/>
            <w:vMerge/>
            <w:tcBorders>
              <w:bottom w:val="single" w:sz="4" w:space="0" w:color="auto"/>
            </w:tcBorders>
          </w:tcPr>
          <w:p w14:paraId="4A244535"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2790" w:type="dxa"/>
            <w:vMerge/>
            <w:tcBorders>
              <w:bottom w:val="single" w:sz="4" w:space="0" w:color="auto"/>
            </w:tcBorders>
          </w:tcPr>
          <w:p w14:paraId="4A244536" w14:textId="77777777" w:rsidR="00065D92" w:rsidRPr="00065D92" w:rsidRDefault="00065D92" w:rsidP="00065D92">
            <w:pPr>
              <w:widowControl w:val="0"/>
              <w:autoSpaceDE w:val="0"/>
              <w:autoSpaceDN w:val="0"/>
              <w:adjustRightInd w:val="0"/>
              <w:spacing w:line="200" w:lineRule="exact"/>
              <w:jc w:val="both"/>
              <w:rPr>
                <w:sz w:val="18"/>
                <w:szCs w:val="18"/>
              </w:rPr>
            </w:pPr>
          </w:p>
        </w:tc>
        <w:tc>
          <w:tcPr>
            <w:tcW w:w="1890" w:type="dxa"/>
            <w:vMerge/>
            <w:tcBorders>
              <w:bottom w:val="single" w:sz="4" w:space="0" w:color="auto"/>
            </w:tcBorders>
          </w:tcPr>
          <w:p w14:paraId="4A244537" w14:textId="77777777" w:rsidR="00065D92" w:rsidRPr="00065D92" w:rsidRDefault="00065D92" w:rsidP="00065D92">
            <w:pPr>
              <w:widowControl w:val="0"/>
              <w:autoSpaceDE w:val="0"/>
              <w:autoSpaceDN w:val="0"/>
              <w:adjustRightInd w:val="0"/>
              <w:spacing w:line="200" w:lineRule="exact"/>
              <w:jc w:val="both"/>
              <w:rPr>
                <w:sz w:val="18"/>
                <w:szCs w:val="18"/>
              </w:rPr>
            </w:pPr>
          </w:p>
        </w:tc>
      </w:tr>
    </w:tbl>
    <w:p w14:paraId="4A244539" w14:textId="77777777" w:rsidR="003047B0" w:rsidRDefault="003047B0" w:rsidP="003047B0">
      <w:pPr>
        <w:rPr>
          <w:szCs w:val="24"/>
        </w:rPr>
      </w:pPr>
      <w:r w:rsidRPr="00F47B12">
        <w:rPr>
          <w:sz w:val="22"/>
          <w:szCs w:val="22"/>
        </w:rPr>
        <w:t>The above releases, initialed by me, may be revoked or revised by me in writing at any time. If not previously revoked, the release will expire 1 year of date of signature below.</w:t>
      </w:r>
      <w:r>
        <w:rPr>
          <w:sz w:val="22"/>
          <w:szCs w:val="22"/>
        </w:rPr>
        <w:t xml:space="preserve"> </w:t>
      </w:r>
      <w:r>
        <w:t xml:space="preserve">This release is valid until </w:t>
      </w:r>
      <w:r w:rsidRPr="005D6995">
        <w:t xml:space="preserve">________________, </w:t>
      </w:r>
      <w:r w:rsidRPr="005D6995">
        <w:rPr>
          <w:u w:val="single"/>
        </w:rPr>
        <w:t xml:space="preserve">20      </w:t>
      </w:r>
      <w:r w:rsidRPr="005D6995">
        <w:t xml:space="preserve"> or until revoked by me in writing </w:t>
      </w:r>
      <w:r w:rsidRPr="005D6995">
        <w:rPr>
          <w:b/>
        </w:rPr>
        <w:t xml:space="preserve">1 year from the date of signature </w:t>
      </w:r>
      <w:r w:rsidRPr="005D6995">
        <w:t xml:space="preserve">and submitted to </w:t>
      </w:r>
      <w:r w:rsidR="004B6905">
        <w:t>NSR</w:t>
      </w:r>
      <w:r w:rsidRPr="005D6995">
        <w:t xml:space="preserve"> Addiction Wellness Center. I understand I have a right to receive a copy of this authorization.</w:t>
      </w:r>
    </w:p>
    <w:p w14:paraId="4A24453A" w14:textId="77777777" w:rsidR="003047B0" w:rsidRDefault="003047B0" w:rsidP="003047B0">
      <w:pPr>
        <w:rPr>
          <w:szCs w:val="24"/>
        </w:rPr>
      </w:pPr>
    </w:p>
    <w:p w14:paraId="4A24453B" w14:textId="77777777" w:rsidR="003047B0" w:rsidRDefault="003047B0" w:rsidP="003047B0">
      <w:pPr>
        <w:rPr>
          <w:szCs w:val="24"/>
        </w:rPr>
      </w:pPr>
    </w:p>
    <w:p w14:paraId="4A24453C" w14:textId="77777777" w:rsidR="003047B0" w:rsidRPr="007646C5" w:rsidRDefault="003047B0" w:rsidP="003047B0">
      <w:pPr>
        <w:tabs>
          <w:tab w:val="left" w:pos="3240"/>
          <w:tab w:val="left" w:pos="4500"/>
          <w:tab w:val="left" w:pos="8460"/>
          <w:tab w:val="left" w:pos="9720"/>
        </w:tabs>
        <w:rPr>
          <w:szCs w:val="24"/>
        </w:rPr>
      </w:pPr>
      <w:r>
        <w:rPr>
          <w:szCs w:val="24"/>
        </w:rPr>
        <w:t>___________________________________________             ______________________________________</w:t>
      </w:r>
      <w:r w:rsidRPr="007646C5">
        <w:rPr>
          <w:szCs w:val="24"/>
          <w:u w:val="single"/>
        </w:rPr>
        <w:t xml:space="preserve">                                                              </w:t>
      </w:r>
      <w:r w:rsidRPr="007646C5">
        <w:rPr>
          <w:szCs w:val="24"/>
        </w:rPr>
        <w:t xml:space="preserve">           </w:t>
      </w:r>
      <w:r w:rsidRPr="007646C5">
        <w:rPr>
          <w:szCs w:val="24"/>
          <w:u w:val="single"/>
        </w:rPr>
        <w:t xml:space="preserve">      </w:t>
      </w:r>
      <w:r w:rsidRPr="007646C5">
        <w:rPr>
          <w:szCs w:val="24"/>
        </w:rPr>
        <w:t xml:space="preserve">     </w:t>
      </w:r>
      <w:r w:rsidRPr="007646C5">
        <w:rPr>
          <w:szCs w:val="24"/>
          <w:u w:val="single"/>
        </w:rPr>
        <w:t xml:space="preserve">                   </w:t>
      </w:r>
      <w:r w:rsidRPr="007646C5">
        <w:rPr>
          <w:szCs w:val="24"/>
        </w:rPr>
        <w:t xml:space="preserve">  </w:t>
      </w:r>
    </w:p>
    <w:p w14:paraId="4A24453D" w14:textId="77777777" w:rsidR="003047B0" w:rsidRDefault="003047B0" w:rsidP="003047B0">
      <w:pPr>
        <w:tabs>
          <w:tab w:val="left" w:pos="2880"/>
          <w:tab w:val="left" w:pos="4140"/>
          <w:tab w:val="left" w:pos="7380"/>
          <w:tab w:val="left" w:pos="8460"/>
        </w:tabs>
        <w:rPr>
          <w:sz w:val="22"/>
        </w:rPr>
      </w:pPr>
      <w:r w:rsidRPr="007646C5">
        <w:rPr>
          <w:szCs w:val="24"/>
        </w:rPr>
        <w:t>Client</w:t>
      </w:r>
      <w:r w:rsidRPr="007646C5">
        <w:rPr>
          <w:szCs w:val="24"/>
        </w:rPr>
        <w:tab/>
        <w:t xml:space="preserve">     </w:t>
      </w:r>
      <w:r>
        <w:rPr>
          <w:szCs w:val="24"/>
        </w:rPr>
        <w:t xml:space="preserve">                 </w:t>
      </w:r>
      <w:r w:rsidRPr="007646C5">
        <w:rPr>
          <w:szCs w:val="24"/>
        </w:rPr>
        <w:t xml:space="preserve">       Date</w:t>
      </w:r>
      <w:r>
        <w:rPr>
          <w:szCs w:val="24"/>
        </w:rPr>
        <w:t xml:space="preserve">               Witness</w:t>
      </w:r>
      <w:r>
        <w:rPr>
          <w:szCs w:val="24"/>
        </w:rPr>
        <w:tab/>
      </w:r>
      <w:r>
        <w:rPr>
          <w:szCs w:val="24"/>
        </w:rPr>
        <w:tab/>
        <w:t xml:space="preserve">                        Date</w:t>
      </w:r>
    </w:p>
    <w:p w14:paraId="4A24453E" w14:textId="77777777" w:rsidR="00065D92" w:rsidRDefault="00065D92" w:rsidP="00065D92">
      <w:pPr>
        <w:ind w:left="90"/>
        <w:jc w:val="center"/>
        <w:rPr>
          <w:b/>
          <w:sz w:val="28"/>
          <w:szCs w:val="28"/>
        </w:rPr>
      </w:pPr>
    </w:p>
    <w:p w14:paraId="4A24453F" w14:textId="77777777" w:rsidR="00065D92" w:rsidRPr="003047B0" w:rsidRDefault="00065D92" w:rsidP="00065D92">
      <w:pPr>
        <w:rPr>
          <w:sz w:val="22"/>
          <w:szCs w:val="22"/>
        </w:rPr>
      </w:pPr>
      <w:r w:rsidRPr="003047B0">
        <w:rPr>
          <w:b/>
          <w:sz w:val="22"/>
          <w:szCs w:val="22"/>
        </w:rPr>
        <w:t>Disclaimer:</w:t>
      </w:r>
      <w:r w:rsidRPr="003047B0">
        <w:rPr>
          <w:sz w:val="22"/>
          <w:szCs w:val="22"/>
        </w:rPr>
        <w:t xml:space="preserve"> I understand that information to be used or disclosed pursuant to this authorization form may include information relating to: (1) Acquired Immunodeficiency Syndrome (“AIDS”) or Human Immunodeficiency Virus (“HIV”) infection: (2) treatment for drug/alcohol abuse; and\or (3) mental or behavioral health or psychiatric care. </w:t>
      </w:r>
      <w:r w:rsidRPr="003047B0">
        <w:rPr>
          <w:b/>
          <w:sz w:val="22"/>
          <w:szCs w:val="22"/>
        </w:rPr>
        <w:t xml:space="preserve">I agree to this disclosure.42 CFR Part 2: </w:t>
      </w:r>
      <w:r w:rsidRPr="003047B0">
        <w:rPr>
          <w:sz w:val="22"/>
          <w:szCs w:val="22"/>
        </w:rPr>
        <w:t>This information has been disclosed to you from records protected by Federal Confidentiality rules (42 C.F.R. Part 2).  The Federal rules prevent you from making any further disclosure of this information unless disclosure is expressly permitted by the written consent of the person to whom it pertains or as otherwise permitted by 42 C.F.R&gt; Part 2. A general authorization for the release of medical or other information is not sufficient for this purpose, the federal rules restrict any use of this information to criminally investigate or prosecute any alcohol or drug abuse patient."</w:t>
      </w:r>
    </w:p>
    <w:p w14:paraId="4A244540" w14:textId="77777777" w:rsidR="00065D92" w:rsidRPr="003047B0" w:rsidRDefault="00065D92" w:rsidP="00065D92">
      <w:pPr>
        <w:rPr>
          <w:sz w:val="22"/>
          <w:szCs w:val="22"/>
        </w:rPr>
      </w:pPr>
      <w:r w:rsidRPr="003047B0">
        <w:rPr>
          <w:b/>
          <w:sz w:val="22"/>
          <w:szCs w:val="22"/>
        </w:rPr>
        <w:t xml:space="preserve">Re-Disclosure: </w:t>
      </w:r>
      <w:r w:rsidRPr="003047B0">
        <w:rPr>
          <w:sz w:val="22"/>
          <w:szCs w:val="22"/>
        </w:rPr>
        <w:t>Federal law prohibits the person or organization to which disclosure is made from making any further disclosure of this information unless further disclosure is expressly permitted by written authorization of the person to whom it pertains or as otherwise permitted or required by law.</w:t>
      </w:r>
    </w:p>
    <w:p w14:paraId="4A244541" w14:textId="77777777" w:rsidR="00421C87" w:rsidRDefault="00065D92">
      <w:r w:rsidRPr="003047B0">
        <w:rPr>
          <w:b/>
          <w:sz w:val="22"/>
          <w:szCs w:val="22"/>
        </w:rPr>
        <w:t xml:space="preserve">Photocopy: </w:t>
      </w:r>
      <w:r w:rsidRPr="003047B0">
        <w:rPr>
          <w:sz w:val="22"/>
          <w:szCs w:val="22"/>
        </w:rPr>
        <w:t>A photocopy of this authorization is valid as an original.</w:t>
      </w:r>
    </w:p>
    <w:sectPr w:rsidR="00421C87" w:rsidSect="003047B0">
      <w:footerReference w:type="default" r:id="rId6"/>
      <w:pgSz w:w="12240" w:h="15840"/>
      <w:pgMar w:top="1440" w:right="576" w:bottom="792" w:left="576" w:header="288"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32D0EB" w14:textId="77777777" w:rsidR="00EF3E11" w:rsidRDefault="00EF3E11" w:rsidP="003047B0">
      <w:r>
        <w:separator/>
      </w:r>
    </w:p>
  </w:endnote>
  <w:endnote w:type="continuationSeparator" w:id="0">
    <w:p w14:paraId="26F72F4A" w14:textId="77777777" w:rsidR="00EF3E11" w:rsidRDefault="00EF3E11" w:rsidP="00304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24454A" w14:textId="77777777" w:rsidR="00B93424" w:rsidRPr="00B93424" w:rsidRDefault="005C6D45">
    <w:pPr>
      <w:pStyle w:val="Footer"/>
      <w:rPr>
        <w:color w:val="808080" w:themeColor="background1" w:themeShade="80"/>
        <w:sz w:val="18"/>
        <w:szCs w:val="18"/>
      </w:rPr>
    </w:pPr>
    <w:r>
      <w:rPr>
        <w:color w:val="808080" w:themeColor="background1" w:themeShade="80"/>
        <w:sz w:val="18"/>
        <w:szCs w:val="18"/>
      </w:rPr>
      <w:t xml:space="preserve">Revised </w:t>
    </w:r>
    <w:r w:rsidR="003047B0">
      <w:rPr>
        <w:color w:val="808080" w:themeColor="background1" w:themeShade="80"/>
        <w:sz w:val="18"/>
        <w:szCs w:val="18"/>
      </w:rPr>
      <w:t>05</w:t>
    </w:r>
    <w:r>
      <w:rPr>
        <w:color w:val="808080" w:themeColor="background1" w:themeShade="80"/>
        <w:sz w:val="18"/>
        <w:szCs w:val="18"/>
      </w:rPr>
      <w:t>/</w:t>
    </w:r>
    <w:r w:rsidR="003047B0">
      <w:rPr>
        <w:color w:val="808080" w:themeColor="background1" w:themeShade="80"/>
        <w:sz w:val="18"/>
        <w:szCs w:val="18"/>
      </w:rPr>
      <w:t>07</w:t>
    </w:r>
    <w:r>
      <w:rPr>
        <w:color w:val="808080" w:themeColor="background1" w:themeShade="80"/>
        <w:sz w:val="18"/>
        <w:szCs w:val="18"/>
      </w:rPr>
      <w:t>/15</w:t>
    </w:r>
    <w:r>
      <w:rPr>
        <w:color w:val="808080" w:themeColor="background1" w:themeShade="80"/>
        <w:sz w:val="18"/>
        <w:szCs w:val="18"/>
      </w:rPr>
      <w:tab/>
    </w:r>
    <w:r>
      <w:rPr>
        <w:color w:val="808080" w:themeColor="background1" w:themeShade="80"/>
        <w:sz w:val="18"/>
        <w:szCs w:val="18"/>
      </w:rPr>
      <w:tab/>
      <w:t xml:space="preserve">               </w:t>
    </w:r>
    <w:r>
      <w:rPr>
        <w:color w:val="808080" w:themeColor="background1" w:themeShade="80"/>
        <w:sz w:val="18"/>
        <w:szCs w:val="18"/>
      </w:rPr>
      <w:tab/>
    </w:r>
    <w:r w:rsidR="005B5650">
      <w:rPr>
        <w:color w:val="808080" w:themeColor="background1" w:themeShade="80"/>
        <w:sz w:val="18"/>
        <w:szCs w:val="18"/>
      </w:rPr>
      <w:t>Blank</w:t>
    </w:r>
    <w:r>
      <w:rPr>
        <w:color w:val="808080" w:themeColor="background1" w:themeShade="80"/>
        <w:sz w:val="18"/>
        <w:szCs w:val="18"/>
      </w:rPr>
      <w:t xml:space="preserve"> Release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2FC9C9" w14:textId="77777777" w:rsidR="00EF3E11" w:rsidRDefault="00EF3E11" w:rsidP="003047B0">
      <w:r>
        <w:separator/>
      </w:r>
    </w:p>
  </w:footnote>
  <w:footnote w:type="continuationSeparator" w:id="0">
    <w:p w14:paraId="5566C860" w14:textId="77777777" w:rsidR="00EF3E11" w:rsidRDefault="00EF3E11" w:rsidP="003047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D92"/>
    <w:rsid w:val="00017DA7"/>
    <w:rsid w:val="000202FD"/>
    <w:rsid w:val="00021952"/>
    <w:rsid w:val="00023B08"/>
    <w:rsid w:val="00025015"/>
    <w:rsid w:val="00026F99"/>
    <w:rsid w:val="00031B4B"/>
    <w:rsid w:val="000432A0"/>
    <w:rsid w:val="00045145"/>
    <w:rsid w:val="00051BB9"/>
    <w:rsid w:val="00056481"/>
    <w:rsid w:val="00065D92"/>
    <w:rsid w:val="00066792"/>
    <w:rsid w:val="00072E4E"/>
    <w:rsid w:val="00077545"/>
    <w:rsid w:val="00091FCA"/>
    <w:rsid w:val="00096B96"/>
    <w:rsid w:val="000B0819"/>
    <w:rsid w:val="000B1A65"/>
    <w:rsid w:val="000B4E18"/>
    <w:rsid w:val="000C28A8"/>
    <w:rsid w:val="000C697F"/>
    <w:rsid w:val="000D0C91"/>
    <w:rsid w:val="000E0DC7"/>
    <w:rsid w:val="000E18FB"/>
    <w:rsid w:val="000E2DDB"/>
    <w:rsid w:val="000E559B"/>
    <w:rsid w:val="00100836"/>
    <w:rsid w:val="00103969"/>
    <w:rsid w:val="00120155"/>
    <w:rsid w:val="00123988"/>
    <w:rsid w:val="001506B9"/>
    <w:rsid w:val="00153F69"/>
    <w:rsid w:val="00167274"/>
    <w:rsid w:val="00173348"/>
    <w:rsid w:val="00180CD0"/>
    <w:rsid w:val="0018133E"/>
    <w:rsid w:val="00190D99"/>
    <w:rsid w:val="001A5B12"/>
    <w:rsid w:val="001C07E2"/>
    <w:rsid w:val="001C5091"/>
    <w:rsid w:val="001D558E"/>
    <w:rsid w:val="001E0B13"/>
    <w:rsid w:val="001E3C26"/>
    <w:rsid w:val="001F4418"/>
    <w:rsid w:val="00213FA8"/>
    <w:rsid w:val="00240E27"/>
    <w:rsid w:val="002457B9"/>
    <w:rsid w:val="00260DDD"/>
    <w:rsid w:val="00261C3E"/>
    <w:rsid w:val="00261C88"/>
    <w:rsid w:val="0027348E"/>
    <w:rsid w:val="002842B2"/>
    <w:rsid w:val="00297DB0"/>
    <w:rsid w:val="002A1B20"/>
    <w:rsid w:val="002B5E06"/>
    <w:rsid w:val="002B69E2"/>
    <w:rsid w:val="002C5260"/>
    <w:rsid w:val="002E17C4"/>
    <w:rsid w:val="002E33C4"/>
    <w:rsid w:val="002E3CCB"/>
    <w:rsid w:val="002F12B4"/>
    <w:rsid w:val="002F55DC"/>
    <w:rsid w:val="002F7DE4"/>
    <w:rsid w:val="003047B0"/>
    <w:rsid w:val="003055DD"/>
    <w:rsid w:val="00313A1F"/>
    <w:rsid w:val="00314BE1"/>
    <w:rsid w:val="00326B55"/>
    <w:rsid w:val="0033622F"/>
    <w:rsid w:val="0035779F"/>
    <w:rsid w:val="00357B31"/>
    <w:rsid w:val="003642FE"/>
    <w:rsid w:val="00366652"/>
    <w:rsid w:val="00372C10"/>
    <w:rsid w:val="00382703"/>
    <w:rsid w:val="003847D6"/>
    <w:rsid w:val="003A2A67"/>
    <w:rsid w:val="003A4910"/>
    <w:rsid w:val="003C28A6"/>
    <w:rsid w:val="003D35B8"/>
    <w:rsid w:val="003E6A98"/>
    <w:rsid w:val="003F18AA"/>
    <w:rsid w:val="003F224E"/>
    <w:rsid w:val="00421C87"/>
    <w:rsid w:val="004328C4"/>
    <w:rsid w:val="00435C59"/>
    <w:rsid w:val="00445D15"/>
    <w:rsid w:val="00445E2D"/>
    <w:rsid w:val="00450568"/>
    <w:rsid w:val="00455134"/>
    <w:rsid w:val="00481BAD"/>
    <w:rsid w:val="0048482A"/>
    <w:rsid w:val="00484FDB"/>
    <w:rsid w:val="00495DD2"/>
    <w:rsid w:val="004A2AF1"/>
    <w:rsid w:val="004B5E83"/>
    <w:rsid w:val="004B6905"/>
    <w:rsid w:val="004C02E0"/>
    <w:rsid w:val="004C0909"/>
    <w:rsid w:val="004C28EF"/>
    <w:rsid w:val="004E210F"/>
    <w:rsid w:val="004E2679"/>
    <w:rsid w:val="005001FE"/>
    <w:rsid w:val="00503B9A"/>
    <w:rsid w:val="00507591"/>
    <w:rsid w:val="00513669"/>
    <w:rsid w:val="00520729"/>
    <w:rsid w:val="00525079"/>
    <w:rsid w:val="005307B9"/>
    <w:rsid w:val="005308F9"/>
    <w:rsid w:val="0054239D"/>
    <w:rsid w:val="00546B84"/>
    <w:rsid w:val="0057210A"/>
    <w:rsid w:val="00573030"/>
    <w:rsid w:val="00582114"/>
    <w:rsid w:val="005956C6"/>
    <w:rsid w:val="005A0948"/>
    <w:rsid w:val="005B5650"/>
    <w:rsid w:val="005C2488"/>
    <w:rsid w:val="005C25DE"/>
    <w:rsid w:val="005C3AB9"/>
    <w:rsid w:val="005C64BD"/>
    <w:rsid w:val="005C6D45"/>
    <w:rsid w:val="005D25A2"/>
    <w:rsid w:val="00613F43"/>
    <w:rsid w:val="006259BE"/>
    <w:rsid w:val="0063579D"/>
    <w:rsid w:val="0064080B"/>
    <w:rsid w:val="00640E44"/>
    <w:rsid w:val="00644789"/>
    <w:rsid w:val="00645EFF"/>
    <w:rsid w:val="006546BA"/>
    <w:rsid w:val="006644F7"/>
    <w:rsid w:val="00674478"/>
    <w:rsid w:val="0067454E"/>
    <w:rsid w:val="00674E30"/>
    <w:rsid w:val="00680ABC"/>
    <w:rsid w:val="00682EAC"/>
    <w:rsid w:val="006A29CB"/>
    <w:rsid w:val="006B27CD"/>
    <w:rsid w:val="006C0E66"/>
    <w:rsid w:val="006D4364"/>
    <w:rsid w:val="006F29A0"/>
    <w:rsid w:val="006F381B"/>
    <w:rsid w:val="0070139B"/>
    <w:rsid w:val="007025A8"/>
    <w:rsid w:val="0070435A"/>
    <w:rsid w:val="00713600"/>
    <w:rsid w:val="00717746"/>
    <w:rsid w:val="0071799E"/>
    <w:rsid w:val="00723D17"/>
    <w:rsid w:val="007240F1"/>
    <w:rsid w:val="00726473"/>
    <w:rsid w:val="00731881"/>
    <w:rsid w:val="00743A69"/>
    <w:rsid w:val="00757F71"/>
    <w:rsid w:val="00760620"/>
    <w:rsid w:val="00760831"/>
    <w:rsid w:val="0076089B"/>
    <w:rsid w:val="00762978"/>
    <w:rsid w:val="00765109"/>
    <w:rsid w:val="007659A3"/>
    <w:rsid w:val="007916F7"/>
    <w:rsid w:val="007A5AA4"/>
    <w:rsid w:val="007A7C9F"/>
    <w:rsid w:val="007B04F8"/>
    <w:rsid w:val="007B1FEF"/>
    <w:rsid w:val="007B7B89"/>
    <w:rsid w:val="007D6AB0"/>
    <w:rsid w:val="007D78E5"/>
    <w:rsid w:val="007E2649"/>
    <w:rsid w:val="007E2EBF"/>
    <w:rsid w:val="007E5419"/>
    <w:rsid w:val="007E6A33"/>
    <w:rsid w:val="00801A75"/>
    <w:rsid w:val="00804BD4"/>
    <w:rsid w:val="00816415"/>
    <w:rsid w:val="00817F40"/>
    <w:rsid w:val="00854118"/>
    <w:rsid w:val="00861D7A"/>
    <w:rsid w:val="00882388"/>
    <w:rsid w:val="00883396"/>
    <w:rsid w:val="0088734F"/>
    <w:rsid w:val="008A03F9"/>
    <w:rsid w:val="008A5759"/>
    <w:rsid w:val="008C1860"/>
    <w:rsid w:val="008C5A53"/>
    <w:rsid w:val="008C630F"/>
    <w:rsid w:val="008D4ADB"/>
    <w:rsid w:val="008E1D5B"/>
    <w:rsid w:val="008E24B9"/>
    <w:rsid w:val="008E2FA9"/>
    <w:rsid w:val="008F22CD"/>
    <w:rsid w:val="009024B1"/>
    <w:rsid w:val="009077A1"/>
    <w:rsid w:val="0091178B"/>
    <w:rsid w:val="00913C4D"/>
    <w:rsid w:val="0091611C"/>
    <w:rsid w:val="00941FDA"/>
    <w:rsid w:val="00944116"/>
    <w:rsid w:val="0094462B"/>
    <w:rsid w:val="0095289A"/>
    <w:rsid w:val="009555F5"/>
    <w:rsid w:val="0096220D"/>
    <w:rsid w:val="009657F1"/>
    <w:rsid w:val="009708F2"/>
    <w:rsid w:val="00973E11"/>
    <w:rsid w:val="00974542"/>
    <w:rsid w:val="00977729"/>
    <w:rsid w:val="00991ED5"/>
    <w:rsid w:val="00994537"/>
    <w:rsid w:val="009A11A1"/>
    <w:rsid w:val="009B48EB"/>
    <w:rsid w:val="009B5E49"/>
    <w:rsid w:val="009C553A"/>
    <w:rsid w:val="009D63DF"/>
    <w:rsid w:val="009D79C1"/>
    <w:rsid w:val="009E2837"/>
    <w:rsid w:val="009E7E0B"/>
    <w:rsid w:val="009F7D44"/>
    <w:rsid w:val="00A02DDC"/>
    <w:rsid w:val="00A13190"/>
    <w:rsid w:val="00A3006B"/>
    <w:rsid w:val="00A33CA8"/>
    <w:rsid w:val="00A37C65"/>
    <w:rsid w:val="00A413B4"/>
    <w:rsid w:val="00A46CDC"/>
    <w:rsid w:val="00A504C5"/>
    <w:rsid w:val="00A55429"/>
    <w:rsid w:val="00A55797"/>
    <w:rsid w:val="00A6192C"/>
    <w:rsid w:val="00A727C8"/>
    <w:rsid w:val="00A72888"/>
    <w:rsid w:val="00A74208"/>
    <w:rsid w:val="00A74522"/>
    <w:rsid w:val="00A76F48"/>
    <w:rsid w:val="00A9240E"/>
    <w:rsid w:val="00A9391F"/>
    <w:rsid w:val="00AA0EB7"/>
    <w:rsid w:val="00AA62BC"/>
    <w:rsid w:val="00AC004F"/>
    <w:rsid w:val="00AC46C1"/>
    <w:rsid w:val="00AD4B46"/>
    <w:rsid w:val="00AE301A"/>
    <w:rsid w:val="00AF5B90"/>
    <w:rsid w:val="00B220ED"/>
    <w:rsid w:val="00B27301"/>
    <w:rsid w:val="00B30BC9"/>
    <w:rsid w:val="00B35861"/>
    <w:rsid w:val="00B35FE4"/>
    <w:rsid w:val="00B605C3"/>
    <w:rsid w:val="00B766CD"/>
    <w:rsid w:val="00B8144C"/>
    <w:rsid w:val="00B84C31"/>
    <w:rsid w:val="00B875D5"/>
    <w:rsid w:val="00B9263C"/>
    <w:rsid w:val="00B9511C"/>
    <w:rsid w:val="00B9643A"/>
    <w:rsid w:val="00BA1EA8"/>
    <w:rsid w:val="00BA241F"/>
    <w:rsid w:val="00BB7952"/>
    <w:rsid w:val="00BC7A64"/>
    <w:rsid w:val="00BD2AEA"/>
    <w:rsid w:val="00BE35B7"/>
    <w:rsid w:val="00BE4DB3"/>
    <w:rsid w:val="00BF24CC"/>
    <w:rsid w:val="00C102B1"/>
    <w:rsid w:val="00C23018"/>
    <w:rsid w:val="00C24AAF"/>
    <w:rsid w:val="00C24BBA"/>
    <w:rsid w:val="00C326A4"/>
    <w:rsid w:val="00C42886"/>
    <w:rsid w:val="00C458AD"/>
    <w:rsid w:val="00C536E0"/>
    <w:rsid w:val="00C653BD"/>
    <w:rsid w:val="00CA13A7"/>
    <w:rsid w:val="00CA25BD"/>
    <w:rsid w:val="00CA6549"/>
    <w:rsid w:val="00CA6EEE"/>
    <w:rsid w:val="00CB34B9"/>
    <w:rsid w:val="00CD5BC6"/>
    <w:rsid w:val="00CF198B"/>
    <w:rsid w:val="00D12E4F"/>
    <w:rsid w:val="00D14FBA"/>
    <w:rsid w:val="00D2619B"/>
    <w:rsid w:val="00D26CE8"/>
    <w:rsid w:val="00D35793"/>
    <w:rsid w:val="00D35A15"/>
    <w:rsid w:val="00D4502E"/>
    <w:rsid w:val="00D47288"/>
    <w:rsid w:val="00D50035"/>
    <w:rsid w:val="00D509F4"/>
    <w:rsid w:val="00D629E9"/>
    <w:rsid w:val="00D66FE1"/>
    <w:rsid w:val="00D832CA"/>
    <w:rsid w:val="00D85A67"/>
    <w:rsid w:val="00DA29FC"/>
    <w:rsid w:val="00DB756B"/>
    <w:rsid w:val="00DC19C8"/>
    <w:rsid w:val="00DD0790"/>
    <w:rsid w:val="00DF3693"/>
    <w:rsid w:val="00DF7AB5"/>
    <w:rsid w:val="00E0244A"/>
    <w:rsid w:val="00E07FF3"/>
    <w:rsid w:val="00E15D95"/>
    <w:rsid w:val="00E242EB"/>
    <w:rsid w:val="00E34ED0"/>
    <w:rsid w:val="00E56B81"/>
    <w:rsid w:val="00E65316"/>
    <w:rsid w:val="00E827B1"/>
    <w:rsid w:val="00E87767"/>
    <w:rsid w:val="00E90C28"/>
    <w:rsid w:val="00E922A9"/>
    <w:rsid w:val="00EA323A"/>
    <w:rsid w:val="00EA39AD"/>
    <w:rsid w:val="00EA75D6"/>
    <w:rsid w:val="00EC61E7"/>
    <w:rsid w:val="00EC6B91"/>
    <w:rsid w:val="00EC7903"/>
    <w:rsid w:val="00ED037E"/>
    <w:rsid w:val="00ED6B5A"/>
    <w:rsid w:val="00EF1675"/>
    <w:rsid w:val="00EF3E11"/>
    <w:rsid w:val="00EF555E"/>
    <w:rsid w:val="00F02506"/>
    <w:rsid w:val="00F22CC4"/>
    <w:rsid w:val="00F24658"/>
    <w:rsid w:val="00F26FCE"/>
    <w:rsid w:val="00F36AD7"/>
    <w:rsid w:val="00F40140"/>
    <w:rsid w:val="00F41174"/>
    <w:rsid w:val="00F461F0"/>
    <w:rsid w:val="00F46616"/>
    <w:rsid w:val="00F467EE"/>
    <w:rsid w:val="00F46911"/>
    <w:rsid w:val="00F47E6C"/>
    <w:rsid w:val="00F602E0"/>
    <w:rsid w:val="00F60CB3"/>
    <w:rsid w:val="00F66170"/>
    <w:rsid w:val="00F66D06"/>
    <w:rsid w:val="00F6700F"/>
    <w:rsid w:val="00F724BD"/>
    <w:rsid w:val="00F827D2"/>
    <w:rsid w:val="00F8353A"/>
    <w:rsid w:val="00F84A98"/>
    <w:rsid w:val="00F84FAA"/>
    <w:rsid w:val="00F871DB"/>
    <w:rsid w:val="00F90A0F"/>
    <w:rsid w:val="00F93788"/>
    <w:rsid w:val="00FA7A1C"/>
    <w:rsid w:val="00FB0D58"/>
    <w:rsid w:val="00FB5527"/>
    <w:rsid w:val="00FC3077"/>
    <w:rsid w:val="00FD12B4"/>
    <w:rsid w:val="00FE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444F8"/>
  <w15:docId w15:val="{B321A0F2-A7C2-49B1-99D5-01A9545F4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5D92"/>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065D92"/>
    <w:pPr>
      <w:keepNext/>
      <w:spacing w:line="240" w:lineRule="atLeast"/>
      <w:jc w:val="center"/>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5D92"/>
    <w:rPr>
      <w:rFonts w:ascii="Times New Roman" w:eastAsia="Times New Roman" w:hAnsi="Times New Roman" w:cs="Times New Roman"/>
      <w:sz w:val="28"/>
      <w:szCs w:val="20"/>
    </w:rPr>
  </w:style>
  <w:style w:type="paragraph" w:styleId="Footer">
    <w:name w:val="footer"/>
    <w:basedOn w:val="Normal"/>
    <w:link w:val="FooterChar"/>
    <w:rsid w:val="00065D92"/>
    <w:pPr>
      <w:tabs>
        <w:tab w:val="center" w:pos="4320"/>
        <w:tab w:val="right" w:pos="8640"/>
      </w:tabs>
    </w:pPr>
  </w:style>
  <w:style w:type="character" w:customStyle="1" w:styleId="FooterChar">
    <w:name w:val="Footer Char"/>
    <w:basedOn w:val="DefaultParagraphFont"/>
    <w:link w:val="Footer"/>
    <w:rsid w:val="00065D92"/>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047B0"/>
    <w:pPr>
      <w:tabs>
        <w:tab w:val="center" w:pos="4680"/>
        <w:tab w:val="right" w:pos="9360"/>
      </w:tabs>
    </w:pPr>
  </w:style>
  <w:style w:type="character" w:customStyle="1" w:styleId="HeaderChar">
    <w:name w:val="Header Char"/>
    <w:basedOn w:val="DefaultParagraphFont"/>
    <w:link w:val="Header"/>
    <w:uiPriority w:val="99"/>
    <w:rsid w:val="003047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3047B0"/>
    <w:rPr>
      <w:rFonts w:ascii="Tahoma" w:hAnsi="Tahoma" w:cs="Tahoma"/>
      <w:sz w:val="16"/>
      <w:szCs w:val="16"/>
    </w:rPr>
  </w:style>
  <w:style w:type="character" w:customStyle="1" w:styleId="BalloonTextChar">
    <w:name w:val="Balloon Text Char"/>
    <w:basedOn w:val="DefaultParagraphFont"/>
    <w:link w:val="BalloonText"/>
    <w:uiPriority w:val="99"/>
    <w:semiHidden/>
    <w:rsid w:val="003047B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dc:creator>
  <cp:lastModifiedBy>Brett Matherne</cp:lastModifiedBy>
  <cp:revision>3</cp:revision>
  <cp:lastPrinted>2015-05-07T17:53:00Z</cp:lastPrinted>
  <dcterms:created xsi:type="dcterms:W3CDTF">2015-09-09T15:39:00Z</dcterms:created>
  <dcterms:modified xsi:type="dcterms:W3CDTF">2019-03-17T16:43:00Z</dcterms:modified>
</cp:coreProperties>
</file>