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E2BE2" w14:textId="77777777" w:rsidR="00ED6F1D" w:rsidRDefault="00ED6F1D" w:rsidP="00136FA6">
      <w:pPr>
        <w:tabs>
          <w:tab w:val="center" w:pos="4680"/>
        </w:tabs>
        <w:rPr>
          <w:b/>
          <w:bCs/>
          <w:sz w:val="32"/>
          <w:u w:val="single"/>
        </w:rPr>
      </w:pPr>
      <w:bookmarkStart w:id="0" w:name="_GoBack"/>
      <w:bookmarkEnd w:id="0"/>
    </w:p>
    <w:p w14:paraId="1C564110" w14:textId="77777777" w:rsidR="00ED6F1D" w:rsidRPr="00930722" w:rsidRDefault="00ED6F1D" w:rsidP="00930722">
      <w:pPr>
        <w:tabs>
          <w:tab w:val="center" w:pos="4680"/>
        </w:tabs>
        <w:jc w:val="center"/>
        <w:rPr>
          <w:b/>
          <w:bCs/>
          <w:sz w:val="28"/>
          <w:u w:val="single"/>
        </w:rPr>
      </w:pPr>
      <w:r w:rsidRPr="00930722">
        <w:rPr>
          <w:b/>
          <w:bCs/>
          <w:sz w:val="32"/>
          <w:u w:val="single"/>
        </w:rPr>
        <w:t xml:space="preserve">ASKING FOR THE </w:t>
      </w:r>
      <w:r>
        <w:rPr>
          <w:b/>
          <w:bCs/>
          <w:sz w:val="32"/>
          <w:u w:val="single"/>
        </w:rPr>
        <w:t>GIFT</w:t>
      </w:r>
    </w:p>
    <w:p w14:paraId="340AD2FD" w14:textId="77777777" w:rsidR="00ED6F1D" w:rsidRDefault="00ED6F1D" w:rsidP="00930722">
      <w:pPr>
        <w:jc w:val="both"/>
      </w:pPr>
    </w:p>
    <w:p w14:paraId="1E4CF506" w14:textId="77777777" w:rsidR="00ED6F1D" w:rsidRDefault="00ED6F1D" w:rsidP="00930722">
      <w:pPr>
        <w:jc w:val="both"/>
      </w:pPr>
      <w:r>
        <w:t>Here are some basic and creative principles that can make the task easier and more rewarding.</w:t>
      </w:r>
    </w:p>
    <w:p w14:paraId="0960BB1A" w14:textId="77777777" w:rsidR="00ED6F1D" w:rsidRDefault="00ED6F1D" w:rsidP="00930722">
      <w:pPr>
        <w:jc w:val="both"/>
      </w:pPr>
    </w:p>
    <w:p w14:paraId="5EF698B4" w14:textId="77777777" w:rsidR="00ED6F1D" w:rsidRPr="00A26E9A" w:rsidRDefault="00ED6F1D" w:rsidP="00930722">
      <w:pPr>
        <w:tabs>
          <w:tab w:val="center" w:pos="4680"/>
        </w:tabs>
        <w:jc w:val="both"/>
        <w:rPr>
          <w:b/>
          <w:u w:val="single"/>
        </w:rPr>
      </w:pPr>
      <w:r>
        <w:tab/>
      </w:r>
      <w:r>
        <w:rPr>
          <w:b/>
          <w:u w:val="single"/>
        </w:rPr>
        <w:t>FUNDRAISING</w:t>
      </w:r>
      <w:r w:rsidRPr="00A26E9A">
        <w:rPr>
          <w:b/>
          <w:u w:val="single"/>
        </w:rPr>
        <w:t xml:space="preserve"> PRINCIPLES</w:t>
      </w:r>
    </w:p>
    <w:p w14:paraId="354D1D70" w14:textId="77777777" w:rsidR="00ED6F1D" w:rsidRPr="00A26E9A" w:rsidRDefault="00ED6F1D" w:rsidP="00930722">
      <w:pPr>
        <w:tabs>
          <w:tab w:val="center" w:pos="4680"/>
        </w:tabs>
        <w:jc w:val="both"/>
        <w:rPr>
          <w:b/>
          <w:u w:val="single"/>
        </w:rPr>
      </w:pPr>
    </w:p>
    <w:p w14:paraId="6A6F28AD" w14:textId="07A26D58" w:rsidR="00ED6F1D" w:rsidRPr="007C2014" w:rsidRDefault="00ED6F1D" w:rsidP="007C2014">
      <w:pPr>
        <w:pStyle w:val="ListParagraph"/>
        <w:numPr>
          <w:ilvl w:val="0"/>
          <w:numId w:val="2"/>
        </w:numPr>
        <w:tabs>
          <w:tab w:val="center" w:pos="0"/>
        </w:tabs>
        <w:jc w:val="both"/>
        <w:rPr>
          <w:b/>
        </w:rPr>
      </w:pPr>
      <w:r>
        <w:t xml:space="preserve">It’s all about </w:t>
      </w:r>
      <w:r w:rsidRPr="007C2014">
        <w:rPr>
          <w:b/>
        </w:rPr>
        <w:t>relationships</w:t>
      </w:r>
    </w:p>
    <w:p w14:paraId="457870A1" w14:textId="77777777" w:rsidR="00ED6F1D" w:rsidRDefault="00ED6F1D" w:rsidP="00930722">
      <w:pPr>
        <w:jc w:val="both"/>
      </w:pPr>
    </w:p>
    <w:p w14:paraId="3885AD07" w14:textId="284B4466" w:rsidR="00ED6F1D" w:rsidRDefault="00884B6B" w:rsidP="007C2014">
      <w:pPr>
        <w:pStyle w:val="ListParagraph"/>
        <w:numPr>
          <w:ilvl w:val="0"/>
          <w:numId w:val="2"/>
        </w:numPr>
        <w:tabs>
          <w:tab w:val="left" w:pos="-1440"/>
        </w:tabs>
        <w:jc w:val="both"/>
      </w:pPr>
      <w:r>
        <w:t>Early</w:t>
      </w:r>
      <w:r w:rsidR="00ED6F1D">
        <w:t xml:space="preserve"> gifts will have a tendency to de</w:t>
      </w:r>
      <w:r w:rsidR="007C2014">
        <w:t xml:space="preserve">termine the giving pattern and levels </w:t>
      </w:r>
    </w:p>
    <w:p w14:paraId="27D2769E" w14:textId="77777777" w:rsidR="00ED6F1D" w:rsidRPr="00A26E9A" w:rsidRDefault="00ED6F1D" w:rsidP="00930722">
      <w:pPr>
        <w:jc w:val="both"/>
        <w:rPr>
          <w:b/>
        </w:rPr>
      </w:pPr>
    </w:p>
    <w:p w14:paraId="501D526E" w14:textId="4D395DB7" w:rsidR="00ED6F1D" w:rsidRDefault="007C2014" w:rsidP="007C2014">
      <w:pPr>
        <w:pStyle w:val="ListParagraph"/>
        <w:numPr>
          <w:ilvl w:val="0"/>
          <w:numId w:val="2"/>
        </w:numPr>
        <w:jc w:val="both"/>
      </w:pPr>
      <w:r>
        <w:t>Review the</w:t>
      </w:r>
      <w:r w:rsidR="00ED6F1D">
        <w:t xml:space="preserve"> materials, goals and objectives...the "case”</w:t>
      </w:r>
      <w:r w:rsidR="001542E3">
        <w:t>; the expansion file</w:t>
      </w:r>
      <w:r w:rsidR="009415E9">
        <w:t>; elevator speech</w:t>
      </w:r>
    </w:p>
    <w:p w14:paraId="6F4C3AE5" w14:textId="77777777" w:rsidR="00ED6F1D" w:rsidRDefault="00ED6F1D" w:rsidP="00930722">
      <w:pPr>
        <w:jc w:val="both"/>
      </w:pPr>
    </w:p>
    <w:p w14:paraId="5A7C56E1" w14:textId="00A9D10D" w:rsidR="00ED6F1D" w:rsidRDefault="00ED6F1D" w:rsidP="007C2014">
      <w:pPr>
        <w:pStyle w:val="ListParagraph"/>
        <w:numPr>
          <w:ilvl w:val="0"/>
          <w:numId w:val="2"/>
        </w:numPr>
        <w:tabs>
          <w:tab w:val="left" w:pos="-1440"/>
        </w:tabs>
        <w:jc w:val="both"/>
      </w:pPr>
      <w:r>
        <w:t>Select prospects where you have a special, strong relationship</w:t>
      </w:r>
    </w:p>
    <w:p w14:paraId="6F1DE0F5" w14:textId="77777777" w:rsidR="00ED6F1D" w:rsidRDefault="00ED6F1D" w:rsidP="00930722">
      <w:pPr>
        <w:ind w:left="720"/>
        <w:jc w:val="both"/>
      </w:pPr>
    </w:p>
    <w:p w14:paraId="684C146F" w14:textId="6652FC8C" w:rsidR="00ED6F1D" w:rsidRDefault="00ED6F1D" w:rsidP="007C2014">
      <w:pPr>
        <w:pStyle w:val="ListParagraph"/>
        <w:numPr>
          <w:ilvl w:val="0"/>
          <w:numId w:val="2"/>
        </w:numPr>
        <w:tabs>
          <w:tab w:val="left" w:pos="-1440"/>
        </w:tabs>
        <w:jc w:val="both"/>
      </w:pPr>
      <w:r>
        <w:t xml:space="preserve">Evaluate the prospect. Determine a solicitation strategy. Set a target goal for the prospect. </w:t>
      </w:r>
    </w:p>
    <w:p w14:paraId="49B8C2DC" w14:textId="77777777" w:rsidR="00ED6F1D" w:rsidRDefault="00ED6F1D" w:rsidP="00930722">
      <w:pPr>
        <w:jc w:val="both"/>
      </w:pPr>
    </w:p>
    <w:p w14:paraId="50185846" w14:textId="4EE996D8" w:rsidR="00ED6F1D" w:rsidRDefault="007C2014" w:rsidP="007C2014">
      <w:pPr>
        <w:pStyle w:val="ListParagraph"/>
        <w:numPr>
          <w:ilvl w:val="0"/>
          <w:numId w:val="2"/>
        </w:numPr>
        <w:tabs>
          <w:tab w:val="left" w:pos="-1440"/>
        </w:tabs>
        <w:jc w:val="both"/>
      </w:pPr>
      <w:r>
        <w:t>If at all possible, s</w:t>
      </w:r>
      <w:r w:rsidR="00ED6F1D">
        <w:t xml:space="preserve">et a time for a personal, </w:t>
      </w:r>
      <w:r w:rsidR="00ED6F1D" w:rsidRPr="007C2014">
        <w:rPr>
          <w:b/>
          <w:u w:val="single"/>
        </w:rPr>
        <w:t>face to face</w:t>
      </w:r>
      <w:r w:rsidR="00ED6F1D">
        <w:t xml:space="preserve"> meeting with the prospect</w:t>
      </w:r>
    </w:p>
    <w:p w14:paraId="50FF53EA" w14:textId="77777777" w:rsidR="00ED6F1D" w:rsidRDefault="00ED6F1D" w:rsidP="00930722">
      <w:pPr>
        <w:jc w:val="both"/>
      </w:pPr>
    </w:p>
    <w:p w14:paraId="6E4313B8" w14:textId="6ADAA73B" w:rsidR="00ED6F1D" w:rsidRDefault="00ED6F1D" w:rsidP="007C2014">
      <w:pPr>
        <w:pStyle w:val="ListParagraph"/>
        <w:numPr>
          <w:ilvl w:val="1"/>
          <w:numId w:val="2"/>
        </w:numPr>
        <w:tabs>
          <w:tab w:val="left" w:pos="-1440"/>
        </w:tabs>
        <w:jc w:val="both"/>
      </w:pPr>
      <w:r>
        <w:t>Select place where prospect is comfor</w:t>
      </w:r>
      <w:r w:rsidR="007C2014">
        <w:t>table</w:t>
      </w:r>
    </w:p>
    <w:p w14:paraId="1E586046" w14:textId="77777777" w:rsidR="00ED6F1D" w:rsidRDefault="00ED6F1D" w:rsidP="00930722">
      <w:pPr>
        <w:jc w:val="both"/>
      </w:pPr>
    </w:p>
    <w:p w14:paraId="3F721C98" w14:textId="50B2A30C" w:rsidR="00ED6F1D" w:rsidRDefault="00ED6F1D" w:rsidP="007C2014">
      <w:pPr>
        <w:pStyle w:val="ListParagraph"/>
        <w:numPr>
          <w:ilvl w:val="1"/>
          <w:numId w:val="2"/>
        </w:numPr>
        <w:tabs>
          <w:tab w:val="left" w:pos="-1440"/>
        </w:tabs>
        <w:jc w:val="both"/>
      </w:pPr>
      <w:r>
        <w:t>Send a brief advance letter</w:t>
      </w:r>
      <w:r w:rsidR="007C2014">
        <w:t xml:space="preserve"> or email</w:t>
      </w:r>
      <w:r>
        <w:t>...then call the prospect</w:t>
      </w:r>
    </w:p>
    <w:p w14:paraId="0255AFC4" w14:textId="77777777" w:rsidR="00ED6F1D" w:rsidRDefault="00ED6F1D" w:rsidP="007C2014">
      <w:pPr>
        <w:jc w:val="both"/>
      </w:pPr>
    </w:p>
    <w:p w14:paraId="22C02B3A" w14:textId="587CCB48" w:rsidR="00ED6F1D" w:rsidRDefault="00ED6F1D" w:rsidP="007C2014">
      <w:pPr>
        <w:pStyle w:val="ListParagraph"/>
        <w:numPr>
          <w:ilvl w:val="0"/>
          <w:numId w:val="2"/>
        </w:numPr>
        <w:tabs>
          <w:tab w:val="left" w:pos="-1440"/>
        </w:tabs>
        <w:jc w:val="both"/>
      </w:pPr>
      <w:r>
        <w:t xml:space="preserve">Contact your best prospect first. Success, no matter what the amount, will make </w:t>
      </w:r>
    </w:p>
    <w:p w14:paraId="41471E5F" w14:textId="1D6CEACE" w:rsidR="00ED6F1D" w:rsidRDefault="00884B6B" w:rsidP="00884B6B">
      <w:pPr>
        <w:jc w:val="both"/>
      </w:pPr>
      <w:r>
        <w:t xml:space="preserve">            </w:t>
      </w:r>
      <w:r w:rsidR="00ED6F1D">
        <w:t>you feel better</w:t>
      </w:r>
    </w:p>
    <w:p w14:paraId="26DE9E1F" w14:textId="77777777" w:rsidR="00ED6F1D" w:rsidRDefault="00ED6F1D" w:rsidP="007C2014">
      <w:pPr>
        <w:jc w:val="both"/>
      </w:pPr>
    </w:p>
    <w:p w14:paraId="4564D837" w14:textId="77777777" w:rsidR="00ED6F1D" w:rsidRDefault="00ED6F1D" w:rsidP="00930722">
      <w:pPr>
        <w:ind w:left="1440"/>
        <w:jc w:val="both"/>
        <w:sectPr w:rsidR="00ED6F1D" w:rsidSect="00930722">
          <w:headerReference w:type="even" r:id="rId7"/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8C77E5C" w14:textId="22D48966" w:rsidR="00ED6F1D" w:rsidRDefault="00ED6F1D" w:rsidP="007C2014">
      <w:pPr>
        <w:pStyle w:val="ListParagraph"/>
        <w:numPr>
          <w:ilvl w:val="0"/>
          <w:numId w:val="2"/>
        </w:numPr>
        <w:tabs>
          <w:tab w:val="left" w:pos="-1440"/>
        </w:tabs>
        <w:jc w:val="both"/>
      </w:pPr>
      <w:r>
        <w:t xml:space="preserve">Focus on prospect. Benefits to them, their </w:t>
      </w:r>
      <w:r w:rsidR="007C2014">
        <w:t>firm, the</w:t>
      </w:r>
      <w:r>
        <w:t xml:space="preserve"> community</w:t>
      </w:r>
    </w:p>
    <w:p w14:paraId="28477B18" w14:textId="77777777" w:rsidR="00ED6F1D" w:rsidRDefault="00ED6F1D">
      <w:pPr>
        <w:tabs>
          <w:tab w:val="left" w:pos="-1440"/>
        </w:tabs>
        <w:ind w:left="1440" w:hanging="720"/>
        <w:jc w:val="both"/>
      </w:pPr>
    </w:p>
    <w:p w14:paraId="594A223B" w14:textId="1F3B62D9" w:rsidR="00ED6F1D" w:rsidRDefault="00ED6F1D" w:rsidP="007C2014">
      <w:pPr>
        <w:pStyle w:val="ListParagraph"/>
        <w:numPr>
          <w:ilvl w:val="2"/>
          <w:numId w:val="2"/>
        </w:numPr>
        <w:tabs>
          <w:tab w:val="left" w:pos="-1440"/>
        </w:tabs>
        <w:jc w:val="both"/>
      </w:pPr>
      <w:r>
        <w:t xml:space="preserve">Determine donor needs, interests. Avoid just statements. Encourage the prospect to talk about his or her interests. This is </w:t>
      </w:r>
      <w:r w:rsidRPr="007C2014">
        <w:rPr>
          <w:u w:val="single"/>
        </w:rPr>
        <w:t>marketing</w:t>
      </w:r>
      <w:r>
        <w:t xml:space="preserve">, not </w:t>
      </w:r>
      <w:r w:rsidRPr="007C2014">
        <w:rPr>
          <w:u w:val="single"/>
        </w:rPr>
        <w:t>sales</w:t>
      </w:r>
    </w:p>
    <w:p w14:paraId="0C101B76" w14:textId="77777777" w:rsidR="00ED6F1D" w:rsidRDefault="00ED6F1D">
      <w:pPr>
        <w:jc w:val="both"/>
      </w:pPr>
    </w:p>
    <w:p w14:paraId="60FA322A" w14:textId="74E6B6D5" w:rsidR="00ED6F1D" w:rsidRDefault="00ED6F1D" w:rsidP="007C2014">
      <w:pPr>
        <w:pStyle w:val="ListParagraph"/>
        <w:numPr>
          <w:ilvl w:val="2"/>
          <w:numId w:val="2"/>
        </w:numPr>
        <w:tabs>
          <w:tab w:val="left" w:pos="-1440"/>
        </w:tabs>
        <w:jc w:val="both"/>
      </w:pPr>
      <w:r>
        <w:t>Major donors support visions, dream</w:t>
      </w:r>
      <w:r w:rsidR="007C2014">
        <w:t>s, opportunities</w:t>
      </w:r>
    </w:p>
    <w:p w14:paraId="79636D37" w14:textId="77777777" w:rsidR="00ED6F1D" w:rsidRDefault="00ED6F1D">
      <w:pPr>
        <w:jc w:val="both"/>
      </w:pPr>
    </w:p>
    <w:p w14:paraId="7661CFC3" w14:textId="2ECA75FB" w:rsidR="00ED6F1D" w:rsidRDefault="00ED6F1D" w:rsidP="007C2014">
      <w:pPr>
        <w:pStyle w:val="ListParagraph"/>
        <w:numPr>
          <w:ilvl w:val="3"/>
          <w:numId w:val="2"/>
        </w:numPr>
        <w:jc w:val="both"/>
      </w:pPr>
      <w:r>
        <w:t>F</w:t>
      </w:r>
      <w:r w:rsidR="007C2014">
        <w:t>ocus on value</w:t>
      </w:r>
    </w:p>
    <w:p w14:paraId="216C648D" w14:textId="77777777" w:rsidR="00ED6F1D" w:rsidRDefault="00ED6F1D">
      <w:pPr>
        <w:jc w:val="both"/>
      </w:pPr>
    </w:p>
    <w:p w14:paraId="565A40AD" w14:textId="77777777" w:rsidR="00ED6F1D" w:rsidRDefault="00ED6F1D" w:rsidP="007C2014">
      <w:pPr>
        <w:pStyle w:val="ListParagraph"/>
        <w:numPr>
          <w:ilvl w:val="3"/>
          <w:numId w:val="2"/>
        </w:numPr>
        <w:jc w:val="both"/>
      </w:pPr>
      <w:r>
        <w:t>Heart, not head</w:t>
      </w:r>
    </w:p>
    <w:p w14:paraId="5F700350" w14:textId="77777777" w:rsidR="00ED6F1D" w:rsidRDefault="00ED6F1D">
      <w:pPr>
        <w:jc w:val="both"/>
      </w:pPr>
    </w:p>
    <w:p w14:paraId="673C056D" w14:textId="77777777" w:rsidR="00ED6F1D" w:rsidRDefault="00ED6F1D" w:rsidP="007C2014">
      <w:pPr>
        <w:pStyle w:val="ListParagraph"/>
        <w:numPr>
          <w:ilvl w:val="3"/>
          <w:numId w:val="2"/>
        </w:numPr>
        <w:jc w:val="both"/>
      </w:pPr>
      <w:r>
        <w:t>"Investment," not donation; “opportunity”</w:t>
      </w:r>
    </w:p>
    <w:p w14:paraId="74071EAE" w14:textId="77777777" w:rsidR="001542E3" w:rsidRDefault="001542E3" w:rsidP="001542E3">
      <w:pPr>
        <w:jc w:val="both"/>
      </w:pPr>
    </w:p>
    <w:p w14:paraId="25922E4E" w14:textId="28E0F281" w:rsidR="001542E3" w:rsidRDefault="001542E3" w:rsidP="007C2014">
      <w:pPr>
        <w:pStyle w:val="ListParagraph"/>
        <w:numPr>
          <w:ilvl w:val="3"/>
          <w:numId w:val="2"/>
        </w:numPr>
        <w:jc w:val="both"/>
      </w:pPr>
      <w:r>
        <w:t>Words to avoid, and use</w:t>
      </w:r>
      <w:r w:rsidR="0050336A">
        <w:t xml:space="preserve"> (see attached list)</w:t>
      </w:r>
    </w:p>
    <w:p w14:paraId="54FE87D5" w14:textId="77777777" w:rsidR="00C52A27" w:rsidRDefault="00C52A27" w:rsidP="00C52A27">
      <w:pPr>
        <w:jc w:val="both"/>
      </w:pPr>
    </w:p>
    <w:p w14:paraId="04A91FFC" w14:textId="77777777" w:rsidR="00ED6F1D" w:rsidRDefault="00ED6F1D">
      <w:pPr>
        <w:jc w:val="both"/>
      </w:pPr>
    </w:p>
    <w:p w14:paraId="673CC3E9" w14:textId="2B8DD72B" w:rsidR="00ED6F1D" w:rsidRDefault="007C2014" w:rsidP="007C2014">
      <w:pPr>
        <w:pStyle w:val="ListParagraph"/>
        <w:numPr>
          <w:ilvl w:val="0"/>
          <w:numId w:val="2"/>
        </w:numPr>
        <w:tabs>
          <w:tab w:val="left" w:pos="-1440"/>
        </w:tabs>
        <w:jc w:val="both"/>
      </w:pPr>
      <w:r>
        <w:t>Take your time. It often</w:t>
      </w:r>
      <w:r w:rsidR="00ED6F1D">
        <w:t xml:space="preserve"> takes more than one call to obtain a sizable and thoughtful pledge. Cultivate</w:t>
      </w:r>
    </w:p>
    <w:p w14:paraId="2134B8C8" w14:textId="77777777" w:rsidR="00ED6F1D" w:rsidRDefault="00ED6F1D">
      <w:pPr>
        <w:jc w:val="both"/>
      </w:pPr>
    </w:p>
    <w:p w14:paraId="7EA1A326" w14:textId="59FBE6CF" w:rsidR="00ED6F1D" w:rsidRDefault="007C2014" w:rsidP="007C2014">
      <w:pPr>
        <w:pStyle w:val="ListParagraph"/>
        <w:numPr>
          <w:ilvl w:val="0"/>
          <w:numId w:val="2"/>
        </w:numPr>
        <w:tabs>
          <w:tab w:val="left" w:pos="-1440"/>
        </w:tabs>
        <w:jc w:val="both"/>
      </w:pPr>
      <w:r>
        <w:t>Mention success</w:t>
      </w:r>
      <w:r w:rsidR="00ED6F1D">
        <w:t xml:space="preserve"> so far; that they will be joining others. Donors like to be part of success</w:t>
      </w:r>
    </w:p>
    <w:p w14:paraId="15DBB23C" w14:textId="77777777" w:rsidR="00117D00" w:rsidRDefault="00117D00" w:rsidP="00117D00">
      <w:pPr>
        <w:jc w:val="both"/>
        <w:sectPr w:rsidR="00117D00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4ED3E65B" w14:textId="77777777" w:rsidR="00ED6F1D" w:rsidRDefault="00ED6F1D">
      <w:pPr>
        <w:tabs>
          <w:tab w:val="left" w:pos="-1440"/>
        </w:tabs>
        <w:ind w:left="1440" w:hanging="720"/>
        <w:jc w:val="both"/>
      </w:pPr>
    </w:p>
    <w:p w14:paraId="323915C3" w14:textId="4E1702E3" w:rsidR="00ED6F1D" w:rsidRDefault="007C2014" w:rsidP="007C2014">
      <w:pPr>
        <w:pStyle w:val="ListParagraph"/>
        <w:numPr>
          <w:ilvl w:val="0"/>
          <w:numId w:val="2"/>
        </w:numPr>
        <w:tabs>
          <w:tab w:val="left" w:pos="-1440"/>
        </w:tabs>
      </w:pPr>
      <w:r>
        <w:t xml:space="preserve">Be ready with the </w:t>
      </w:r>
      <w:r w:rsidR="00ED6F1D">
        <w:t>target amount if asked by prospect. Place goal at lower end of a range</w:t>
      </w:r>
    </w:p>
    <w:p w14:paraId="5304B879" w14:textId="77777777" w:rsidR="00ED6F1D" w:rsidRDefault="00ED6F1D">
      <w:pPr>
        <w:ind w:left="720"/>
        <w:jc w:val="both"/>
      </w:pPr>
    </w:p>
    <w:p w14:paraId="7725E39A" w14:textId="43687CCF" w:rsidR="00ED6F1D" w:rsidRDefault="00ED6F1D" w:rsidP="007C2014">
      <w:pPr>
        <w:pStyle w:val="ListParagraph"/>
        <w:numPr>
          <w:ilvl w:val="0"/>
          <w:numId w:val="2"/>
        </w:numPr>
        <w:tabs>
          <w:tab w:val="left" w:pos="-1440"/>
        </w:tabs>
        <w:jc w:val="both"/>
      </w:pPr>
      <w:r>
        <w:t xml:space="preserve">Ask for the gift or pledge. You should be able to sense when it's time to ask. </w:t>
      </w:r>
      <w:r w:rsidRPr="007C2014">
        <w:rPr>
          <w:b/>
          <w:u w:val="single"/>
        </w:rPr>
        <w:t>But be</w:t>
      </w:r>
      <w:r w:rsidR="00547ADA" w:rsidRPr="007C2014">
        <w:rPr>
          <w:b/>
          <w:u w:val="single"/>
        </w:rPr>
        <w:t xml:space="preserve"> </w:t>
      </w:r>
      <w:r w:rsidRPr="007C2014">
        <w:rPr>
          <w:b/>
          <w:u w:val="single"/>
        </w:rPr>
        <w:t>sure to ask</w:t>
      </w:r>
      <w:r>
        <w:t>. The biggest reason people don't give...they weren't asked... appropriately</w:t>
      </w:r>
    </w:p>
    <w:p w14:paraId="03998F7F" w14:textId="77777777" w:rsidR="00ED6F1D" w:rsidRDefault="00ED6F1D">
      <w:pPr>
        <w:ind w:left="1440"/>
        <w:jc w:val="both"/>
      </w:pPr>
    </w:p>
    <w:p w14:paraId="3522BB0D" w14:textId="77777777" w:rsidR="00ED6F1D" w:rsidRDefault="00ED6F1D" w:rsidP="007C2014">
      <w:pPr>
        <w:pStyle w:val="ListParagraph"/>
        <w:numPr>
          <w:ilvl w:val="2"/>
          <w:numId w:val="2"/>
        </w:numPr>
        <w:jc w:val="both"/>
      </w:pPr>
      <w:r>
        <w:t>"Would you consider..." is a great way to start the ask</w:t>
      </w:r>
    </w:p>
    <w:p w14:paraId="106EB93E" w14:textId="77777777" w:rsidR="00ED6F1D" w:rsidRDefault="00ED6F1D">
      <w:pPr>
        <w:jc w:val="both"/>
      </w:pPr>
    </w:p>
    <w:p w14:paraId="02C538FF" w14:textId="0CEEC025" w:rsidR="00ED6F1D" w:rsidRPr="007C2014" w:rsidRDefault="00C52A27" w:rsidP="007C2014">
      <w:pPr>
        <w:pStyle w:val="ListParagraph"/>
        <w:numPr>
          <w:ilvl w:val="3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After ask...be silent</w:t>
      </w:r>
      <w:r w:rsidR="00ED6F1D" w:rsidRPr="007C2014">
        <w:rPr>
          <w:b/>
          <w:u w:val="single"/>
        </w:rPr>
        <w:t>!  LISTEN!</w:t>
      </w:r>
    </w:p>
    <w:p w14:paraId="63284E53" w14:textId="77777777" w:rsidR="00ED6F1D" w:rsidRPr="00F77B18" w:rsidRDefault="00ED6F1D">
      <w:pPr>
        <w:jc w:val="both"/>
        <w:rPr>
          <w:b/>
          <w:u w:val="single"/>
        </w:rPr>
      </w:pPr>
    </w:p>
    <w:p w14:paraId="1C51AF22" w14:textId="12F99597" w:rsidR="00ED6F1D" w:rsidRDefault="00ED6F1D" w:rsidP="007C2014">
      <w:pPr>
        <w:pStyle w:val="ListParagraph"/>
        <w:numPr>
          <w:ilvl w:val="1"/>
          <w:numId w:val="2"/>
        </w:numPr>
        <w:tabs>
          <w:tab w:val="left" w:pos="-1440"/>
        </w:tabs>
        <w:jc w:val="both"/>
      </w:pPr>
      <w:r>
        <w:t>They will either say "yes", "no", or "I need time to think it over"</w:t>
      </w:r>
    </w:p>
    <w:p w14:paraId="04B861D4" w14:textId="77777777" w:rsidR="00ED6F1D" w:rsidRDefault="00ED6F1D">
      <w:pPr>
        <w:jc w:val="both"/>
      </w:pPr>
    </w:p>
    <w:p w14:paraId="308DB784" w14:textId="77777777" w:rsidR="00ED6F1D" w:rsidRDefault="00ED6F1D" w:rsidP="007C2014">
      <w:pPr>
        <w:pStyle w:val="ListParagraph"/>
        <w:numPr>
          <w:ilvl w:val="3"/>
          <w:numId w:val="2"/>
        </w:numPr>
        <w:jc w:val="both"/>
      </w:pPr>
      <w:r>
        <w:t>"No" usually means "not now." Ask if you should contact later. Determine a follow-up date</w:t>
      </w:r>
    </w:p>
    <w:p w14:paraId="47C610F4" w14:textId="77777777" w:rsidR="00ED6F1D" w:rsidRDefault="00ED6F1D">
      <w:pPr>
        <w:jc w:val="both"/>
      </w:pPr>
    </w:p>
    <w:p w14:paraId="14853DDB" w14:textId="77777777" w:rsidR="00ED6F1D" w:rsidRDefault="00ED6F1D" w:rsidP="007C2014">
      <w:pPr>
        <w:pStyle w:val="ListParagraph"/>
        <w:numPr>
          <w:ilvl w:val="3"/>
          <w:numId w:val="2"/>
        </w:numPr>
        <w:jc w:val="both"/>
      </w:pPr>
      <w:r>
        <w:t>If they will be consulting with others or need time to think it over, set time for follow up</w:t>
      </w:r>
    </w:p>
    <w:p w14:paraId="79814A5A" w14:textId="77777777" w:rsidR="00117D00" w:rsidRDefault="00117D00" w:rsidP="00117D00">
      <w:pPr>
        <w:jc w:val="both"/>
      </w:pPr>
    </w:p>
    <w:p w14:paraId="0096E257" w14:textId="6219BBBF" w:rsidR="00117D00" w:rsidRDefault="00117D00" w:rsidP="00117D00">
      <w:pPr>
        <w:pStyle w:val="ListParagraph"/>
        <w:numPr>
          <w:ilvl w:val="0"/>
          <w:numId w:val="2"/>
        </w:numPr>
        <w:tabs>
          <w:tab w:val="left" w:pos="-1440"/>
        </w:tabs>
        <w:jc w:val="both"/>
      </w:pPr>
      <w:r>
        <w:t>If positive…</w:t>
      </w:r>
      <w:r w:rsidRPr="00117D00">
        <w:t xml:space="preserve"> </w:t>
      </w:r>
      <w:r>
        <w:t>discuss methods of giving</w:t>
      </w:r>
    </w:p>
    <w:p w14:paraId="3775CCE4" w14:textId="77777777" w:rsidR="00117D00" w:rsidRDefault="00117D00" w:rsidP="00117D00">
      <w:pPr>
        <w:tabs>
          <w:tab w:val="left" w:pos="-1440"/>
        </w:tabs>
        <w:ind w:left="1440" w:hanging="720"/>
        <w:jc w:val="both"/>
      </w:pPr>
    </w:p>
    <w:p w14:paraId="3D4223E4" w14:textId="77777777" w:rsidR="00117D00" w:rsidRDefault="00117D00" w:rsidP="00117D00">
      <w:pPr>
        <w:pStyle w:val="ListParagraph"/>
        <w:numPr>
          <w:ilvl w:val="3"/>
          <w:numId w:val="2"/>
        </w:numPr>
        <w:tabs>
          <w:tab w:val="left" w:pos="-1440"/>
        </w:tabs>
        <w:jc w:val="both"/>
      </w:pPr>
      <w:r>
        <w:t>How to pledge</w:t>
      </w:r>
    </w:p>
    <w:p w14:paraId="2D67B7B3" w14:textId="77777777" w:rsidR="00117D00" w:rsidRDefault="00117D00" w:rsidP="00117D00">
      <w:pPr>
        <w:jc w:val="both"/>
      </w:pPr>
    </w:p>
    <w:p w14:paraId="7E61658A" w14:textId="003927BA" w:rsidR="00117D00" w:rsidRDefault="00117D00" w:rsidP="00117D00">
      <w:pPr>
        <w:pStyle w:val="ListParagraph"/>
        <w:numPr>
          <w:ilvl w:val="3"/>
          <w:numId w:val="2"/>
        </w:numPr>
        <w:jc w:val="both"/>
      </w:pPr>
      <w:r>
        <w:t>Matching. (They should check with their employer to see if they have a matching program)</w:t>
      </w:r>
    </w:p>
    <w:p w14:paraId="56A2AC89" w14:textId="77777777" w:rsidR="00ED6F1D" w:rsidRDefault="00ED6F1D">
      <w:pPr>
        <w:tabs>
          <w:tab w:val="left" w:pos="-1440"/>
        </w:tabs>
        <w:ind w:left="1440" w:hanging="720"/>
        <w:jc w:val="both"/>
      </w:pPr>
    </w:p>
    <w:p w14:paraId="39C1E387" w14:textId="41263582" w:rsidR="00ED6F1D" w:rsidRDefault="00ED6F1D" w:rsidP="007C2014">
      <w:pPr>
        <w:pStyle w:val="ListParagraph"/>
        <w:numPr>
          <w:ilvl w:val="0"/>
          <w:numId w:val="2"/>
        </w:numPr>
        <w:tabs>
          <w:tab w:val="left" w:pos="-1440"/>
        </w:tabs>
        <w:jc w:val="both"/>
      </w:pPr>
      <w:r>
        <w:t>Send a personal, handwritten thank</w:t>
      </w:r>
      <w:r w:rsidR="00884B6B">
        <w:t>-you note...whether they committed</w:t>
      </w:r>
      <w:r>
        <w:t xml:space="preserve"> or not</w:t>
      </w:r>
    </w:p>
    <w:p w14:paraId="5E429120" w14:textId="77777777" w:rsidR="00ED6F1D" w:rsidRDefault="00ED6F1D">
      <w:pPr>
        <w:jc w:val="both"/>
      </w:pPr>
    </w:p>
    <w:p w14:paraId="3AC665B9" w14:textId="6530D4B3" w:rsidR="00ED6F1D" w:rsidRDefault="00ED6F1D" w:rsidP="007C2014">
      <w:pPr>
        <w:pStyle w:val="ListParagraph"/>
        <w:numPr>
          <w:ilvl w:val="0"/>
          <w:numId w:val="2"/>
        </w:numPr>
        <w:tabs>
          <w:tab w:val="left" w:pos="-1440"/>
        </w:tabs>
        <w:jc w:val="both"/>
      </w:pPr>
      <w:r>
        <w:t xml:space="preserve">Be alert for possible additional donors. </w:t>
      </w:r>
    </w:p>
    <w:p w14:paraId="106E2668" w14:textId="77777777" w:rsidR="001542E3" w:rsidRDefault="001542E3" w:rsidP="001542E3">
      <w:pPr>
        <w:tabs>
          <w:tab w:val="left" w:pos="-1440"/>
        </w:tabs>
        <w:jc w:val="both"/>
      </w:pPr>
    </w:p>
    <w:p w14:paraId="05C47428" w14:textId="77777777" w:rsidR="001542E3" w:rsidRPr="00796980" w:rsidRDefault="001542E3" w:rsidP="001542E3">
      <w:pPr>
        <w:rPr>
          <w:b/>
          <w:sz w:val="20"/>
          <w:szCs w:val="20"/>
          <w:u w:val="single"/>
        </w:rPr>
      </w:pPr>
      <w:r w:rsidRPr="00796980">
        <w:rPr>
          <w:b/>
          <w:sz w:val="20"/>
          <w:szCs w:val="20"/>
          <w:u w:val="single"/>
        </w:rPr>
        <w:t>PHILANTHROPY IS THE MYSTICAL MINGLING OF:</w:t>
      </w:r>
    </w:p>
    <w:p w14:paraId="5CA8DFD2" w14:textId="77777777" w:rsidR="001542E3" w:rsidRPr="00796980" w:rsidRDefault="001542E3" w:rsidP="001542E3">
      <w:pPr>
        <w:rPr>
          <w:b/>
          <w:sz w:val="20"/>
          <w:szCs w:val="20"/>
        </w:rPr>
      </w:pPr>
    </w:p>
    <w:p w14:paraId="559F6B75" w14:textId="77777777" w:rsidR="001542E3" w:rsidRPr="00796980" w:rsidRDefault="001542E3" w:rsidP="001542E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96980">
        <w:rPr>
          <w:sz w:val="20"/>
          <w:szCs w:val="20"/>
        </w:rPr>
        <w:t>A MEANINGFUL OPPORTUNITY</w:t>
      </w:r>
    </w:p>
    <w:p w14:paraId="5FEA3E1F" w14:textId="77777777" w:rsidR="001542E3" w:rsidRPr="00796980" w:rsidRDefault="001542E3" w:rsidP="001542E3">
      <w:pPr>
        <w:rPr>
          <w:sz w:val="20"/>
          <w:szCs w:val="20"/>
        </w:rPr>
      </w:pPr>
    </w:p>
    <w:p w14:paraId="385E0434" w14:textId="77777777" w:rsidR="001542E3" w:rsidRPr="00796980" w:rsidRDefault="001542E3" w:rsidP="001542E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96980">
        <w:rPr>
          <w:sz w:val="20"/>
          <w:szCs w:val="20"/>
        </w:rPr>
        <w:t>AN ARTFUL ASKER</w:t>
      </w:r>
    </w:p>
    <w:p w14:paraId="09D409AC" w14:textId="77777777" w:rsidR="001542E3" w:rsidRPr="00796980" w:rsidRDefault="001542E3" w:rsidP="001542E3">
      <w:pPr>
        <w:jc w:val="center"/>
        <w:rPr>
          <w:sz w:val="20"/>
          <w:szCs w:val="20"/>
        </w:rPr>
      </w:pPr>
    </w:p>
    <w:p w14:paraId="2683C99A" w14:textId="77777777" w:rsidR="001542E3" w:rsidRDefault="001542E3" w:rsidP="001542E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796980">
        <w:rPr>
          <w:sz w:val="20"/>
          <w:szCs w:val="20"/>
        </w:rPr>
        <w:t>A GRATEFUL AND JOYFUL GIVER</w:t>
      </w:r>
    </w:p>
    <w:p w14:paraId="7D292433" w14:textId="77777777" w:rsidR="001542E3" w:rsidRPr="001542E3" w:rsidRDefault="001542E3" w:rsidP="001542E3">
      <w:pPr>
        <w:rPr>
          <w:sz w:val="20"/>
          <w:szCs w:val="20"/>
        </w:rPr>
      </w:pPr>
    </w:p>
    <w:p w14:paraId="2F7D8376" w14:textId="77D018F4" w:rsidR="001542E3" w:rsidRPr="001542E3" w:rsidRDefault="001542E3" w:rsidP="001542E3">
      <w:r w:rsidRPr="001542E3">
        <w:t xml:space="preserve">John Morgridge: </w:t>
      </w:r>
      <w:r>
        <w:t>“</w:t>
      </w:r>
      <w:r w:rsidRPr="001542E3">
        <w:t>You have to earn the right to ask!</w:t>
      </w:r>
      <w:r>
        <w:t>”</w:t>
      </w:r>
    </w:p>
    <w:p w14:paraId="28D9E2AD" w14:textId="77777777" w:rsidR="001542E3" w:rsidRPr="00796980" w:rsidRDefault="001542E3" w:rsidP="001542E3">
      <w:pPr>
        <w:rPr>
          <w:sz w:val="20"/>
          <w:szCs w:val="20"/>
        </w:rPr>
      </w:pPr>
    </w:p>
    <w:p w14:paraId="782DCF14" w14:textId="2AAFA5EF" w:rsidR="001542E3" w:rsidRPr="001542E3" w:rsidRDefault="001542E3" w:rsidP="001542E3">
      <w:pPr>
        <w:rPr>
          <w:b/>
          <w:sz w:val="20"/>
          <w:szCs w:val="20"/>
          <w:u w:val="single"/>
        </w:rPr>
      </w:pPr>
      <w:r w:rsidRPr="00796980">
        <w:rPr>
          <w:b/>
          <w:sz w:val="20"/>
          <w:szCs w:val="20"/>
          <w:u w:val="single"/>
        </w:rPr>
        <w:t>SUCCESS = A CULTURE OF MUTUAL GENEROSITY BETWEEN THE PROSPECT AND THE ASKER</w:t>
      </w:r>
    </w:p>
    <w:p w14:paraId="74E67534" w14:textId="77777777" w:rsidR="00ED6F1D" w:rsidRDefault="00ED6F1D">
      <w:pPr>
        <w:spacing w:line="240" w:lineRule="exact"/>
        <w:jc w:val="both"/>
      </w:pPr>
    </w:p>
    <w:p w14:paraId="2DEC1B61" w14:textId="1619BA4C" w:rsidR="00ED6F1D" w:rsidRPr="007C2014" w:rsidRDefault="00ED6F1D" w:rsidP="007C2014">
      <w:pPr>
        <w:tabs>
          <w:tab w:val="center" w:pos="4680"/>
        </w:tabs>
        <w:spacing w:line="240" w:lineRule="exact"/>
        <w:jc w:val="center"/>
        <w:rPr>
          <w:b/>
          <w:bCs/>
        </w:rPr>
      </w:pPr>
      <w:r w:rsidRPr="007C2014">
        <w:rPr>
          <w:b/>
          <w:bCs/>
        </w:rPr>
        <w:t>BE POSITIVE</w:t>
      </w:r>
      <w:r w:rsidR="007C2014" w:rsidRPr="007C2014">
        <w:rPr>
          <w:b/>
          <w:bCs/>
        </w:rPr>
        <w:t xml:space="preserve"> - </w:t>
      </w:r>
      <w:r w:rsidRPr="007C2014">
        <w:rPr>
          <w:b/>
          <w:bCs/>
        </w:rPr>
        <w:t>THINK BIG</w:t>
      </w:r>
      <w:r w:rsidR="007C2014" w:rsidRPr="007C2014">
        <w:rPr>
          <w:b/>
          <w:bCs/>
        </w:rPr>
        <w:t xml:space="preserve"> - </w:t>
      </w:r>
      <w:r w:rsidRPr="007C2014">
        <w:rPr>
          <w:b/>
          <w:bCs/>
        </w:rPr>
        <w:t>FOLLOW THROUGH</w:t>
      </w:r>
    </w:p>
    <w:p w14:paraId="61D261AF" w14:textId="77777777" w:rsidR="00796980" w:rsidRDefault="00796980" w:rsidP="00A15701">
      <w:pPr>
        <w:jc w:val="center"/>
        <w:rPr>
          <w:b/>
          <w:sz w:val="22"/>
          <w:u w:val="single"/>
        </w:rPr>
      </w:pPr>
    </w:p>
    <w:p w14:paraId="4F307F47" w14:textId="77777777" w:rsidR="00796980" w:rsidRPr="00796980" w:rsidRDefault="00796980">
      <w:pPr>
        <w:rPr>
          <w:sz w:val="20"/>
          <w:szCs w:val="20"/>
        </w:rPr>
      </w:pPr>
    </w:p>
    <w:p w14:paraId="128F96E5" w14:textId="77777777" w:rsidR="00796980" w:rsidRPr="00796980" w:rsidRDefault="00796980">
      <w:pPr>
        <w:rPr>
          <w:sz w:val="20"/>
          <w:szCs w:val="20"/>
        </w:rPr>
      </w:pPr>
    </w:p>
    <w:p w14:paraId="299C94CD" w14:textId="77777777" w:rsidR="00796980" w:rsidRPr="00796980" w:rsidRDefault="00796980">
      <w:pPr>
        <w:rPr>
          <w:sz w:val="20"/>
          <w:szCs w:val="20"/>
        </w:rPr>
      </w:pPr>
      <w:r w:rsidRPr="00796980">
        <w:rPr>
          <w:b/>
          <w:sz w:val="20"/>
          <w:szCs w:val="20"/>
          <w:u w:val="single"/>
        </w:rPr>
        <w:t>WORDS THAT MAY REQUIRE CLARIFICATION, EXPLANATION, ESPECIALLY TO DONORS</w:t>
      </w:r>
    </w:p>
    <w:p w14:paraId="77054C7E" w14:textId="77777777" w:rsidR="00796980" w:rsidRPr="00796980" w:rsidRDefault="00796980">
      <w:pPr>
        <w:rPr>
          <w:sz w:val="20"/>
          <w:szCs w:val="20"/>
        </w:rPr>
      </w:pPr>
    </w:p>
    <w:p w14:paraId="21547DAE" w14:textId="77777777" w:rsidR="00796980" w:rsidRPr="00796980" w:rsidRDefault="00796980">
      <w:pPr>
        <w:rPr>
          <w:sz w:val="20"/>
          <w:szCs w:val="20"/>
        </w:rPr>
      </w:pPr>
      <w:r w:rsidRPr="00796980">
        <w:rPr>
          <w:sz w:val="20"/>
          <w:szCs w:val="20"/>
        </w:rPr>
        <w:t>PHILANTHROPY (LOVE OF HUMANKIND)</w:t>
      </w:r>
    </w:p>
    <w:p w14:paraId="41663216" w14:textId="77777777" w:rsidR="00796980" w:rsidRPr="00796980" w:rsidRDefault="00796980">
      <w:pPr>
        <w:rPr>
          <w:sz w:val="20"/>
          <w:szCs w:val="20"/>
        </w:rPr>
      </w:pPr>
    </w:p>
    <w:p w14:paraId="089C407A" w14:textId="77777777" w:rsidR="00796980" w:rsidRPr="00796980" w:rsidRDefault="00796980">
      <w:pPr>
        <w:rPr>
          <w:sz w:val="20"/>
          <w:szCs w:val="20"/>
        </w:rPr>
      </w:pPr>
      <w:r w:rsidRPr="00796980">
        <w:rPr>
          <w:sz w:val="20"/>
          <w:szCs w:val="20"/>
        </w:rPr>
        <w:t>GIFT</w:t>
      </w:r>
    </w:p>
    <w:p w14:paraId="6D622A8F" w14:textId="77777777" w:rsidR="00796980" w:rsidRPr="00796980" w:rsidRDefault="00796980">
      <w:pPr>
        <w:rPr>
          <w:sz w:val="20"/>
          <w:szCs w:val="20"/>
        </w:rPr>
      </w:pPr>
    </w:p>
    <w:p w14:paraId="6A07B086" w14:textId="77777777" w:rsidR="00796980" w:rsidRPr="00796980" w:rsidRDefault="00796980">
      <w:pPr>
        <w:rPr>
          <w:sz w:val="20"/>
          <w:szCs w:val="20"/>
        </w:rPr>
      </w:pPr>
      <w:r w:rsidRPr="00796980">
        <w:rPr>
          <w:sz w:val="20"/>
          <w:szCs w:val="20"/>
        </w:rPr>
        <w:t>DONATION</w:t>
      </w:r>
    </w:p>
    <w:p w14:paraId="440BF931" w14:textId="77777777" w:rsidR="00796980" w:rsidRPr="00796980" w:rsidRDefault="00796980">
      <w:pPr>
        <w:rPr>
          <w:sz w:val="20"/>
          <w:szCs w:val="20"/>
        </w:rPr>
      </w:pPr>
    </w:p>
    <w:p w14:paraId="1A63B7F3" w14:textId="77777777" w:rsidR="00796980" w:rsidRPr="00796980" w:rsidRDefault="00796980">
      <w:pPr>
        <w:rPr>
          <w:sz w:val="20"/>
          <w:szCs w:val="20"/>
        </w:rPr>
      </w:pPr>
      <w:r w:rsidRPr="00796980">
        <w:rPr>
          <w:sz w:val="20"/>
          <w:szCs w:val="20"/>
        </w:rPr>
        <w:t>FUNDRAISING (SECURING GIFTS)</w:t>
      </w:r>
    </w:p>
    <w:p w14:paraId="7E94B55F" w14:textId="77777777" w:rsidR="00796980" w:rsidRPr="00796980" w:rsidRDefault="00796980">
      <w:pPr>
        <w:rPr>
          <w:sz w:val="20"/>
          <w:szCs w:val="20"/>
        </w:rPr>
      </w:pPr>
    </w:p>
    <w:p w14:paraId="29FF0462" w14:textId="77777777" w:rsidR="00796980" w:rsidRPr="00796980" w:rsidRDefault="00796980">
      <w:pPr>
        <w:rPr>
          <w:sz w:val="20"/>
          <w:szCs w:val="20"/>
        </w:rPr>
      </w:pPr>
      <w:r w:rsidRPr="00796980">
        <w:rPr>
          <w:sz w:val="20"/>
          <w:szCs w:val="20"/>
        </w:rPr>
        <w:t>DEVELOPMENT  (CREATING AND NURTURING RELATIONSHIPS)</w:t>
      </w:r>
    </w:p>
    <w:p w14:paraId="3757FBA5" w14:textId="77777777" w:rsidR="00796980" w:rsidRPr="00796980" w:rsidRDefault="00796980">
      <w:pPr>
        <w:rPr>
          <w:sz w:val="20"/>
          <w:szCs w:val="20"/>
        </w:rPr>
      </w:pPr>
    </w:p>
    <w:p w14:paraId="455DACD4" w14:textId="77777777" w:rsidR="00796980" w:rsidRPr="00796980" w:rsidRDefault="00796980">
      <w:pPr>
        <w:rPr>
          <w:sz w:val="20"/>
          <w:szCs w:val="20"/>
        </w:rPr>
      </w:pPr>
      <w:r w:rsidRPr="00796980">
        <w:rPr>
          <w:sz w:val="20"/>
          <w:szCs w:val="20"/>
        </w:rPr>
        <w:t>CULTIVATION – SOUNDS MANIPULATIVE; THINK “ENGAGEMENT”</w:t>
      </w:r>
    </w:p>
    <w:p w14:paraId="35BC0A39" w14:textId="77777777" w:rsidR="00796980" w:rsidRPr="00796980" w:rsidRDefault="00796980" w:rsidP="0083291F">
      <w:pPr>
        <w:rPr>
          <w:sz w:val="20"/>
          <w:szCs w:val="20"/>
        </w:rPr>
      </w:pPr>
    </w:p>
    <w:p w14:paraId="09E0F1F2" w14:textId="77777777" w:rsidR="00796980" w:rsidRPr="00796980" w:rsidRDefault="00796980" w:rsidP="0083291F">
      <w:pPr>
        <w:rPr>
          <w:sz w:val="20"/>
          <w:szCs w:val="20"/>
        </w:rPr>
      </w:pPr>
      <w:r w:rsidRPr="00796980">
        <w:rPr>
          <w:sz w:val="20"/>
          <w:szCs w:val="20"/>
        </w:rPr>
        <w:t>PROSPECT (PROBABLE GIVER)</w:t>
      </w:r>
    </w:p>
    <w:p w14:paraId="15AE7E19" w14:textId="77777777" w:rsidR="00796980" w:rsidRPr="00796980" w:rsidRDefault="00796980" w:rsidP="0083291F">
      <w:pPr>
        <w:rPr>
          <w:sz w:val="20"/>
          <w:szCs w:val="20"/>
        </w:rPr>
      </w:pPr>
    </w:p>
    <w:p w14:paraId="62284CDD" w14:textId="77777777" w:rsidR="00796980" w:rsidRPr="00796980" w:rsidRDefault="00796980" w:rsidP="0083291F">
      <w:pPr>
        <w:rPr>
          <w:sz w:val="20"/>
          <w:szCs w:val="20"/>
        </w:rPr>
      </w:pPr>
      <w:r w:rsidRPr="00796980">
        <w:rPr>
          <w:sz w:val="20"/>
          <w:szCs w:val="20"/>
        </w:rPr>
        <w:t>SUSPECT (POSSIBLE GIVER)</w:t>
      </w:r>
    </w:p>
    <w:p w14:paraId="3F199493" w14:textId="77777777" w:rsidR="00796980" w:rsidRPr="00796980" w:rsidRDefault="00796980">
      <w:pPr>
        <w:rPr>
          <w:sz w:val="20"/>
          <w:szCs w:val="20"/>
        </w:rPr>
      </w:pPr>
    </w:p>
    <w:p w14:paraId="5365A085" w14:textId="77777777" w:rsidR="00796980" w:rsidRPr="00796980" w:rsidRDefault="00796980">
      <w:pPr>
        <w:rPr>
          <w:sz w:val="20"/>
          <w:szCs w:val="20"/>
        </w:rPr>
      </w:pPr>
      <w:r w:rsidRPr="00796980">
        <w:rPr>
          <w:sz w:val="20"/>
          <w:szCs w:val="20"/>
        </w:rPr>
        <w:t>CAPITAL CAMPAIGN (“WE HAVE A DREAM WITH A DEADLINE”)</w:t>
      </w:r>
    </w:p>
    <w:p w14:paraId="7CCBF557" w14:textId="77777777" w:rsidR="00796980" w:rsidRPr="00796980" w:rsidRDefault="00796980">
      <w:pPr>
        <w:rPr>
          <w:sz w:val="20"/>
          <w:szCs w:val="20"/>
        </w:rPr>
      </w:pPr>
    </w:p>
    <w:p w14:paraId="37900171" w14:textId="77777777" w:rsidR="00796980" w:rsidRPr="00796980" w:rsidRDefault="00796980">
      <w:pPr>
        <w:rPr>
          <w:sz w:val="20"/>
          <w:szCs w:val="20"/>
        </w:rPr>
      </w:pPr>
    </w:p>
    <w:sectPr w:rsidR="00796980" w:rsidRPr="00796980" w:rsidSect="007C2014">
      <w:type w:val="continuous"/>
      <w:pgSz w:w="12240" w:h="15840"/>
      <w:pgMar w:top="360" w:right="1440" w:bottom="27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079B6" w14:textId="77777777" w:rsidR="0050749B" w:rsidRDefault="0050749B">
      <w:r>
        <w:separator/>
      </w:r>
    </w:p>
  </w:endnote>
  <w:endnote w:type="continuationSeparator" w:id="0">
    <w:p w14:paraId="16F127C8" w14:textId="77777777" w:rsidR="0050749B" w:rsidRDefault="0050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91F7" w14:textId="5D1248CF" w:rsidR="00136FA6" w:rsidRPr="009621BB" w:rsidRDefault="00136FA6" w:rsidP="00136FA6">
    <w:pPr>
      <w:pStyle w:val="Footer"/>
      <w:rPr>
        <w:sz w:val="18"/>
      </w:rPr>
    </w:pPr>
    <w:r>
      <w:rPr>
        <w:rFonts w:ascii="Source Sans Pro" w:hAnsi="Source Sans Pro"/>
        <w:noProof/>
        <w:color w:val="049CCF"/>
        <w:sz w:val="29"/>
        <w:szCs w:val="29"/>
        <w:bdr w:val="none" w:sz="0" w:space="0" w:color="auto" w:frame="1"/>
      </w:rPr>
      <w:drawing>
        <wp:inline distT="0" distB="0" distL="0" distR="0" wp14:anchorId="2DDEBC40" wp14:editId="54E89F1E">
          <wp:extent cx="838200" cy="295275"/>
          <wp:effectExtent l="0" t="0" r="0" b="9525"/>
          <wp:docPr id="2" name="Picture 2" descr="C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color w:val="464646"/>
        <w:sz w:val="29"/>
        <w:szCs w:val="29"/>
      </w:rPr>
      <w:br/>
    </w:r>
    <w:r w:rsidRPr="00CD5309">
      <w:rPr>
        <w:color w:val="464646"/>
        <w:sz w:val="22"/>
        <w:szCs w:val="29"/>
        <w:bdr w:val="none" w:sz="0" w:space="0" w:color="auto" w:frame="1"/>
      </w:rPr>
      <w:t>This work is licensed under a </w:t>
    </w:r>
    <w:hyperlink r:id="rId3" w:tgtFrame="_blank" w:history="1"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Creative Commons Attribution-NonCommercial-ShareAlike 4.0 International License</w:t>
      </w:r>
    </w:hyperlink>
    <w:r w:rsidRPr="00CD5309">
      <w:rPr>
        <w:color w:val="464646"/>
        <w:sz w:val="22"/>
        <w:szCs w:val="29"/>
        <w:bdr w:val="none" w:sz="0" w:space="0" w:color="auto" w:frame="1"/>
      </w:rPr>
      <w:t xml:space="preserve">. Contact ARZConsulting.com for questions or </w:t>
    </w:r>
    <w:r>
      <w:rPr>
        <w:color w:val="464646"/>
        <w:sz w:val="22"/>
        <w:szCs w:val="29"/>
        <w:bdr w:val="none" w:sz="0" w:space="0" w:color="auto" w:frame="1"/>
      </w:rPr>
      <w:t xml:space="preserve">consulting </w:t>
    </w:r>
    <w:r w:rsidRPr="00CD5309">
      <w:rPr>
        <w:color w:val="464646"/>
        <w:sz w:val="22"/>
        <w:szCs w:val="29"/>
        <w:bdr w:val="none" w:sz="0" w:space="0" w:color="auto" w:frame="1"/>
      </w:rPr>
      <w:t xml:space="preserve">services. </w:t>
    </w:r>
  </w:p>
  <w:p w14:paraId="7B52D57C" w14:textId="3F81D717" w:rsidR="00136FA6" w:rsidRDefault="00136FA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E20FA" w:rsidRPr="005E20FA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  <w:p w14:paraId="7EA6370E" w14:textId="77777777" w:rsidR="00136FA6" w:rsidRDefault="00136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DFBF0" w14:textId="77777777" w:rsidR="0050749B" w:rsidRDefault="0050749B">
      <w:r>
        <w:separator/>
      </w:r>
    </w:p>
  </w:footnote>
  <w:footnote w:type="continuationSeparator" w:id="0">
    <w:p w14:paraId="12176915" w14:textId="77777777" w:rsidR="0050749B" w:rsidRDefault="0050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E9227" w14:textId="77777777" w:rsidR="00ED6F1D" w:rsidRDefault="00ED6F1D" w:rsidP="00921DD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79C3CD" w14:textId="77777777" w:rsidR="00ED6F1D" w:rsidRDefault="00ED6F1D" w:rsidP="00921DD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32AB4" w14:textId="4F848ECB" w:rsidR="00136FA6" w:rsidRPr="00136FA6" w:rsidRDefault="00136FA6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Boris Frank Non-Profit Toolbox</w:t>
    </w:r>
    <w:r w:rsidRPr="00CD5309">
      <w:rPr>
        <w:b/>
        <w:sz w:val="28"/>
        <w:szCs w:val="28"/>
      </w:rPr>
      <w:t xml:space="preserve"> V1.0 </w:t>
    </w:r>
  </w:p>
  <w:p w14:paraId="75160CB9" w14:textId="77777777" w:rsidR="00ED6F1D" w:rsidRDefault="00ED6F1D" w:rsidP="00921DD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D59"/>
    <w:multiLevelType w:val="hybridMultilevel"/>
    <w:tmpl w:val="7CF4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4793E"/>
    <w:multiLevelType w:val="hybridMultilevel"/>
    <w:tmpl w:val="EA1E2A82"/>
    <w:lvl w:ilvl="0" w:tplc="02A83C9E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043198"/>
    <w:multiLevelType w:val="hybridMultilevel"/>
    <w:tmpl w:val="C29A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A6BE0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805E7"/>
    <w:multiLevelType w:val="hybridMultilevel"/>
    <w:tmpl w:val="C4F68734"/>
    <w:lvl w:ilvl="0" w:tplc="B0D08BA6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60"/>
    <w:rsid w:val="000434EB"/>
    <w:rsid w:val="000610B0"/>
    <w:rsid w:val="00117D00"/>
    <w:rsid w:val="00136FA6"/>
    <w:rsid w:val="001542E3"/>
    <w:rsid w:val="001E5100"/>
    <w:rsid w:val="001F21A8"/>
    <w:rsid w:val="00363460"/>
    <w:rsid w:val="003946BC"/>
    <w:rsid w:val="00495710"/>
    <w:rsid w:val="004D445A"/>
    <w:rsid w:val="0050336A"/>
    <w:rsid w:val="0050749B"/>
    <w:rsid w:val="00547ADA"/>
    <w:rsid w:val="005E20FA"/>
    <w:rsid w:val="00637659"/>
    <w:rsid w:val="00690C31"/>
    <w:rsid w:val="007005DD"/>
    <w:rsid w:val="00776E75"/>
    <w:rsid w:val="00796980"/>
    <w:rsid w:val="007C2014"/>
    <w:rsid w:val="007C4373"/>
    <w:rsid w:val="0082320A"/>
    <w:rsid w:val="00884B6B"/>
    <w:rsid w:val="00921DD3"/>
    <w:rsid w:val="00930722"/>
    <w:rsid w:val="009415E9"/>
    <w:rsid w:val="009D5160"/>
    <w:rsid w:val="00A26E9A"/>
    <w:rsid w:val="00A46097"/>
    <w:rsid w:val="00B830C4"/>
    <w:rsid w:val="00BE1FD7"/>
    <w:rsid w:val="00C234B3"/>
    <w:rsid w:val="00C52A27"/>
    <w:rsid w:val="00C5651E"/>
    <w:rsid w:val="00C62E2C"/>
    <w:rsid w:val="00C7030E"/>
    <w:rsid w:val="00D25ECD"/>
    <w:rsid w:val="00D90D52"/>
    <w:rsid w:val="00E4297A"/>
    <w:rsid w:val="00EB236C"/>
    <w:rsid w:val="00ED6F1D"/>
    <w:rsid w:val="00EF4721"/>
    <w:rsid w:val="00F222E9"/>
    <w:rsid w:val="00F77B1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95E176"/>
  <w15:docId w15:val="{21C3A00C-8A8F-DC4D-9819-78D1E9D9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  <w:style w:type="character" w:styleId="Hyperlink">
    <w:name w:val="Hyperlink"/>
    <w:basedOn w:val="DefaultParagraphFont"/>
    <w:uiPriority w:val="99"/>
    <w:rsid w:val="0093072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46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E3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921D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AE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21DD3"/>
    <w:rPr>
      <w:rFonts w:cs="Times New Roman"/>
    </w:rPr>
  </w:style>
  <w:style w:type="paragraph" w:styleId="ListParagraph">
    <w:name w:val="List Paragraph"/>
    <w:basedOn w:val="Normal"/>
    <w:uiPriority w:val="34"/>
    <w:qFormat/>
    <w:rsid w:val="007C20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6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COLLINS FIELD CAPITAL CAMPAIGN</vt:lpstr>
    </vt:vector>
  </TitlesOfParts>
  <Company> 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COLLINS FIELD CAPITAL CAMPAIGN</dc:title>
  <dc:subject/>
  <dc:creator>Boris Frank</dc:creator>
  <cp:keywords/>
  <dc:description/>
  <cp:lastModifiedBy>Amy Zastrow</cp:lastModifiedBy>
  <cp:revision>2</cp:revision>
  <cp:lastPrinted>2019-06-08T13:05:00Z</cp:lastPrinted>
  <dcterms:created xsi:type="dcterms:W3CDTF">2021-01-02T02:30:00Z</dcterms:created>
  <dcterms:modified xsi:type="dcterms:W3CDTF">2021-01-02T02:30:00Z</dcterms:modified>
</cp:coreProperties>
</file>