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BE98" w14:textId="77777777" w:rsidR="00801F8E" w:rsidRDefault="00801F8E">
      <w:pPr>
        <w:jc w:val="both"/>
      </w:pPr>
    </w:p>
    <w:p w14:paraId="4DC6C661" w14:textId="77777777" w:rsidR="00801F8E" w:rsidRDefault="004875EC" w:rsidP="005A3435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  <w:sz w:val="32"/>
          <w:szCs w:val="32"/>
          <w:u w:val="single"/>
        </w:rPr>
        <w:t>PLANNED GIVING STRATEGY</w:t>
      </w:r>
    </w:p>
    <w:p w14:paraId="5DB54623" w14:textId="77777777" w:rsidR="00801F8E" w:rsidRDefault="00801F8E">
      <w:pPr>
        <w:jc w:val="both"/>
      </w:pPr>
    </w:p>
    <w:p w14:paraId="0E5090D3" w14:textId="77777777" w:rsidR="00801F8E" w:rsidRDefault="00801F8E">
      <w:pPr>
        <w:jc w:val="center"/>
        <w:rPr>
          <w:b/>
          <w:bCs/>
        </w:rPr>
      </w:pPr>
    </w:p>
    <w:p w14:paraId="7DC496BE" w14:textId="77777777" w:rsidR="00801F8E" w:rsidRDefault="004875EC">
      <w:pPr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OVERVIEW</w:t>
      </w:r>
    </w:p>
    <w:p w14:paraId="79D7ECCF" w14:textId="77777777" w:rsidR="00801F8E" w:rsidRDefault="00801F8E">
      <w:pPr>
        <w:jc w:val="both"/>
        <w:rPr>
          <w:sz w:val="20"/>
          <w:szCs w:val="20"/>
        </w:rPr>
      </w:pPr>
    </w:p>
    <w:p w14:paraId="6BA4AFB7" w14:textId="77777777" w:rsidR="00801F8E" w:rsidRDefault="004875EC">
      <w:pPr>
        <w:rPr>
          <w:sz w:val="20"/>
          <w:szCs w:val="20"/>
        </w:rPr>
      </w:pPr>
      <w:r>
        <w:rPr>
          <w:sz w:val="20"/>
          <w:szCs w:val="20"/>
        </w:rPr>
        <w:t>ABC Organization is undertaking a campaign to establish an endowment to help secure the long range financial needs of ABC .</w:t>
      </w:r>
    </w:p>
    <w:p w14:paraId="27F5FCB0" w14:textId="77777777" w:rsidR="00801F8E" w:rsidRDefault="00801F8E">
      <w:pPr>
        <w:jc w:val="both"/>
        <w:rPr>
          <w:sz w:val="20"/>
          <w:szCs w:val="20"/>
        </w:rPr>
      </w:pPr>
    </w:p>
    <w:p w14:paraId="22EBB37F" w14:textId="77777777" w:rsidR="00801F8E" w:rsidRDefault="004875EC">
      <w:pPr>
        <w:rPr>
          <w:sz w:val="20"/>
          <w:szCs w:val="20"/>
          <w:u w:val="single"/>
        </w:rPr>
      </w:pPr>
      <w:r>
        <w:rPr>
          <w:sz w:val="20"/>
          <w:szCs w:val="20"/>
        </w:rPr>
        <w:t>The non-designated fund will receive bequests, memorials and special gifts. The fund will be used primarily to support future operating and scholarship expenses ABC.</w:t>
      </w:r>
    </w:p>
    <w:p w14:paraId="4751D485" w14:textId="77777777" w:rsidR="00801F8E" w:rsidRDefault="00801F8E">
      <w:pPr>
        <w:jc w:val="both"/>
        <w:rPr>
          <w:sz w:val="20"/>
          <w:szCs w:val="20"/>
        </w:rPr>
      </w:pPr>
    </w:p>
    <w:p w14:paraId="2952D3CD" w14:textId="77777777" w:rsidR="00801F8E" w:rsidRDefault="004875EC">
      <w:pPr>
        <w:rPr>
          <w:sz w:val="20"/>
          <w:szCs w:val="20"/>
        </w:rPr>
      </w:pPr>
      <w:r>
        <w:rPr>
          <w:sz w:val="20"/>
          <w:szCs w:val="20"/>
        </w:rPr>
        <w:t>Donors may also establish designated funds, subject to the approval of the ABC Board.</w:t>
      </w:r>
    </w:p>
    <w:p w14:paraId="69941F02" w14:textId="77777777" w:rsidR="00801F8E" w:rsidRDefault="00801F8E">
      <w:pPr>
        <w:jc w:val="both"/>
        <w:rPr>
          <w:sz w:val="20"/>
          <w:szCs w:val="20"/>
        </w:rPr>
      </w:pPr>
    </w:p>
    <w:p w14:paraId="72769120" w14:textId="77777777" w:rsidR="00801F8E" w:rsidRDefault="00801F8E">
      <w:pPr>
        <w:jc w:val="both"/>
        <w:rPr>
          <w:sz w:val="20"/>
          <w:szCs w:val="20"/>
        </w:rPr>
      </w:pPr>
    </w:p>
    <w:p w14:paraId="49AA6D10" w14:textId="77777777" w:rsidR="00801F8E" w:rsidRDefault="004875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FIRST YEAR EMPHASIS</w:t>
      </w:r>
    </w:p>
    <w:p w14:paraId="2A26E325" w14:textId="77777777" w:rsidR="00801F8E" w:rsidRDefault="00801F8E">
      <w:pPr>
        <w:jc w:val="both"/>
        <w:rPr>
          <w:sz w:val="20"/>
          <w:szCs w:val="20"/>
        </w:rPr>
      </w:pPr>
    </w:p>
    <w:p w14:paraId="30E4BE3C" w14:textId="77777777" w:rsidR="00801F8E" w:rsidRDefault="004875EC">
      <w:pPr>
        <w:rPr>
          <w:sz w:val="20"/>
          <w:szCs w:val="20"/>
        </w:rPr>
      </w:pPr>
      <w:r>
        <w:rPr>
          <w:sz w:val="20"/>
          <w:szCs w:val="20"/>
        </w:rPr>
        <w:t>During the first year, direct gifts and bequests will be emphasized as giving vehicles. Sources might include:</w:t>
      </w:r>
    </w:p>
    <w:p w14:paraId="5262DBB0" w14:textId="77777777" w:rsidR="00801F8E" w:rsidRDefault="00801F8E">
      <w:pPr>
        <w:jc w:val="both"/>
        <w:rPr>
          <w:sz w:val="20"/>
          <w:szCs w:val="20"/>
        </w:rPr>
      </w:pPr>
    </w:p>
    <w:p w14:paraId="3592CB40" w14:textId="77777777" w:rsidR="00801F8E" w:rsidRDefault="004875E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Cash</w:t>
      </w:r>
    </w:p>
    <w:p w14:paraId="5B8C27B2" w14:textId="77777777" w:rsidR="00801F8E" w:rsidRDefault="00801F8E">
      <w:pPr>
        <w:jc w:val="both"/>
        <w:rPr>
          <w:sz w:val="20"/>
          <w:szCs w:val="20"/>
        </w:rPr>
      </w:pPr>
    </w:p>
    <w:p w14:paraId="2ADBC283" w14:textId="77777777" w:rsidR="00801F8E" w:rsidRDefault="004875E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Securities</w:t>
      </w:r>
    </w:p>
    <w:p w14:paraId="4BC1F62E" w14:textId="77777777" w:rsidR="00801F8E" w:rsidRDefault="00801F8E">
      <w:pPr>
        <w:jc w:val="both"/>
        <w:rPr>
          <w:sz w:val="20"/>
          <w:szCs w:val="20"/>
        </w:rPr>
      </w:pPr>
    </w:p>
    <w:p w14:paraId="6B0E0D56" w14:textId="77777777" w:rsidR="00801F8E" w:rsidRDefault="004875E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 Estate</w:t>
      </w:r>
    </w:p>
    <w:p w14:paraId="15229927" w14:textId="77777777" w:rsidR="00801F8E" w:rsidRDefault="00801F8E">
      <w:pPr>
        <w:jc w:val="both"/>
        <w:rPr>
          <w:sz w:val="20"/>
          <w:szCs w:val="20"/>
        </w:rPr>
      </w:pPr>
    </w:p>
    <w:p w14:paraId="6B5A18D9" w14:textId="77777777" w:rsidR="00801F8E" w:rsidRDefault="004875E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Life Insurance designations</w:t>
      </w:r>
    </w:p>
    <w:p w14:paraId="7A78390F" w14:textId="77777777" w:rsidR="00801F8E" w:rsidRDefault="00801F8E">
      <w:pPr>
        <w:jc w:val="both"/>
        <w:rPr>
          <w:sz w:val="20"/>
          <w:szCs w:val="20"/>
        </w:rPr>
      </w:pPr>
    </w:p>
    <w:p w14:paraId="7131FAF1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In subsequent years additional, more complex vehicles will be introduced:</w:t>
      </w:r>
    </w:p>
    <w:p w14:paraId="2574F18E" w14:textId="77777777" w:rsidR="00801F8E" w:rsidRDefault="00801F8E">
      <w:pPr>
        <w:jc w:val="both"/>
        <w:rPr>
          <w:sz w:val="20"/>
          <w:szCs w:val="20"/>
        </w:rPr>
      </w:pPr>
    </w:p>
    <w:p w14:paraId="12638DC2" w14:textId="77777777" w:rsidR="00801F8E" w:rsidRDefault="004875E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Charitable Remainder Annuity Trusts</w:t>
      </w:r>
    </w:p>
    <w:p w14:paraId="104215A9" w14:textId="77777777" w:rsidR="00801F8E" w:rsidRDefault="00801F8E">
      <w:pPr>
        <w:ind w:left="360"/>
        <w:jc w:val="both"/>
        <w:rPr>
          <w:sz w:val="20"/>
          <w:szCs w:val="20"/>
        </w:rPr>
      </w:pPr>
    </w:p>
    <w:p w14:paraId="5245A120" w14:textId="77777777" w:rsidR="00801F8E" w:rsidRDefault="004875E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Charitable Remainder Unitrusts</w:t>
      </w:r>
    </w:p>
    <w:p w14:paraId="54433352" w14:textId="77777777" w:rsidR="00801F8E" w:rsidRDefault="00801F8E">
      <w:pPr>
        <w:ind w:left="360"/>
        <w:jc w:val="both"/>
        <w:rPr>
          <w:sz w:val="20"/>
          <w:szCs w:val="20"/>
        </w:rPr>
      </w:pPr>
    </w:p>
    <w:p w14:paraId="3114C3CE" w14:textId="77777777" w:rsidR="00801F8E" w:rsidRDefault="004875E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Charitable Lead Trusts</w:t>
      </w:r>
    </w:p>
    <w:p w14:paraId="04A888B6" w14:textId="77777777" w:rsidR="00801F8E" w:rsidRDefault="00801F8E">
      <w:pPr>
        <w:ind w:left="360"/>
        <w:jc w:val="both"/>
        <w:rPr>
          <w:sz w:val="20"/>
          <w:szCs w:val="20"/>
        </w:rPr>
      </w:pPr>
    </w:p>
    <w:p w14:paraId="50915D8C" w14:textId="77777777" w:rsidR="00801F8E" w:rsidRDefault="004875E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Pooled Income Funds</w:t>
      </w:r>
    </w:p>
    <w:p w14:paraId="73BE9CDF" w14:textId="77777777" w:rsidR="00801F8E" w:rsidRDefault="00801F8E">
      <w:pPr>
        <w:jc w:val="both"/>
        <w:rPr>
          <w:sz w:val="20"/>
          <w:szCs w:val="20"/>
        </w:rPr>
      </w:pPr>
    </w:p>
    <w:p w14:paraId="72950F1E" w14:textId="77777777" w:rsidR="00801F8E" w:rsidRDefault="004875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USE OF FUNDS</w:t>
      </w:r>
    </w:p>
    <w:p w14:paraId="5B71F8B1" w14:textId="77777777" w:rsidR="00801F8E" w:rsidRDefault="00801F8E">
      <w:pPr>
        <w:jc w:val="both"/>
        <w:rPr>
          <w:b/>
          <w:bCs/>
          <w:sz w:val="20"/>
          <w:szCs w:val="20"/>
        </w:rPr>
      </w:pPr>
    </w:p>
    <w:p w14:paraId="3E5E95D0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It is the intent that the principal of the Endowment Fund will not be invaded.</w:t>
      </w:r>
    </w:p>
    <w:p w14:paraId="4DA61B89" w14:textId="77777777" w:rsidR="00801F8E" w:rsidRDefault="00801F8E">
      <w:pPr>
        <w:jc w:val="both"/>
        <w:rPr>
          <w:sz w:val="20"/>
          <w:szCs w:val="20"/>
        </w:rPr>
      </w:pPr>
    </w:p>
    <w:p w14:paraId="787B41D7" w14:textId="77777777" w:rsidR="00801F8E" w:rsidRDefault="004875EC">
      <w:pPr>
        <w:rPr>
          <w:sz w:val="20"/>
          <w:szCs w:val="20"/>
        </w:rPr>
      </w:pPr>
      <w:r>
        <w:rPr>
          <w:sz w:val="20"/>
          <w:szCs w:val="20"/>
        </w:rPr>
        <w:t xml:space="preserve">The ABC Board will draft and adopt a fund use policy. </w:t>
      </w:r>
    </w:p>
    <w:p w14:paraId="2B99C49A" w14:textId="77777777" w:rsidR="00801F8E" w:rsidRDefault="00801F8E">
      <w:pPr>
        <w:jc w:val="both"/>
        <w:rPr>
          <w:sz w:val="20"/>
          <w:szCs w:val="20"/>
        </w:rPr>
      </w:pPr>
    </w:p>
    <w:p w14:paraId="45180636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A "total return" policy will be followed:</w:t>
      </w:r>
    </w:p>
    <w:p w14:paraId="45B31D49" w14:textId="77777777" w:rsidR="00801F8E" w:rsidRDefault="00801F8E">
      <w:pPr>
        <w:jc w:val="both"/>
        <w:rPr>
          <w:sz w:val="20"/>
          <w:szCs w:val="20"/>
        </w:rPr>
      </w:pPr>
    </w:p>
    <w:p w14:paraId="037740EE" w14:textId="77777777" w:rsidR="00801F8E" w:rsidRDefault="004875E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more than 5% of the total assets of the Endowment Fund may be allocated annually for ABC use.</w:t>
      </w:r>
    </w:p>
    <w:p w14:paraId="1102A1E9" w14:textId="77777777" w:rsidR="00801F8E" w:rsidRDefault="00801F8E">
      <w:pPr>
        <w:jc w:val="both"/>
        <w:rPr>
          <w:sz w:val="20"/>
          <w:szCs w:val="20"/>
        </w:rPr>
      </w:pPr>
    </w:p>
    <w:p w14:paraId="2D0A2B02" w14:textId="77777777" w:rsidR="00801F8E" w:rsidRDefault="004875E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Allocation for subsequent years will be determined based on total assets of the Fund as of December 31.</w:t>
      </w:r>
    </w:p>
    <w:p w14:paraId="7A20AA83" w14:textId="77777777" w:rsidR="00801F8E" w:rsidRDefault="00801F8E">
      <w:pPr>
        <w:jc w:val="both"/>
        <w:rPr>
          <w:sz w:val="20"/>
          <w:szCs w:val="20"/>
        </w:rPr>
      </w:pPr>
    </w:p>
    <w:p w14:paraId="523A6C09" w14:textId="77777777" w:rsidR="00801F8E" w:rsidRDefault="00801F8E">
      <w:pPr>
        <w:ind w:firstLine="720"/>
        <w:jc w:val="both"/>
      </w:pPr>
    </w:p>
    <w:p w14:paraId="264F6645" w14:textId="77777777" w:rsidR="00801F8E" w:rsidRDefault="00801F8E">
      <w:pPr>
        <w:ind w:firstLine="720"/>
        <w:jc w:val="both"/>
      </w:pPr>
    </w:p>
    <w:p w14:paraId="4F13261B" w14:textId="56BDC97C" w:rsidR="00801F8E" w:rsidRDefault="00801F8E">
      <w:pPr>
        <w:ind w:firstLine="720"/>
        <w:jc w:val="both"/>
      </w:pPr>
    </w:p>
    <w:p w14:paraId="49E776BC" w14:textId="4FC2D839" w:rsidR="00DD1329" w:rsidRDefault="00DD1329">
      <w:pPr>
        <w:ind w:firstLine="720"/>
        <w:jc w:val="both"/>
      </w:pPr>
    </w:p>
    <w:p w14:paraId="00EDD8F4" w14:textId="3FA8BEBD" w:rsidR="00DD1329" w:rsidRDefault="00DD1329">
      <w:pPr>
        <w:ind w:firstLine="720"/>
        <w:jc w:val="both"/>
      </w:pPr>
    </w:p>
    <w:p w14:paraId="47AA380B" w14:textId="77777777" w:rsidR="00DD1329" w:rsidRDefault="00DD1329">
      <w:pPr>
        <w:ind w:firstLine="720"/>
        <w:jc w:val="both"/>
      </w:pPr>
    </w:p>
    <w:p w14:paraId="2CA9A6C3" w14:textId="77777777" w:rsidR="00801F8E" w:rsidRDefault="00801F8E">
      <w:pPr>
        <w:ind w:firstLine="720"/>
        <w:jc w:val="both"/>
      </w:pPr>
    </w:p>
    <w:p w14:paraId="087AC184" w14:textId="77777777" w:rsidR="00801F8E" w:rsidRDefault="00801F8E">
      <w:pPr>
        <w:ind w:firstLine="720"/>
        <w:jc w:val="both"/>
      </w:pPr>
    </w:p>
    <w:p w14:paraId="603F0304" w14:textId="32DDF7DE" w:rsidR="00262350" w:rsidRDefault="00262350">
      <w:pPr>
        <w:ind w:firstLine="720"/>
        <w:jc w:val="both"/>
        <w:sectPr w:rsidR="00262350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530" w:header="1440" w:footer="1440" w:gutter="0"/>
          <w:cols w:space="720"/>
        </w:sectPr>
      </w:pPr>
    </w:p>
    <w:p w14:paraId="6C638AF7" w14:textId="77777777" w:rsidR="00801F8E" w:rsidRDefault="004875EC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Initial Goals</w:t>
      </w:r>
    </w:p>
    <w:p w14:paraId="41D70FC1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728439D9" w14:textId="77777777" w:rsidR="00801F8E" w:rsidRDefault="004875EC">
      <w:pPr>
        <w:jc w:val="both"/>
        <w:rPr>
          <w:u w:val="single"/>
        </w:rPr>
      </w:pPr>
      <w:r>
        <w:rPr>
          <w:sz w:val="20"/>
          <w:szCs w:val="20"/>
        </w:rPr>
        <w:t>Growth of the endowment to at least $50,000 by the end of year 2020; $100,000 by 2023; and $250,000 by 2030.</w:t>
      </w:r>
    </w:p>
    <w:p w14:paraId="55AC38C2" w14:textId="77777777" w:rsidR="00801F8E" w:rsidRDefault="00801F8E">
      <w:pPr>
        <w:jc w:val="both"/>
        <w:rPr>
          <w:b/>
          <w:bCs/>
          <w:sz w:val="20"/>
          <w:szCs w:val="20"/>
          <w:u w:val="single"/>
        </w:rPr>
      </w:pPr>
    </w:p>
    <w:p w14:paraId="4B0A5F4A" w14:textId="77777777" w:rsidR="00801F8E" w:rsidRDefault="004875EC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Strategy</w:t>
      </w:r>
    </w:p>
    <w:p w14:paraId="67F67A8A" w14:textId="77777777" w:rsidR="00801F8E" w:rsidRDefault="00801F8E">
      <w:pPr>
        <w:jc w:val="both"/>
        <w:rPr>
          <w:sz w:val="20"/>
          <w:szCs w:val="20"/>
        </w:rPr>
      </w:pPr>
    </w:p>
    <w:p w14:paraId="75C7E61B" w14:textId="77777777" w:rsidR="00801F8E" w:rsidRDefault="004875E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The planned giving program consists of the following components:</w:t>
      </w:r>
    </w:p>
    <w:p w14:paraId="10D3A22E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220188AB" w14:textId="77777777" w:rsidR="00801F8E" w:rsidRDefault="004875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Recruitment of a volunteer Planned Giving Advisory Council composed of experts in the field </w:t>
      </w:r>
    </w:p>
    <w:p w14:paraId="2FE4C650" w14:textId="77777777" w:rsidR="00801F8E" w:rsidRDefault="00801F8E">
      <w:pPr>
        <w:jc w:val="both"/>
        <w:rPr>
          <w:sz w:val="20"/>
          <w:szCs w:val="20"/>
        </w:rPr>
      </w:pPr>
    </w:p>
    <w:p w14:paraId="7698BBC2" w14:textId="77777777" w:rsidR="00801F8E" w:rsidRDefault="004875EC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Members will include:</w:t>
      </w:r>
    </w:p>
    <w:p w14:paraId="5C67F35E" w14:textId="77777777" w:rsidR="00801F8E" w:rsidRDefault="00801F8E">
      <w:pPr>
        <w:jc w:val="both"/>
        <w:rPr>
          <w:sz w:val="20"/>
          <w:szCs w:val="20"/>
        </w:rPr>
      </w:pPr>
    </w:p>
    <w:p w14:paraId="1AF03A96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representative of the ABC Board</w:t>
      </w:r>
    </w:p>
    <w:p w14:paraId="0D045361" w14:textId="77777777" w:rsidR="00801F8E" w:rsidRDefault="00801F8E">
      <w:pPr>
        <w:ind w:left="4320" w:hanging="720"/>
        <w:jc w:val="both"/>
        <w:rPr>
          <w:sz w:val="20"/>
          <w:szCs w:val="20"/>
        </w:rPr>
      </w:pPr>
    </w:p>
    <w:p w14:paraId="79FF5D44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Tax attorney</w:t>
      </w:r>
    </w:p>
    <w:p w14:paraId="54AA0046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18D95FF7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Tax Accountant</w:t>
      </w:r>
    </w:p>
    <w:p w14:paraId="664334BC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3B4AFE5E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 estate agent</w:t>
      </w:r>
    </w:p>
    <w:p w14:paraId="470D2F78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5FE2E7D5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Investment broker</w:t>
      </w:r>
    </w:p>
    <w:p w14:paraId="1EE4BD08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4834AFE7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Certified financial planner</w:t>
      </w:r>
    </w:p>
    <w:p w14:paraId="284CFC26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2C71FF5E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Trust banker</w:t>
      </w:r>
    </w:p>
    <w:p w14:paraId="2C5E9084" w14:textId="77777777" w:rsidR="00801F8E" w:rsidRDefault="00801F8E">
      <w:pPr>
        <w:jc w:val="both"/>
        <w:rPr>
          <w:sz w:val="20"/>
          <w:szCs w:val="20"/>
        </w:rPr>
      </w:pPr>
    </w:p>
    <w:p w14:paraId="42DAE9DA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A list of the top 25 key prospects will be prepared.</w:t>
      </w:r>
    </w:p>
    <w:p w14:paraId="634A1820" w14:textId="77777777" w:rsidR="00801F8E" w:rsidRDefault="00801F8E">
      <w:pPr>
        <w:jc w:val="both"/>
        <w:rPr>
          <w:sz w:val="20"/>
          <w:szCs w:val="20"/>
        </w:rPr>
      </w:pPr>
    </w:p>
    <w:p w14:paraId="2C8C6BDA" w14:textId="77777777" w:rsidR="00801F8E" w:rsidRDefault="004875EC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Key prospects will include:</w:t>
      </w:r>
    </w:p>
    <w:p w14:paraId="22125713" w14:textId="77777777" w:rsidR="00801F8E" w:rsidRDefault="00801F8E">
      <w:pPr>
        <w:jc w:val="both"/>
        <w:rPr>
          <w:sz w:val="20"/>
          <w:szCs w:val="20"/>
        </w:rPr>
      </w:pPr>
    </w:p>
    <w:p w14:paraId="34A33551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ABC clients and their families  </w:t>
      </w:r>
    </w:p>
    <w:p w14:paraId="74412DDA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038904B4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Current and past ABC Board members and staff</w:t>
      </w:r>
    </w:p>
    <w:p w14:paraId="3A860E49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43DED665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Prominent area families</w:t>
      </w:r>
    </w:p>
    <w:p w14:paraId="56D3AC4B" w14:textId="77777777" w:rsidR="00801F8E" w:rsidRDefault="00801F8E">
      <w:pPr>
        <w:ind w:left="1440"/>
        <w:jc w:val="both"/>
        <w:rPr>
          <w:sz w:val="20"/>
          <w:szCs w:val="20"/>
        </w:rPr>
      </w:pPr>
    </w:p>
    <w:p w14:paraId="11859DA7" w14:textId="77777777" w:rsidR="00801F8E" w:rsidRDefault="004875EC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Select area individuals and companies</w:t>
      </w:r>
    </w:p>
    <w:p w14:paraId="4DFDD26E" w14:textId="77777777" w:rsidR="00801F8E" w:rsidRDefault="00801F8E">
      <w:pPr>
        <w:ind w:left="1440" w:hanging="720"/>
        <w:jc w:val="both"/>
        <w:rPr>
          <w:sz w:val="20"/>
          <w:szCs w:val="20"/>
        </w:rPr>
      </w:pPr>
    </w:p>
    <w:p w14:paraId="1D7E99BC" w14:textId="77777777" w:rsidR="00801F8E" w:rsidRDefault="004875E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Key prospect analysis and research will be conducted:</w:t>
      </w:r>
    </w:p>
    <w:p w14:paraId="1CDC779F" w14:textId="77777777" w:rsidR="00801F8E" w:rsidRDefault="00801F8E">
      <w:pPr>
        <w:ind w:firstLine="720"/>
        <w:jc w:val="both"/>
        <w:rPr>
          <w:sz w:val="20"/>
          <w:szCs w:val="20"/>
        </w:rPr>
      </w:pPr>
    </w:p>
    <w:p w14:paraId="50E5DCB0" w14:textId="77777777" w:rsidR="00801F8E" w:rsidRDefault="004875E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Demographics</w:t>
      </w:r>
    </w:p>
    <w:p w14:paraId="1D50222F" w14:textId="77777777" w:rsidR="00801F8E" w:rsidRDefault="00801F8E">
      <w:pPr>
        <w:ind w:left="2160"/>
        <w:jc w:val="both"/>
        <w:rPr>
          <w:sz w:val="20"/>
          <w:szCs w:val="20"/>
        </w:rPr>
      </w:pPr>
    </w:p>
    <w:p w14:paraId="263C1B2D" w14:textId="77777777" w:rsidR="00801F8E" w:rsidRDefault="004875E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Sociographics</w:t>
      </w:r>
    </w:p>
    <w:p w14:paraId="6AEB465E" w14:textId="77777777" w:rsidR="00801F8E" w:rsidRDefault="00801F8E">
      <w:pPr>
        <w:pStyle w:val="ListParagraph"/>
        <w:rPr>
          <w:sz w:val="20"/>
          <w:szCs w:val="20"/>
        </w:rPr>
      </w:pPr>
    </w:p>
    <w:p w14:paraId="5EF766C1" w14:textId="77777777" w:rsidR="00801F8E" w:rsidRDefault="004875E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Prospect profiles</w:t>
      </w:r>
    </w:p>
    <w:p w14:paraId="542DD573" w14:textId="77777777" w:rsidR="00801F8E" w:rsidRDefault="00801F8E">
      <w:pPr>
        <w:pStyle w:val="ListParagraph"/>
        <w:rPr>
          <w:sz w:val="20"/>
          <w:szCs w:val="20"/>
        </w:rPr>
      </w:pPr>
    </w:p>
    <w:p w14:paraId="7D6286B9" w14:textId="77777777" w:rsidR="00801F8E" w:rsidRDefault="004875E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Individual prospect information</w:t>
      </w:r>
    </w:p>
    <w:p w14:paraId="47D76144" w14:textId="77777777" w:rsidR="00801F8E" w:rsidRDefault="00801F8E">
      <w:pPr>
        <w:pStyle w:val="ListParagraph"/>
        <w:rPr>
          <w:sz w:val="20"/>
          <w:szCs w:val="20"/>
        </w:rPr>
      </w:pPr>
    </w:p>
    <w:p w14:paraId="2CBB437F" w14:textId="77777777" w:rsidR="00801F8E" w:rsidRDefault="004875EC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Benefits to prospects</w:t>
      </w:r>
      <w:r>
        <w:rPr>
          <w:sz w:val="20"/>
          <w:szCs w:val="20"/>
        </w:rPr>
        <w:tab/>
      </w:r>
    </w:p>
    <w:p w14:paraId="27193827" w14:textId="77777777" w:rsidR="00801F8E" w:rsidRDefault="00801F8E">
      <w:pPr>
        <w:ind w:firstLine="720"/>
        <w:jc w:val="both"/>
        <w:rPr>
          <w:sz w:val="20"/>
          <w:szCs w:val="20"/>
        </w:rPr>
      </w:pPr>
    </w:p>
    <w:p w14:paraId="0D8C01EB" w14:textId="77777777" w:rsidR="00801F8E" w:rsidRDefault="00801F8E">
      <w:pPr>
        <w:pStyle w:val="ListParagraph"/>
        <w:rPr>
          <w:sz w:val="20"/>
          <w:szCs w:val="20"/>
        </w:rPr>
      </w:pPr>
    </w:p>
    <w:p w14:paraId="2D146C7B" w14:textId="791FE227" w:rsidR="00801F8E" w:rsidRPr="00262350" w:rsidRDefault="004875EC" w:rsidP="0026235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92770A" w14:textId="77777777" w:rsidR="00801F8E" w:rsidRDefault="00801F8E">
      <w:pPr>
        <w:jc w:val="both"/>
      </w:pPr>
    </w:p>
    <w:p w14:paraId="24ED71A2" w14:textId="77777777" w:rsidR="00801F8E" w:rsidRDefault="004875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TIMETABLE</w:t>
      </w:r>
    </w:p>
    <w:p w14:paraId="442D13C4" w14:textId="77777777" w:rsidR="00801F8E" w:rsidRDefault="00801F8E">
      <w:pPr>
        <w:jc w:val="both"/>
        <w:rPr>
          <w:sz w:val="20"/>
          <w:szCs w:val="20"/>
        </w:rPr>
      </w:pPr>
    </w:p>
    <w:p w14:paraId="105C1DB9" w14:textId="51511B7F" w:rsidR="00801F8E" w:rsidRDefault="004875E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December, 20</w:t>
      </w:r>
    </w:p>
    <w:p w14:paraId="38ECFBAE" w14:textId="77777777" w:rsidR="00801F8E" w:rsidRDefault="00801F8E">
      <w:pPr>
        <w:jc w:val="both"/>
        <w:rPr>
          <w:sz w:val="20"/>
          <w:szCs w:val="20"/>
        </w:rPr>
      </w:pPr>
    </w:p>
    <w:p w14:paraId="768001E6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ABC Board adopt plan</w:t>
      </w:r>
    </w:p>
    <w:p w14:paraId="27D5BD88" w14:textId="77777777" w:rsidR="00801F8E" w:rsidRDefault="00801F8E">
      <w:pPr>
        <w:jc w:val="both"/>
        <w:rPr>
          <w:sz w:val="20"/>
          <w:szCs w:val="20"/>
        </w:rPr>
      </w:pPr>
    </w:p>
    <w:p w14:paraId="4DD4D050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Draft and design marketing materials </w:t>
      </w:r>
    </w:p>
    <w:p w14:paraId="784878F5" w14:textId="77777777" w:rsidR="00801F8E" w:rsidRDefault="00801F8E">
      <w:pPr>
        <w:jc w:val="both"/>
        <w:rPr>
          <w:sz w:val="20"/>
          <w:szCs w:val="20"/>
        </w:rPr>
      </w:pPr>
    </w:p>
    <w:p w14:paraId="0F553E6D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Recruit initial Planned Giving Advisory Council members </w:t>
      </w:r>
    </w:p>
    <w:p w14:paraId="544892F8" w14:textId="77777777" w:rsidR="00801F8E" w:rsidRDefault="00801F8E">
      <w:pPr>
        <w:jc w:val="both"/>
        <w:rPr>
          <w:sz w:val="20"/>
          <w:szCs w:val="20"/>
        </w:rPr>
      </w:pPr>
    </w:p>
    <w:p w14:paraId="7F3B16D9" w14:textId="0FB33988" w:rsidR="00801F8E" w:rsidRDefault="004875E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January, 20</w:t>
      </w:r>
    </w:p>
    <w:p w14:paraId="18E86C1C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27882998" w14:textId="77777777" w:rsidR="00801F8E" w:rsidRDefault="004875EC">
      <w:pPr>
        <w:ind w:left="1440" w:hanging="720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Board adopt fund use, investment and donation acceptance policies (see Investment Policies document)</w:t>
      </w:r>
    </w:p>
    <w:p w14:paraId="2DB06145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62905E9E" w14:textId="77777777" w:rsidR="00801F8E" w:rsidRDefault="004875EC">
      <w:pPr>
        <w:ind w:left="144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Prepare recognition plan </w:t>
      </w:r>
    </w:p>
    <w:p w14:paraId="578AC956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025ABE57" w14:textId="77777777" w:rsidR="00801F8E" w:rsidRDefault="004875EC">
      <w:pPr>
        <w:ind w:left="144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Print planned giving marketing materials </w:t>
      </w:r>
    </w:p>
    <w:p w14:paraId="6E44B7C4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5D4AC1D4" w14:textId="77777777" w:rsidR="00801F8E" w:rsidRDefault="004875EC">
      <w:pPr>
        <w:ind w:left="144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Prepare planned giving prospect lists </w:t>
      </w:r>
    </w:p>
    <w:p w14:paraId="17FADAE1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0DAB9CB1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Solicit Board pledges and contributions </w:t>
      </w:r>
    </w:p>
    <w:p w14:paraId="0BA6F990" w14:textId="77777777" w:rsidR="00801F8E" w:rsidRDefault="00801F8E">
      <w:pPr>
        <w:ind w:left="1440" w:hanging="720"/>
        <w:jc w:val="both"/>
        <w:rPr>
          <w:sz w:val="20"/>
          <w:szCs w:val="20"/>
        </w:rPr>
      </w:pPr>
    </w:p>
    <w:p w14:paraId="1FC0B2D3" w14:textId="77777777" w:rsidR="00801F8E" w:rsidRDefault="004875EC">
      <w:pPr>
        <w:ind w:left="144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Develop key planned giving prospect strategies </w:t>
      </w:r>
    </w:p>
    <w:p w14:paraId="3E991441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11AAE605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Prepare planned giving information packets for mailing </w:t>
      </w:r>
    </w:p>
    <w:p w14:paraId="64471093" w14:textId="77777777" w:rsidR="00801F8E" w:rsidRDefault="00801F8E">
      <w:pPr>
        <w:ind w:left="1440"/>
        <w:jc w:val="both"/>
        <w:rPr>
          <w:sz w:val="20"/>
          <w:szCs w:val="20"/>
          <w:u w:val="single"/>
        </w:rPr>
      </w:pPr>
    </w:p>
    <w:p w14:paraId="1553D18A" w14:textId="77777777" w:rsidR="00801F8E" w:rsidRDefault="004875E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March</w:t>
      </w:r>
    </w:p>
    <w:p w14:paraId="4B9A5175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7A33C36D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Introduce planned giving program</w:t>
      </w:r>
    </w:p>
    <w:p w14:paraId="2EDD2934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75828C6D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First selected planned giving prospects mailing </w:t>
      </w:r>
    </w:p>
    <w:p w14:paraId="2C5217F4" w14:textId="77777777" w:rsidR="00801F8E" w:rsidRDefault="00801F8E">
      <w:pPr>
        <w:jc w:val="both"/>
        <w:rPr>
          <w:sz w:val="20"/>
          <w:szCs w:val="20"/>
        </w:rPr>
      </w:pPr>
    </w:p>
    <w:p w14:paraId="646DA3E9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Mailing to financial professionals </w:t>
      </w:r>
    </w:p>
    <w:p w14:paraId="5D360B4B" w14:textId="77777777" w:rsidR="00801F8E" w:rsidRDefault="00801F8E">
      <w:pPr>
        <w:jc w:val="both"/>
        <w:rPr>
          <w:sz w:val="20"/>
          <w:szCs w:val="20"/>
        </w:rPr>
      </w:pPr>
    </w:p>
    <w:p w14:paraId="7D5C1A6D" w14:textId="77777777" w:rsidR="00801F8E" w:rsidRDefault="004875EC">
      <w:pPr>
        <w:ind w:left="144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Begin personal contacts with key planned giving prospects </w:t>
      </w:r>
    </w:p>
    <w:p w14:paraId="516ED42A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23CE1FCF" w14:textId="77777777" w:rsidR="00801F8E" w:rsidRDefault="004875E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April -----&gt;</w:t>
      </w:r>
    </w:p>
    <w:p w14:paraId="35A705CB" w14:textId="77777777" w:rsidR="00801F8E" w:rsidRDefault="00801F8E">
      <w:pPr>
        <w:jc w:val="both"/>
        <w:rPr>
          <w:sz w:val="20"/>
          <w:szCs w:val="20"/>
        </w:rPr>
      </w:pPr>
    </w:p>
    <w:p w14:paraId="6395FC0F" w14:textId="77777777" w:rsidR="00801F8E" w:rsidRDefault="004875EC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Prospect follow-up </w:t>
      </w:r>
    </w:p>
    <w:p w14:paraId="0BF3B7F3" w14:textId="77777777" w:rsidR="00801F8E" w:rsidRDefault="00801F8E">
      <w:pPr>
        <w:jc w:val="both"/>
        <w:rPr>
          <w:sz w:val="20"/>
          <w:szCs w:val="20"/>
        </w:rPr>
      </w:pPr>
    </w:p>
    <w:p w14:paraId="1FE4995B" w14:textId="77777777" w:rsidR="00801F8E" w:rsidRDefault="00801F8E">
      <w:pPr>
        <w:jc w:val="both"/>
        <w:rPr>
          <w:sz w:val="20"/>
          <w:szCs w:val="20"/>
          <w:u w:val="single"/>
        </w:rPr>
      </w:pPr>
    </w:p>
    <w:p w14:paraId="54494889" w14:textId="77777777" w:rsidR="00801F8E" w:rsidRDefault="00801F8E" w:rsidP="00262350">
      <w:pPr>
        <w:jc w:val="both"/>
        <w:sectPr w:rsidR="00801F8E">
          <w:type w:val="continuous"/>
          <w:pgSz w:w="12240" w:h="15840"/>
          <w:pgMar w:top="1440" w:right="1440" w:bottom="1440" w:left="1530" w:header="1440" w:footer="1440" w:gutter="0"/>
          <w:cols w:space="720"/>
        </w:sectPr>
      </w:pPr>
    </w:p>
    <w:p w14:paraId="330B6BD9" w14:textId="77777777" w:rsidR="008F40FB" w:rsidRPr="00451AAF" w:rsidRDefault="008F40FB" w:rsidP="008F40FB">
      <w:pPr>
        <w:tabs>
          <w:tab w:val="center" w:pos="4635"/>
        </w:tabs>
        <w:rPr>
          <w:b/>
          <w:u w:val="single"/>
        </w:rPr>
      </w:pPr>
      <w:r w:rsidRPr="00451AAF">
        <w:rPr>
          <w:b/>
          <w:u w:val="single"/>
        </w:rPr>
        <w:lastRenderedPageBreak/>
        <w:t>DRAFT INITIAL PLANNED GIVING BUDGET</w:t>
      </w:r>
    </w:p>
    <w:p w14:paraId="583541F1" w14:textId="77777777" w:rsidR="008F40FB" w:rsidRDefault="008F40FB" w:rsidP="008F40FB">
      <w:pPr>
        <w:rPr>
          <w:u w:val="single"/>
        </w:rPr>
      </w:pPr>
    </w:p>
    <w:p w14:paraId="0E2FA54A" w14:textId="77777777" w:rsidR="008F40FB" w:rsidRDefault="008F40FB" w:rsidP="008F40FB">
      <w:pPr>
        <w:tabs>
          <w:tab w:val="center" w:pos="4635"/>
        </w:tabs>
        <w:rPr>
          <w:u w:val="single"/>
        </w:rPr>
      </w:pPr>
      <w:r>
        <w:tab/>
      </w:r>
    </w:p>
    <w:p w14:paraId="54E4C4E0" w14:textId="761AE718" w:rsidR="008F40FB" w:rsidRDefault="008F40FB" w:rsidP="008F40FB">
      <w:pPr>
        <w:tabs>
          <w:tab w:val="left" w:pos="-1440"/>
        </w:tabs>
        <w:ind w:left="8100" w:hanging="8100"/>
      </w:pPr>
      <w:r>
        <w:t>Brochure design                                                                                                     $ 1,500.</w:t>
      </w:r>
    </w:p>
    <w:p w14:paraId="676199AB" w14:textId="77777777" w:rsidR="008F40FB" w:rsidRDefault="008F40FB" w:rsidP="008F40FB"/>
    <w:p w14:paraId="26511C39" w14:textId="20045A5A" w:rsidR="008F40FB" w:rsidRDefault="008F40FB" w:rsidP="008F40FB">
      <w:r>
        <w:t>Printing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350.</w:t>
      </w:r>
    </w:p>
    <w:p w14:paraId="10B48E27" w14:textId="77777777" w:rsidR="008F40FB" w:rsidRDefault="008F40FB" w:rsidP="008F40FB"/>
    <w:p w14:paraId="79BE20AB" w14:textId="3882FAFF" w:rsidR="008F40FB" w:rsidRDefault="008F40FB" w:rsidP="008F40FB">
      <w:r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150.</w:t>
      </w:r>
    </w:p>
    <w:p w14:paraId="0DF82A4C" w14:textId="77777777" w:rsidR="008F40FB" w:rsidRDefault="008F40FB" w:rsidP="008F40FB"/>
    <w:p w14:paraId="047B67ED" w14:textId="32BEB6F6" w:rsidR="008F40FB" w:rsidRDefault="008F40FB" w:rsidP="008F40FB">
      <w:r>
        <w:t>Contact letter, copying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45.</w:t>
      </w:r>
    </w:p>
    <w:p w14:paraId="0D4E9910" w14:textId="77777777" w:rsidR="008F40FB" w:rsidRDefault="008F40FB" w:rsidP="008F40FB"/>
    <w:p w14:paraId="1B52A380" w14:textId="77777777" w:rsidR="008F40FB" w:rsidRDefault="008F40FB" w:rsidP="008F40FB">
      <w:r>
        <w:t>Response envelopes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100. </w:t>
      </w:r>
    </w:p>
    <w:p w14:paraId="4C57312D" w14:textId="77777777" w:rsidR="008F40FB" w:rsidRDefault="008F40FB" w:rsidP="008F4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</w:t>
      </w:r>
      <w:r>
        <w:tab/>
      </w:r>
    </w:p>
    <w:p w14:paraId="480676B8" w14:textId="77777777" w:rsidR="008F40FB" w:rsidRDefault="008F40FB" w:rsidP="008F40FB"/>
    <w:p w14:paraId="3B0555D9" w14:textId="77777777" w:rsidR="008F40FB" w:rsidRDefault="008F40FB" w:rsidP="008F40FB">
      <w:pPr>
        <w:ind w:firstLine="7200"/>
      </w:pPr>
      <w:r>
        <w:t xml:space="preserve">      $   2,145.</w:t>
      </w:r>
    </w:p>
    <w:p w14:paraId="56BB39FA" w14:textId="77777777" w:rsidR="008F40FB" w:rsidRDefault="008F40FB" w:rsidP="008F40FB">
      <w:pPr>
        <w:widowControl/>
        <w:sectPr w:rsidR="008F40FB">
          <w:pgSz w:w="12240" w:h="15840"/>
          <w:pgMar w:top="1440" w:right="1440" w:bottom="1440" w:left="1530" w:header="1440" w:footer="1440" w:gutter="0"/>
          <w:cols w:space="720"/>
        </w:sectPr>
      </w:pPr>
    </w:p>
    <w:p w14:paraId="60395DB1" w14:textId="77777777" w:rsidR="00262350" w:rsidRDefault="00262350" w:rsidP="00262350">
      <w:pPr>
        <w:tabs>
          <w:tab w:val="center" w:pos="4635"/>
        </w:tabs>
        <w:jc w:val="both"/>
        <w:rPr>
          <w:b/>
          <w:bCs/>
          <w:sz w:val="20"/>
          <w:szCs w:val="20"/>
          <w:u w:val="single"/>
        </w:rPr>
      </w:pPr>
    </w:p>
    <w:p w14:paraId="1DBCF470" w14:textId="77777777" w:rsidR="00262350" w:rsidRDefault="00262350" w:rsidP="00262350">
      <w:pPr>
        <w:tabs>
          <w:tab w:val="center" w:pos="4635"/>
        </w:tabs>
        <w:jc w:val="both"/>
        <w:rPr>
          <w:b/>
          <w:bCs/>
          <w:sz w:val="20"/>
          <w:szCs w:val="20"/>
          <w:u w:val="single"/>
        </w:rPr>
      </w:pPr>
    </w:p>
    <w:p w14:paraId="3C9966F2" w14:textId="77777777" w:rsidR="00262350" w:rsidRDefault="00262350" w:rsidP="00262350">
      <w:pPr>
        <w:tabs>
          <w:tab w:val="center" w:pos="4635"/>
        </w:tabs>
        <w:jc w:val="both"/>
        <w:rPr>
          <w:b/>
          <w:bCs/>
          <w:sz w:val="20"/>
          <w:szCs w:val="20"/>
          <w:u w:val="single"/>
        </w:rPr>
      </w:pPr>
    </w:p>
    <w:p w14:paraId="337BEEE4" w14:textId="77777777" w:rsidR="00262350" w:rsidRDefault="00262350" w:rsidP="00262350">
      <w:pPr>
        <w:tabs>
          <w:tab w:val="center" w:pos="4635"/>
        </w:tabs>
        <w:jc w:val="both"/>
        <w:rPr>
          <w:b/>
          <w:bCs/>
          <w:sz w:val="20"/>
          <w:szCs w:val="20"/>
          <w:u w:val="single"/>
        </w:rPr>
      </w:pPr>
    </w:p>
    <w:p w14:paraId="2956D272" w14:textId="640F2143" w:rsidR="00801F8E" w:rsidRPr="00262350" w:rsidRDefault="004875EC" w:rsidP="00262350">
      <w:pPr>
        <w:tabs>
          <w:tab w:val="center" w:pos="4635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DRAFT CONTACT LETTER - FINANCIAL PROFESSIONALS</w:t>
      </w:r>
    </w:p>
    <w:p w14:paraId="02D415AB" w14:textId="13F7B5DD" w:rsidR="00801F8E" w:rsidRDefault="00801F8E">
      <w:pPr>
        <w:jc w:val="both"/>
        <w:rPr>
          <w:sz w:val="20"/>
          <w:szCs w:val="20"/>
        </w:rPr>
      </w:pPr>
    </w:p>
    <w:p w14:paraId="21088D12" w14:textId="77777777" w:rsidR="00262350" w:rsidRDefault="00262350">
      <w:pPr>
        <w:jc w:val="both"/>
        <w:rPr>
          <w:sz w:val="20"/>
          <w:szCs w:val="20"/>
        </w:rPr>
      </w:pPr>
    </w:p>
    <w:p w14:paraId="1D4FE1B8" w14:textId="77777777" w:rsidR="00801F8E" w:rsidRDefault="004875EC">
      <w:pPr>
        <w:tabs>
          <w:tab w:val="center" w:pos="46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9303D9" w14:textId="77777777" w:rsidR="00801F8E" w:rsidRDefault="00801F8E">
      <w:pPr>
        <w:jc w:val="both"/>
        <w:rPr>
          <w:sz w:val="20"/>
          <w:szCs w:val="20"/>
        </w:rPr>
      </w:pPr>
    </w:p>
    <w:p w14:paraId="4F07688F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</w:p>
    <w:p w14:paraId="6A430FC9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29C18A0E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00DA147B" w14:textId="77777777" w:rsidR="00801F8E" w:rsidRDefault="00801F8E">
      <w:pPr>
        <w:jc w:val="both"/>
        <w:rPr>
          <w:sz w:val="20"/>
          <w:szCs w:val="20"/>
        </w:rPr>
      </w:pPr>
    </w:p>
    <w:p w14:paraId="49505A8C" w14:textId="77777777" w:rsidR="00801F8E" w:rsidRDefault="00801F8E">
      <w:pPr>
        <w:jc w:val="both"/>
        <w:rPr>
          <w:sz w:val="20"/>
          <w:szCs w:val="20"/>
        </w:rPr>
      </w:pPr>
    </w:p>
    <w:p w14:paraId="2AAE789D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Dear __________________:</w:t>
      </w:r>
    </w:p>
    <w:p w14:paraId="0255F67B" w14:textId="77777777" w:rsidR="00801F8E" w:rsidRDefault="00801F8E">
      <w:pPr>
        <w:jc w:val="both"/>
        <w:rPr>
          <w:sz w:val="20"/>
          <w:szCs w:val="20"/>
        </w:rPr>
      </w:pPr>
    </w:p>
    <w:p w14:paraId="36DD7F30" w14:textId="77777777" w:rsidR="00801F8E" w:rsidRDefault="00801F8E">
      <w:pPr>
        <w:jc w:val="both"/>
        <w:rPr>
          <w:sz w:val="20"/>
          <w:szCs w:val="20"/>
        </w:rPr>
      </w:pPr>
    </w:p>
    <w:p w14:paraId="6A65183F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Enclosed for your files is information about ABC Organization, Inc..</w:t>
      </w:r>
    </w:p>
    <w:p w14:paraId="4360287D" w14:textId="77777777" w:rsidR="00801F8E" w:rsidRDefault="00801F8E">
      <w:pPr>
        <w:jc w:val="both"/>
        <w:rPr>
          <w:sz w:val="20"/>
          <w:szCs w:val="20"/>
        </w:rPr>
      </w:pPr>
    </w:p>
    <w:p w14:paraId="5AFE2A10" w14:textId="77777777" w:rsidR="00801F8E" w:rsidRDefault="004875EC">
      <w:pPr>
        <w:rPr>
          <w:sz w:val="20"/>
          <w:szCs w:val="20"/>
        </w:rPr>
      </w:pPr>
      <w:r>
        <w:rPr>
          <w:sz w:val="20"/>
          <w:szCs w:val="20"/>
        </w:rPr>
        <w:t xml:space="preserve">An endowment has been established to help secure the financial future of ABC. </w:t>
      </w:r>
    </w:p>
    <w:p w14:paraId="63A07BCE" w14:textId="77777777" w:rsidR="00801F8E" w:rsidRDefault="00801F8E">
      <w:pPr>
        <w:jc w:val="both"/>
        <w:rPr>
          <w:sz w:val="20"/>
          <w:szCs w:val="20"/>
        </w:rPr>
      </w:pPr>
    </w:p>
    <w:p w14:paraId="1EBA7F6E" w14:textId="77777777" w:rsidR="00801F8E" w:rsidRDefault="004875EC">
      <w:pPr>
        <w:rPr>
          <w:sz w:val="20"/>
          <w:szCs w:val="20"/>
        </w:rPr>
      </w:pPr>
      <w:r>
        <w:rPr>
          <w:sz w:val="20"/>
          <w:szCs w:val="20"/>
        </w:rPr>
        <w:t>Log on to our website for additional information and legal designations.</w:t>
      </w:r>
    </w:p>
    <w:p w14:paraId="73B76085" w14:textId="77777777" w:rsidR="00801F8E" w:rsidRDefault="00801F8E">
      <w:pPr>
        <w:rPr>
          <w:sz w:val="20"/>
          <w:szCs w:val="20"/>
        </w:rPr>
      </w:pPr>
    </w:p>
    <w:p w14:paraId="5CFECC0B" w14:textId="77777777" w:rsidR="00801F8E" w:rsidRDefault="004875EC">
      <w:pPr>
        <w:rPr>
          <w:sz w:val="20"/>
          <w:szCs w:val="20"/>
        </w:rPr>
      </w:pPr>
      <w:r>
        <w:rPr>
          <w:sz w:val="20"/>
          <w:szCs w:val="20"/>
        </w:rPr>
        <w:t>Please contact me if I can provide additional details for your clients who might be interested in considering a planned gift or bequest to ABC.</w:t>
      </w:r>
    </w:p>
    <w:p w14:paraId="35E6BA68" w14:textId="77777777" w:rsidR="00801F8E" w:rsidRDefault="00801F8E">
      <w:pPr>
        <w:jc w:val="both"/>
        <w:rPr>
          <w:sz w:val="20"/>
          <w:szCs w:val="20"/>
        </w:rPr>
      </w:pPr>
    </w:p>
    <w:p w14:paraId="6F89FDA6" w14:textId="77777777" w:rsidR="00801F8E" w:rsidRDefault="00801F8E">
      <w:pPr>
        <w:jc w:val="both"/>
        <w:rPr>
          <w:sz w:val="20"/>
          <w:szCs w:val="20"/>
        </w:rPr>
      </w:pPr>
    </w:p>
    <w:p w14:paraId="1BD4A94A" w14:textId="77777777" w:rsidR="00801F8E" w:rsidRDefault="00801F8E">
      <w:pPr>
        <w:jc w:val="both"/>
        <w:rPr>
          <w:sz w:val="20"/>
          <w:szCs w:val="20"/>
        </w:rPr>
      </w:pPr>
    </w:p>
    <w:p w14:paraId="486F4995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Cordially,</w:t>
      </w:r>
    </w:p>
    <w:p w14:paraId="7066C0D4" w14:textId="77777777" w:rsidR="00801F8E" w:rsidRDefault="00801F8E">
      <w:pPr>
        <w:jc w:val="both"/>
        <w:rPr>
          <w:sz w:val="20"/>
          <w:szCs w:val="20"/>
        </w:rPr>
      </w:pPr>
    </w:p>
    <w:p w14:paraId="31006DD7" w14:textId="77777777" w:rsidR="00801F8E" w:rsidRDefault="00801F8E">
      <w:pPr>
        <w:jc w:val="both"/>
        <w:rPr>
          <w:sz w:val="20"/>
          <w:szCs w:val="20"/>
        </w:rPr>
      </w:pPr>
    </w:p>
    <w:p w14:paraId="7882AF70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48914FD3" w14:textId="77777777" w:rsidR="00801F8E" w:rsidRDefault="00801F8E">
      <w:pPr>
        <w:jc w:val="both"/>
        <w:rPr>
          <w:sz w:val="20"/>
          <w:szCs w:val="20"/>
        </w:rPr>
      </w:pPr>
    </w:p>
    <w:p w14:paraId="09B0407A" w14:textId="77777777" w:rsidR="00801F8E" w:rsidRDefault="00801F8E">
      <w:pPr>
        <w:jc w:val="both"/>
        <w:rPr>
          <w:sz w:val="20"/>
          <w:szCs w:val="20"/>
        </w:rPr>
      </w:pPr>
    </w:p>
    <w:p w14:paraId="49A62E3C" w14:textId="77777777" w:rsidR="00801F8E" w:rsidRDefault="004875EC">
      <w:pPr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7488A31" w14:textId="77777777" w:rsidR="00801F8E" w:rsidRDefault="00801F8E">
      <w:pPr>
        <w:jc w:val="both"/>
        <w:rPr>
          <w:sz w:val="20"/>
          <w:szCs w:val="20"/>
        </w:rPr>
      </w:pPr>
    </w:p>
    <w:p w14:paraId="04EA3DD7" w14:textId="77777777" w:rsidR="00801F8E" w:rsidRDefault="00801F8E">
      <w:pPr>
        <w:jc w:val="both"/>
        <w:rPr>
          <w:sz w:val="20"/>
          <w:szCs w:val="20"/>
        </w:rPr>
      </w:pPr>
    </w:p>
    <w:p w14:paraId="295311E3" w14:textId="77777777" w:rsidR="00801F8E" w:rsidRDefault="004875EC">
      <w:pPr>
        <w:ind w:left="2790" w:hanging="207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ENCLOSURES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14:paraId="72E1EE74" w14:textId="77777777" w:rsidR="00801F8E" w:rsidRDefault="00801F8E">
      <w:pPr>
        <w:jc w:val="both"/>
        <w:rPr>
          <w:sz w:val="20"/>
          <w:szCs w:val="20"/>
        </w:rPr>
      </w:pPr>
    </w:p>
    <w:p w14:paraId="6085D2CC" w14:textId="77777777" w:rsidR="00801F8E" w:rsidRDefault="004875EC">
      <w:pPr>
        <w:ind w:left="2070" w:hanging="63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1-page ABC fact sheet</w:t>
      </w:r>
    </w:p>
    <w:p w14:paraId="08F4C34A" w14:textId="77777777" w:rsidR="00801F8E" w:rsidRDefault="00801F8E">
      <w:pPr>
        <w:jc w:val="both"/>
        <w:rPr>
          <w:sz w:val="20"/>
          <w:szCs w:val="20"/>
        </w:rPr>
      </w:pPr>
    </w:p>
    <w:p w14:paraId="30F4A5EE" w14:textId="77777777" w:rsidR="00801F8E" w:rsidRDefault="004875EC">
      <w:pPr>
        <w:ind w:left="4950" w:hanging="351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ABC brochures</w:t>
      </w:r>
      <w:r>
        <w:rPr>
          <w:sz w:val="20"/>
          <w:szCs w:val="20"/>
        </w:rPr>
        <w:tab/>
      </w:r>
    </w:p>
    <w:p w14:paraId="348E7035" w14:textId="77777777" w:rsidR="00801F8E" w:rsidRDefault="00801F8E">
      <w:pPr>
        <w:jc w:val="both"/>
        <w:rPr>
          <w:sz w:val="20"/>
          <w:szCs w:val="20"/>
        </w:rPr>
      </w:pPr>
    </w:p>
    <w:p w14:paraId="57736570" w14:textId="77777777" w:rsidR="00801F8E" w:rsidRDefault="004875EC">
      <w:pPr>
        <w:ind w:left="2070" w:hanging="63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Annual report</w:t>
      </w:r>
    </w:p>
    <w:p w14:paraId="01075EC5" w14:textId="77777777" w:rsidR="00801F8E" w:rsidRDefault="00801F8E">
      <w:pPr>
        <w:jc w:val="both"/>
        <w:rPr>
          <w:sz w:val="20"/>
          <w:szCs w:val="20"/>
        </w:rPr>
      </w:pPr>
    </w:p>
    <w:p w14:paraId="12CB6052" w14:textId="77777777" w:rsidR="00801F8E" w:rsidRDefault="004875EC">
      <w:pPr>
        <w:ind w:left="2070" w:hanging="630"/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List of ABC Board members, Advisory Council</w:t>
      </w:r>
    </w:p>
    <w:sectPr w:rsidR="00801F8E">
      <w:headerReference w:type="default" r:id="rId10"/>
      <w:pgSz w:w="12240" w:h="15840"/>
      <w:pgMar w:top="1440" w:right="1440" w:bottom="1440" w:left="153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147A3" w14:textId="77777777" w:rsidR="005623E8" w:rsidRDefault="005623E8">
      <w:r>
        <w:separator/>
      </w:r>
    </w:p>
  </w:endnote>
  <w:endnote w:type="continuationSeparator" w:id="0">
    <w:p w14:paraId="502058B6" w14:textId="77777777" w:rsidR="005623E8" w:rsidRDefault="0056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E7A2" w14:textId="77777777" w:rsidR="005A3435" w:rsidRPr="009621BB" w:rsidRDefault="005A3435" w:rsidP="005A3435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56963054" wp14:editId="5AC8F7BB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Cs w:val="29"/>
          <w:bdr w:val="none" w:sz="0" w:space="0" w:color="auto" w:frame="1"/>
        </w:rPr>
        <w:t>Creative Commons Attribution-NonCommercial-ShareAlike 4.0 International License</w:t>
      </w:r>
    </w:hyperlink>
    <w:r w:rsidRPr="00CD5309">
      <w:rPr>
        <w:color w:val="464646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Cs w:val="29"/>
        <w:bdr w:val="none" w:sz="0" w:space="0" w:color="auto" w:frame="1"/>
      </w:rPr>
      <w:t xml:space="preserve">consulting </w:t>
    </w:r>
    <w:r w:rsidRPr="00CD5309">
      <w:rPr>
        <w:color w:val="464646"/>
        <w:szCs w:val="29"/>
        <w:bdr w:val="none" w:sz="0" w:space="0" w:color="auto" w:frame="1"/>
      </w:rPr>
      <w:t xml:space="preserve">services. </w:t>
    </w:r>
  </w:p>
  <w:p w14:paraId="1FD793C4" w14:textId="69EF207F" w:rsidR="00801F8E" w:rsidRDefault="005A3435">
    <w:pPr>
      <w:pStyle w:val="HeaderFooter"/>
    </w:pPr>
    <w:r>
      <w:fldChar w:fldCharType="begin"/>
    </w:r>
    <w:r>
      <w:instrText xml:space="preserve"> PAGE   \* MERGEFORMAT </w:instrText>
    </w:r>
    <w:r>
      <w:fldChar w:fldCharType="separate"/>
    </w:r>
    <w:r w:rsidRPr="005A343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EE3A" w14:textId="77777777" w:rsidR="005623E8" w:rsidRDefault="005623E8">
      <w:r>
        <w:separator/>
      </w:r>
    </w:p>
  </w:footnote>
  <w:footnote w:type="continuationSeparator" w:id="0">
    <w:p w14:paraId="08F9125D" w14:textId="77777777" w:rsidR="005623E8" w:rsidRDefault="0056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449198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86CB05" w14:textId="6C97CA28" w:rsidR="00DD1329" w:rsidRDefault="00DD1329" w:rsidP="007F6FC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66753" w14:textId="77777777" w:rsidR="00DD1329" w:rsidRDefault="00DD1329" w:rsidP="00DD13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FF2C5" w14:textId="054E42A1" w:rsidR="005A3435" w:rsidRPr="005A3435" w:rsidRDefault="005A343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51B830ED" w14:textId="77777777" w:rsidR="00801F8E" w:rsidRDefault="00801F8E" w:rsidP="00DD1329">
    <w:pPr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58FF" w14:textId="77777777" w:rsidR="00801F8E" w:rsidRDefault="00801F8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CF2"/>
    <w:multiLevelType w:val="hybridMultilevel"/>
    <w:tmpl w:val="7FAC8B88"/>
    <w:styleLink w:val="ImportedStyle1"/>
    <w:lvl w:ilvl="0" w:tplc="47A268FA">
      <w:start w:val="1"/>
      <w:numFmt w:val="bullet"/>
      <w:lvlText w:val="·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63CA4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EC8BA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2A90DC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C769C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A89E0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42600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8E9F8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46904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123661"/>
    <w:multiLevelType w:val="hybridMultilevel"/>
    <w:tmpl w:val="EDE039BE"/>
    <w:numStyleLink w:val="ImportedStyle2"/>
  </w:abstractNum>
  <w:abstractNum w:abstractNumId="2" w15:restartNumberingAfterBreak="0">
    <w:nsid w:val="34026975"/>
    <w:multiLevelType w:val="hybridMultilevel"/>
    <w:tmpl w:val="EDE039BE"/>
    <w:styleLink w:val="ImportedStyle2"/>
    <w:lvl w:ilvl="0" w:tplc="8B5A7F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29F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85B8E">
      <w:start w:val="1"/>
      <w:numFmt w:val="bullet"/>
      <w:lvlText w:val="-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8DF6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656A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4CA1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0B49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0B52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62FD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3217ED"/>
    <w:multiLevelType w:val="hybridMultilevel"/>
    <w:tmpl w:val="7FAC8B88"/>
    <w:numStyleLink w:val="ImportedStyle1"/>
  </w:abstractNum>
  <w:abstractNum w:abstractNumId="4" w15:restartNumberingAfterBreak="0">
    <w:nsid w:val="6BCC3798"/>
    <w:multiLevelType w:val="hybridMultilevel"/>
    <w:tmpl w:val="97FE5770"/>
    <w:numStyleLink w:val="ImportedStyle3"/>
  </w:abstractNum>
  <w:abstractNum w:abstractNumId="5" w15:restartNumberingAfterBreak="0">
    <w:nsid w:val="751D2836"/>
    <w:multiLevelType w:val="hybridMultilevel"/>
    <w:tmpl w:val="97FE5770"/>
    <w:styleLink w:val="ImportedStyle3"/>
    <w:lvl w:ilvl="0" w:tplc="B70CD8E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2F23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C2D4C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CACB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A57F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2720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2734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6AD5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ACE7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 w:tplc="7C14872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9A1A2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2A4B4">
        <w:start w:val="1"/>
        <w:numFmt w:val="bullet"/>
        <w:lvlText w:val="-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25D1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6A59D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E4700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CC35B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4666C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C075E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7C148726">
        <w:start w:val="1"/>
        <w:numFmt w:val="bullet"/>
        <w:lvlText w:val="·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9A1A24">
        <w:start w:val="1"/>
        <w:numFmt w:val="bullet"/>
        <w:lvlText w:val="o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2A4B4">
        <w:start w:val="1"/>
        <w:numFmt w:val="bullet"/>
        <w:lvlText w:val="-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225D1E">
        <w:start w:val="1"/>
        <w:numFmt w:val="bullet"/>
        <w:lvlText w:val="·"/>
        <w:lvlJc w:val="left"/>
        <w:pPr>
          <w:ind w:left="43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6A59DA">
        <w:start w:val="1"/>
        <w:numFmt w:val="bullet"/>
        <w:lvlText w:val="o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E4700C">
        <w:start w:val="1"/>
        <w:numFmt w:val="bullet"/>
        <w:lvlText w:val="▪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CC35BC">
        <w:start w:val="1"/>
        <w:numFmt w:val="bullet"/>
        <w:lvlText w:val="·"/>
        <w:lvlJc w:val="left"/>
        <w:pPr>
          <w:ind w:left="64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4666CA">
        <w:start w:val="1"/>
        <w:numFmt w:val="bullet"/>
        <w:lvlText w:val="o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C075EC">
        <w:start w:val="1"/>
        <w:numFmt w:val="bullet"/>
        <w:lvlText w:val="▪"/>
        <w:lvlJc w:val="left"/>
        <w:pPr>
          <w:ind w:left="79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8E"/>
    <w:rsid w:val="00115695"/>
    <w:rsid w:val="00262350"/>
    <w:rsid w:val="004875EC"/>
    <w:rsid w:val="005623E8"/>
    <w:rsid w:val="005A3435"/>
    <w:rsid w:val="00801F8E"/>
    <w:rsid w:val="008F40FB"/>
    <w:rsid w:val="00D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72AF"/>
  <w15:docId w15:val="{98895A37-7A09-7344-9F59-4468AF6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pPr>
      <w:widowControl w:val="0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D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29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DD1329"/>
  </w:style>
  <w:style w:type="paragraph" w:styleId="Footer">
    <w:name w:val="footer"/>
    <w:basedOn w:val="Normal"/>
    <w:link w:val="FooterChar"/>
    <w:uiPriority w:val="99"/>
    <w:unhideWhenUsed/>
    <w:rsid w:val="005A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43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14"/>
    <w:rsid w:val="00A90314"/>
    <w:rsid w:val="00F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31945998947149989457811EF464D">
    <w:name w:val="2DF31945998947149989457811EF464D"/>
    <w:rsid w:val="00A90314"/>
  </w:style>
  <w:style w:type="paragraph" w:customStyle="1" w:styleId="1501A78D619B42B681F189150F67F8E0">
    <w:name w:val="1501A78D619B42B681F189150F67F8E0"/>
    <w:rsid w:val="00A90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Zastrow</cp:lastModifiedBy>
  <cp:revision>5</cp:revision>
  <dcterms:created xsi:type="dcterms:W3CDTF">2020-01-16T00:54:00Z</dcterms:created>
  <dcterms:modified xsi:type="dcterms:W3CDTF">2021-01-02T00:06:00Z</dcterms:modified>
</cp:coreProperties>
</file>