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20A2D" w14:textId="77777777" w:rsidR="00FD6F86" w:rsidRPr="00976D56" w:rsidRDefault="00FD6F86" w:rsidP="001E1260">
      <w:pPr>
        <w:pStyle w:val="PolicyTitleBox"/>
      </w:pPr>
      <w:r>
        <w:t>Lourdes Public Charter School</w:t>
      </w:r>
    </w:p>
    <w:p w14:paraId="1E6D52EA" w14:textId="77777777" w:rsidR="00CC7D46" w:rsidRDefault="00CC7D46" w:rsidP="00CC7D46"/>
    <w:p w14:paraId="6312AA81" w14:textId="77777777" w:rsidR="001E1260" w:rsidRDefault="001E1260" w:rsidP="001E1260">
      <w:pPr>
        <w:pStyle w:val="PolicyCode"/>
      </w:pPr>
      <w:r>
        <w:t>Code:</w:t>
      </w:r>
      <w:r>
        <w:tab/>
      </w:r>
      <w:r w:rsidR="00304819">
        <w:t>DE</w:t>
      </w:r>
    </w:p>
    <w:p w14:paraId="5E240C59" w14:textId="49B247AD" w:rsidR="001E1260" w:rsidRDefault="001E1260" w:rsidP="001E1260">
      <w:pPr>
        <w:pStyle w:val="PolicyCode"/>
      </w:pPr>
      <w:r>
        <w:t>Adopted:</w:t>
      </w:r>
      <w:r>
        <w:tab/>
      </w:r>
      <w:r w:rsidR="00D42D08">
        <w:t>4/28/25</w:t>
      </w:r>
    </w:p>
    <w:p w14:paraId="27FAAB58" w14:textId="77777777" w:rsidR="001E1260" w:rsidRPr="001E1260" w:rsidRDefault="001E1260" w:rsidP="00CC7D46"/>
    <w:p w14:paraId="568C0FDB" w14:textId="77777777" w:rsidR="00304819" w:rsidRDefault="00CF2FE6" w:rsidP="00EF573E">
      <w:pPr>
        <w:pStyle w:val="PolicyTitle"/>
      </w:pPr>
      <w:r>
        <w:t>Revenues from Private, State and Federal Sources</w:t>
      </w:r>
    </w:p>
    <w:p w14:paraId="564929EF" w14:textId="77777777" w:rsidR="00EF573E" w:rsidRDefault="00EF573E" w:rsidP="00EF573E"/>
    <w:p w14:paraId="4FDAACCF" w14:textId="4F8ED3A3" w:rsidR="00304819" w:rsidRDefault="00304819" w:rsidP="00304819">
      <w:pPr>
        <w:pStyle w:val="PolicyBodyText"/>
      </w:pPr>
      <w:r>
        <w:t>The Board may authorize, accept and use private, state or federal funds available to the public charter school to carry out school educational programs. The school will comply with all regulations and procedures required for receiving and using such funds.</w:t>
      </w:r>
    </w:p>
    <w:p w14:paraId="13246C20" w14:textId="77777777" w:rsidR="00304819" w:rsidRDefault="00304819" w:rsidP="00304819">
      <w:pPr>
        <w:pStyle w:val="PolicyBodyText"/>
      </w:pPr>
    </w:p>
    <w:p w14:paraId="7754C2D1" w14:textId="77777777" w:rsidR="00304819" w:rsidRDefault="00304819" w:rsidP="00304819">
      <w:pPr>
        <w:pStyle w:val="PolicyBodyText"/>
      </w:pPr>
      <w:r>
        <w:t>END OF POLICY</w:t>
      </w:r>
    </w:p>
    <w:p w14:paraId="09C2B8CD" w14:textId="77777777" w:rsidR="00304819" w:rsidRDefault="00304819" w:rsidP="00304819">
      <w:pPr>
        <w:pStyle w:val="PolicyLine"/>
      </w:pPr>
    </w:p>
    <w:p w14:paraId="0E38411B" w14:textId="77777777" w:rsidR="00304819" w:rsidRPr="0036587A" w:rsidRDefault="00304819" w:rsidP="00E3216F">
      <w:pPr>
        <w:pStyle w:val="PolicyReferencesHeading"/>
      </w:pPr>
      <w:r w:rsidRPr="00304819">
        <w:t>Legal Reference(s):</w:t>
      </w:r>
    </w:p>
    <w:p w14:paraId="1F2657DE" w14:textId="77777777" w:rsidR="00304819" w:rsidRDefault="00304819" w:rsidP="00304819">
      <w:pPr>
        <w:pStyle w:val="PolicyReferences"/>
      </w:pPr>
    </w:p>
    <w:p w14:paraId="1D0595D3" w14:textId="77777777" w:rsidR="00304819" w:rsidRDefault="00304819" w:rsidP="00304819">
      <w:pPr>
        <w:pStyle w:val="PolicyReferences"/>
        <w:sectPr w:rsidR="00304819" w:rsidSect="00304819">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7A517FA3" w14:textId="77777777" w:rsidR="00304819" w:rsidRDefault="00304819" w:rsidP="00304819">
      <w:pPr>
        <w:pStyle w:val="PolicyReferences"/>
      </w:pPr>
      <w:r>
        <w:fldChar w:fldCharType="begin"/>
      </w:r>
      <w:r>
        <w:instrText xml:space="preserve">   HYPERLINK "http://policy.osba.org/orsredir.asp?ors=ors-294" </w:instrText>
      </w:r>
      <w:r>
        <w:fldChar w:fldCharType="separate"/>
      </w:r>
      <w:r>
        <w:rPr>
          <w:rStyle w:val="SYSHYPERTEXT"/>
        </w:rPr>
        <w:t>ORS 294</w:t>
      </w:r>
      <w:r>
        <w:fldChar w:fldCharType="end"/>
      </w:r>
      <w:r>
        <w:t>.305 to -294.565</w:t>
      </w:r>
    </w:p>
    <w:p w14:paraId="239A9511" w14:textId="77777777" w:rsidR="00304819" w:rsidRDefault="00304819" w:rsidP="00304819">
      <w:pPr>
        <w:pStyle w:val="PolicyReferences"/>
        <w:sectPr w:rsidR="00304819" w:rsidSect="00304819">
          <w:footerReference w:type="default" r:id="rId14"/>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5" w:history="1">
        <w:r>
          <w:rPr>
            <w:rStyle w:val="SYSHYPERTEXT"/>
          </w:rPr>
          <w:t>ORS 338</w:t>
        </w:r>
      </w:hyperlink>
      <w:r>
        <w:t>.115(2)</w:t>
      </w:r>
    </w:p>
    <w:p w14:paraId="3939F71D" w14:textId="77777777" w:rsidR="00533361" w:rsidRDefault="00533361" w:rsidP="00304819">
      <w:pPr>
        <w:pStyle w:val="PolicyReferences"/>
      </w:pPr>
      <w:bookmarkStart w:id="2" w:name="LawsEnd"/>
      <w:bookmarkEnd w:id="2"/>
    </w:p>
    <w:sectPr w:rsidR="00533361" w:rsidSect="00304819">
      <w:footerReference w:type="default" r:id="rId1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BFCC5" w14:textId="77777777" w:rsidR="00304819" w:rsidRDefault="00304819" w:rsidP="00FC3907">
      <w:r>
        <w:separator/>
      </w:r>
    </w:p>
  </w:endnote>
  <w:endnote w:type="continuationSeparator" w:id="0">
    <w:p w14:paraId="3E2E0F2D" w14:textId="77777777" w:rsidR="00304819" w:rsidRDefault="0030481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86781" w14:textId="77777777" w:rsidR="00D42D08" w:rsidRDefault="00D42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04819" w14:paraId="49994706" w14:textId="77777777" w:rsidTr="004616AD">
      <w:tc>
        <w:tcPr>
          <w:tcW w:w="2340" w:type="dxa"/>
        </w:tcPr>
        <w:p w14:paraId="1C31C7BC" w14:textId="7D212E01" w:rsidR="00304819" w:rsidRDefault="00304819" w:rsidP="004616AD">
          <w:pPr>
            <w:pStyle w:val="Footer"/>
            <w:rPr>
              <w:noProof/>
              <w:sz w:val="20"/>
            </w:rPr>
          </w:pPr>
        </w:p>
      </w:tc>
      <w:tc>
        <w:tcPr>
          <w:tcW w:w="7956" w:type="dxa"/>
        </w:tcPr>
        <w:p w14:paraId="3CC82BAC" w14:textId="77777777" w:rsidR="00304819" w:rsidRDefault="00CF2FE6" w:rsidP="004616AD">
          <w:pPr>
            <w:pStyle w:val="Footer"/>
            <w:jc w:val="right"/>
          </w:pPr>
          <w:r>
            <w:t>Revenues from Private, State and Federal Sources</w:t>
          </w:r>
          <w:r w:rsidR="00304819">
            <w:t xml:space="preserve"> – DE</w:t>
          </w:r>
        </w:p>
        <w:p w14:paraId="66403E0C" w14:textId="77777777" w:rsidR="00304819" w:rsidRDefault="0030481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84683E7" w14:textId="77777777" w:rsidR="00304819" w:rsidRPr="00782930" w:rsidRDefault="0030481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8D7F" w14:textId="77777777" w:rsidR="00D42D08" w:rsidRDefault="00D42D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04819" w14:paraId="76814CF3" w14:textId="77777777" w:rsidTr="004616AD">
      <w:tc>
        <w:tcPr>
          <w:tcW w:w="2340" w:type="dxa"/>
        </w:tcPr>
        <w:p w14:paraId="64905D0F" w14:textId="77777777" w:rsidR="00304819" w:rsidRDefault="00304819" w:rsidP="004616AD">
          <w:pPr>
            <w:pStyle w:val="Footer"/>
            <w:rPr>
              <w:noProof/>
              <w:sz w:val="20"/>
            </w:rPr>
          </w:pPr>
          <w:r>
            <w:rPr>
              <w:noProof/>
              <w:sz w:val="20"/>
            </w:rPr>
            <w:t>HR4/28/16│PH</w:t>
          </w:r>
        </w:p>
      </w:tc>
      <w:tc>
        <w:tcPr>
          <w:tcW w:w="7956" w:type="dxa"/>
        </w:tcPr>
        <w:p w14:paraId="114EF420" w14:textId="77777777" w:rsidR="00304819" w:rsidRDefault="00304819" w:rsidP="004616AD">
          <w:pPr>
            <w:pStyle w:val="Footer"/>
            <w:jc w:val="right"/>
          </w:pPr>
          <w:r>
            <w:t>Revenues from Private, State and Federal Sources  – DE</w:t>
          </w:r>
        </w:p>
        <w:p w14:paraId="1CF823C7" w14:textId="77777777" w:rsidR="00304819" w:rsidRDefault="0030481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972074D" w14:textId="77777777" w:rsidR="00304819" w:rsidRPr="00782930" w:rsidRDefault="00304819"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04819" w14:paraId="34EED796" w14:textId="77777777" w:rsidTr="004616AD">
      <w:tc>
        <w:tcPr>
          <w:tcW w:w="2340" w:type="dxa"/>
        </w:tcPr>
        <w:p w14:paraId="38F5BEFD" w14:textId="77777777" w:rsidR="00304819" w:rsidRDefault="00304819" w:rsidP="004616AD">
          <w:pPr>
            <w:pStyle w:val="Footer"/>
            <w:rPr>
              <w:noProof/>
              <w:sz w:val="20"/>
            </w:rPr>
          </w:pPr>
          <w:r>
            <w:rPr>
              <w:noProof/>
              <w:sz w:val="20"/>
            </w:rPr>
            <w:t>HR4/28/16│PH</w:t>
          </w:r>
        </w:p>
      </w:tc>
      <w:tc>
        <w:tcPr>
          <w:tcW w:w="7956" w:type="dxa"/>
        </w:tcPr>
        <w:p w14:paraId="46ACBA04" w14:textId="77777777" w:rsidR="00304819" w:rsidRDefault="00304819" w:rsidP="004616AD">
          <w:pPr>
            <w:pStyle w:val="Footer"/>
            <w:jc w:val="right"/>
          </w:pPr>
          <w:r>
            <w:t>Revenues from Private, State and Federal Sources  – DE</w:t>
          </w:r>
        </w:p>
        <w:p w14:paraId="6B68F794" w14:textId="77777777" w:rsidR="00304819" w:rsidRDefault="0030481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9D161D8" w14:textId="77777777" w:rsidR="00304819" w:rsidRPr="00782930" w:rsidRDefault="0030481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87C28" w14:textId="77777777" w:rsidR="00304819" w:rsidRDefault="00304819" w:rsidP="00FC3907">
      <w:r>
        <w:separator/>
      </w:r>
    </w:p>
  </w:footnote>
  <w:footnote w:type="continuationSeparator" w:id="0">
    <w:p w14:paraId="38A42781" w14:textId="77777777" w:rsidR="00304819" w:rsidRDefault="0030481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D25D3" w14:textId="77777777" w:rsidR="00D42D08" w:rsidRPr="00E26E56" w:rsidRDefault="00D42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6F7F2" w14:textId="77777777" w:rsidR="00D42D08" w:rsidRDefault="00D42D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5398" w14:textId="77777777" w:rsidR="00D42D08" w:rsidRDefault="00D42D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5544375">
    <w:abstractNumId w:val="7"/>
  </w:num>
  <w:num w:numId="2" w16cid:durableId="1860851648">
    <w:abstractNumId w:val="4"/>
  </w:num>
  <w:num w:numId="3" w16cid:durableId="1873378014">
    <w:abstractNumId w:val="4"/>
  </w:num>
  <w:num w:numId="4" w16cid:durableId="1109350628">
    <w:abstractNumId w:val="3"/>
  </w:num>
  <w:num w:numId="5" w16cid:durableId="28261092">
    <w:abstractNumId w:val="3"/>
  </w:num>
  <w:num w:numId="6" w16cid:durableId="382171427">
    <w:abstractNumId w:val="2"/>
  </w:num>
  <w:num w:numId="7" w16cid:durableId="271936429">
    <w:abstractNumId w:val="2"/>
  </w:num>
  <w:num w:numId="8" w16cid:durableId="10495515">
    <w:abstractNumId w:val="1"/>
  </w:num>
  <w:num w:numId="9" w16cid:durableId="1334452145">
    <w:abstractNumId w:val="1"/>
  </w:num>
  <w:num w:numId="10" w16cid:durableId="337780484">
    <w:abstractNumId w:val="0"/>
  </w:num>
  <w:num w:numId="11" w16cid:durableId="687365926">
    <w:abstractNumId w:val="0"/>
  </w:num>
  <w:num w:numId="12" w16cid:durableId="1036538990">
    <w:abstractNumId w:val="6"/>
  </w:num>
  <w:num w:numId="13" w16cid:durableId="67728279">
    <w:abstractNumId w:val="9"/>
  </w:num>
  <w:num w:numId="14" w16cid:durableId="822087766">
    <w:abstractNumId w:val="8"/>
  </w:num>
  <w:num w:numId="15" w16cid:durableId="397169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5166"/>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4819"/>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A05E8"/>
    <w:rsid w:val="003B3329"/>
    <w:rsid w:val="003C025D"/>
    <w:rsid w:val="003E6067"/>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01C4"/>
    <w:rsid w:val="004F53EB"/>
    <w:rsid w:val="005130E3"/>
    <w:rsid w:val="0051750D"/>
    <w:rsid w:val="00524F11"/>
    <w:rsid w:val="00533361"/>
    <w:rsid w:val="005342BD"/>
    <w:rsid w:val="00536354"/>
    <w:rsid w:val="00543474"/>
    <w:rsid w:val="00557E6B"/>
    <w:rsid w:val="00573A5C"/>
    <w:rsid w:val="005A0A48"/>
    <w:rsid w:val="005A4EEB"/>
    <w:rsid w:val="005A6BFA"/>
    <w:rsid w:val="005B5E10"/>
    <w:rsid w:val="005C1564"/>
    <w:rsid w:val="005E06B3"/>
    <w:rsid w:val="005E3F0A"/>
    <w:rsid w:val="005F3316"/>
    <w:rsid w:val="006022EF"/>
    <w:rsid w:val="0060463A"/>
    <w:rsid w:val="0061672C"/>
    <w:rsid w:val="00620A00"/>
    <w:rsid w:val="00621D2B"/>
    <w:rsid w:val="0062603D"/>
    <w:rsid w:val="00634B0E"/>
    <w:rsid w:val="00645006"/>
    <w:rsid w:val="00650EC1"/>
    <w:rsid w:val="00660AC5"/>
    <w:rsid w:val="00662E7C"/>
    <w:rsid w:val="006705C2"/>
    <w:rsid w:val="006728D3"/>
    <w:rsid w:val="00684386"/>
    <w:rsid w:val="00685AAF"/>
    <w:rsid w:val="00695030"/>
    <w:rsid w:val="00695431"/>
    <w:rsid w:val="0069687A"/>
    <w:rsid w:val="006A0245"/>
    <w:rsid w:val="006B088B"/>
    <w:rsid w:val="006C5DFD"/>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2FDB"/>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72E39"/>
    <w:rsid w:val="00A87829"/>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D019A"/>
    <w:rsid w:val="00CE3549"/>
    <w:rsid w:val="00CE482D"/>
    <w:rsid w:val="00CF2FE6"/>
    <w:rsid w:val="00CF6EF5"/>
    <w:rsid w:val="00D01C38"/>
    <w:rsid w:val="00D07014"/>
    <w:rsid w:val="00D33F63"/>
    <w:rsid w:val="00D37878"/>
    <w:rsid w:val="00D42D08"/>
    <w:rsid w:val="00D4493C"/>
    <w:rsid w:val="00D55ABF"/>
    <w:rsid w:val="00D65180"/>
    <w:rsid w:val="00D7233F"/>
    <w:rsid w:val="00D7490B"/>
    <w:rsid w:val="00D82C4F"/>
    <w:rsid w:val="00D85D37"/>
    <w:rsid w:val="00D87B51"/>
    <w:rsid w:val="00DE0C18"/>
    <w:rsid w:val="00DF0AE6"/>
    <w:rsid w:val="00DF464B"/>
    <w:rsid w:val="00DF4D7E"/>
    <w:rsid w:val="00E009DD"/>
    <w:rsid w:val="00E07338"/>
    <w:rsid w:val="00E26E56"/>
    <w:rsid w:val="00E3216F"/>
    <w:rsid w:val="00E34F37"/>
    <w:rsid w:val="00E52C99"/>
    <w:rsid w:val="00E56759"/>
    <w:rsid w:val="00E60543"/>
    <w:rsid w:val="00E67AB7"/>
    <w:rsid w:val="00E70BB8"/>
    <w:rsid w:val="00E71A63"/>
    <w:rsid w:val="00E727A4"/>
    <w:rsid w:val="00E81F69"/>
    <w:rsid w:val="00E908E7"/>
    <w:rsid w:val="00E9130E"/>
    <w:rsid w:val="00EA05AE"/>
    <w:rsid w:val="00EA3062"/>
    <w:rsid w:val="00EC519B"/>
    <w:rsid w:val="00EE49D0"/>
    <w:rsid w:val="00EF573E"/>
    <w:rsid w:val="00EF5AE8"/>
    <w:rsid w:val="00F166D4"/>
    <w:rsid w:val="00F16CA1"/>
    <w:rsid w:val="00F370B5"/>
    <w:rsid w:val="00F45027"/>
    <w:rsid w:val="00F45D0D"/>
    <w:rsid w:val="00F704CA"/>
    <w:rsid w:val="00F774CC"/>
    <w:rsid w:val="00F80E45"/>
    <w:rsid w:val="00F91523"/>
    <w:rsid w:val="00F94BBC"/>
    <w:rsid w:val="00FA481C"/>
    <w:rsid w:val="00FB3011"/>
    <w:rsid w:val="00FB52F8"/>
    <w:rsid w:val="00FC3907"/>
    <w:rsid w:val="00FD60A2"/>
    <w:rsid w:val="00FD6F86"/>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24032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048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641CE-C183-485F-9B8C-BAD2E1847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Policy - Revenues from Private, State and Federal Sources </vt:lpstr>
    </vt:vector>
  </TitlesOfParts>
  <Company>OSBA</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 Revenues from Private, State and Federal Sources</dc:title>
  <dc:subject>Lourdes Board Policy</dc:subject>
  <dc:creator>Oregon School Boards Association</dc:creator>
  <cp:keywords/>
  <dc:description/>
  <cp:lastModifiedBy>Colleen Allen</cp:lastModifiedBy>
  <cp:revision>15</cp:revision>
  <dcterms:created xsi:type="dcterms:W3CDTF">2018-03-09T22:54:00Z</dcterms:created>
  <dcterms:modified xsi:type="dcterms:W3CDTF">2025-05-22T14:52:00Z</dcterms:modified>
</cp:coreProperties>
</file>