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CA8EA" w14:textId="77777777" w:rsidR="00144811" w:rsidRPr="00976D56" w:rsidRDefault="00144811" w:rsidP="001E1260">
      <w:pPr>
        <w:pStyle w:val="PolicyTitleBox"/>
      </w:pPr>
      <w:r>
        <w:t>Lourdes Public Charter School</w:t>
      </w:r>
    </w:p>
    <w:p w14:paraId="58250EF7" w14:textId="213DAC33" w:rsidR="00CC7D46" w:rsidRPr="00256E8B" w:rsidRDefault="00CC7D46" w:rsidP="00CC7D46"/>
    <w:p w14:paraId="20BBEEA0" w14:textId="637415FC" w:rsidR="001E1260" w:rsidRPr="00256E8B" w:rsidRDefault="001E1260" w:rsidP="001E1260">
      <w:pPr>
        <w:pStyle w:val="PolicyCode"/>
      </w:pPr>
      <w:r w:rsidRPr="00256E8B">
        <w:t>Code:</w:t>
      </w:r>
      <w:r w:rsidRPr="00256E8B">
        <w:tab/>
      </w:r>
      <w:r w:rsidR="00485AD9" w:rsidRPr="00256E8B">
        <w:t>EBCA</w:t>
      </w:r>
    </w:p>
    <w:p w14:paraId="75EE1697" w14:textId="355E022B" w:rsidR="00A073C4" w:rsidRPr="00256E8B" w:rsidRDefault="001E1260" w:rsidP="001E1260">
      <w:pPr>
        <w:pStyle w:val="PolicyCode"/>
      </w:pPr>
      <w:r w:rsidRPr="00256E8B">
        <w:t>Adopted:</w:t>
      </w:r>
      <w:r w:rsidRPr="00256E8B">
        <w:tab/>
      </w:r>
      <w:r w:rsidR="009032AC">
        <w:t>4/28/25</w:t>
      </w:r>
    </w:p>
    <w:p w14:paraId="69B9614D" w14:textId="77777777" w:rsidR="00256E8B" w:rsidRPr="00256E8B" w:rsidRDefault="00256E8B" w:rsidP="00052D22"/>
    <w:p w14:paraId="0FCC6013" w14:textId="6BF82445" w:rsidR="00EF573E" w:rsidRPr="00256E8B" w:rsidRDefault="00602F30" w:rsidP="00EF573E">
      <w:pPr>
        <w:pStyle w:val="PolicyTitle"/>
      </w:pPr>
      <w:r w:rsidRPr="00256E8B">
        <w:t>Safety Threats</w:t>
      </w:r>
      <w:r w:rsidR="00A801BA" w:rsidRPr="00256E8B">
        <w:t>**</w:t>
      </w:r>
    </w:p>
    <w:p w14:paraId="42BD110A" w14:textId="5287AAAE" w:rsidR="004B50C8" w:rsidRPr="00256E8B" w:rsidRDefault="004B50C8" w:rsidP="009B26D5"/>
    <w:p w14:paraId="585CBA1C" w14:textId="2F471D7E" w:rsidR="00AD0120" w:rsidRDefault="00D51D65" w:rsidP="00AD0120">
      <w:pPr>
        <w:pStyle w:val="PolicyBodyText"/>
        <w:spacing w:after="240"/>
      </w:pPr>
      <w:r>
        <w:t>“</w:t>
      </w:r>
      <w:r w:rsidR="00AD0120" w:rsidRPr="00DF6496">
        <w:t>Safety threat action</w:t>
      </w:r>
      <w:r>
        <w:t>”</w:t>
      </w:r>
      <w:r w:rsidR="00AD0120" w:rsidRPr="00DF6496">
        <w:t xml:space="preserve"> means a lockdown, lockout, shelter in place or evacuation that: (a) is initiated by a school in response to a safety threat; and (b) is not a planned drill.</w:t>
      </w:r>
    </w:p>
    <w:p w14:paraId="682AD817" w14:textId="4FFB1F0E" w:rsidR="00E15C44" w:rsidRPr="00256E8B" w:rsidRDefault="00AE25A9" w:rsidP="00E15C44">
      <w:pPr>
        <w:pStyle w:val="PolicyBodyText"/>
        <w:spacing w:after="240"/>
      </w:pPr>
      <w:r w:rsidRPr="00256E8B">
        <w:t xml:space="preserve">When </w:t>
      </w:r>
      <w:r w:rsidR="00256E8B">
        <w:t xml:space="preserve">the public charter school </w:t>
      </w:r>
      <w:r w:rsidRPr="00256E8B">
        <w:t>initiates a safety threat action</w:t>
      </w:r>
      <w:r w:rsidR="00AD0120">
        <w:t xml:space="preserve"> </w:t>
      </w:r>
      <w:r w:rsidRPr="00256E8B">
        <w:t xml:space="preserve">the school shall </w:t>
      </w:r>
      <w:r w:rsidR="00E15C44" w:rsidRPr="00256E8B">
        <w:t>issue</w:t>
      </w:r>
      <w:r w:rsidRPr="00256E8B">
        <w:t xml:space="preserve"> an electronic communication</w:t>
      </w:r>
      <w:r w:rsidR="00E15C44" w:rsidRPr="00256E8B">
        <w:t xml:space="preserve"> as expediently as possible and not later than 24 hours after initiation of the safety threat action. The communication will be issued</w:t>
      </w:r>
      <w:r w:rsidRPr="00256E8B">
        <w:t xml:space="preserve"> in culturally appropriate languages to </w:t>
      </w:r>
      <w:r w:rsidR="00E15C44" w:rsidRPr="00256E8B">
        <w:t xml:space="preserve">effectively communicate with </w:t>
      </w:r>
      <w:r w:rsidRPr="00256E8B">
        <w:t>parents and guardians of student</w:t>
      </w:r>
      <w:r w:rsidR="00903B31" w:rsidRPr="00256E8B">
        <w:t>s</w:t>
      </w:r>
      <w:r w:rsidRPr="00256E8B">
        <w:t xml:space="preserve"> attending the school at which the action occurred.</w:t>
      </w:r>
    </w:p>
    <w:p w14:paraId="2FDCD023" w14:textId="6FF0B143" w:rsidR="00AE25A9" w:rsidRPr="00256E8B" w:rsidRDefault="00AE25A9" w:rsidP="00052D22">
      <w:pPr>
        <w:pStyle w:val="PolicyBodyText"/>
        <w:spacing w:after="240"/>
      </w:pPr>
      <w:r w:rsidRPr="00256E8B">
        <w:t>The communication must include:</w:t>
      </w:r>
    </w:p>
    <w:p w14:paraId="45298F3A" w14:textId="77777777" w:rsidR="00AE25A9" w:rsidRPr="00256E8B" w:rsidRDefault="00AE25A9" w:rsidP="004B50C8">
      <w:pPr>
        <w:pStyle w:val="Level1"/>
      </w:pPr>
      <w:r w:rsidRPr="00256E8B">
        <w:t>A general description of the issue that caused the safety threat action to be taken;</w:t>
      </w:r>
    </w:p>
    <w:p w14:paraId="66688CF8" w14:textId="7E6685E8" w:rsidR="00AE25A9" w:rsidRPr="00256E8B" w:rsidRDefault="00AE25A9" w:rsidP="004B50C8">
      <w:pPr>
        <w:pStyle w:val="Level1"/>
      </w:pPr>
      <w:r w:rsidRPr="00256E8B">
        <w:t>The duration of time the safety threat action was taken, from when the action was initiate</w:t>
      </w:r>
      <w:r w:rsidR="00E15C44" w:rsidRPr="00256E8B">
        <w:t>d</w:t>
      </w:r>
      <w:r w:rsidRPr="00256E8B">
        <w:t xml:space="preserve"> until when it concluded;</w:t>
      </w:r>
    </w:p>
    <w:p w14:paraId="53F4EB52" w14:textId="77777777" w:rsidR="00AE25A9" w:rsidRPr="00256E8B" w:rsidRDefault="00AE25A9" w:rsidP="004B50C8">
      <w:pPr>
        <w:pStyle w:val="Level1"/>
      </w:pPr>
      <w:r w:rsidRPr="00256E8B">
        <w:t>Actions taken by the school or district to resolve the situation that caused the safety threat action and actions taken to protect student safety; and</w:t>
      </w:r>
    </w:p>
    <w:p w14:paraId="75F491D6" w14:textId="77777777" w:rsidR="00AE25A9" w:rsidRPr="00256E8B" w:rsidRDefault="00AE25A9" w:rsidP="004B50C8">
      <w:pPr>
        <w:pStyle w:val="Level1"/>
      </w:pPr>
      <w:r w:rsidRPr="00256E8B">
        <w:t>An explanation of how the situation was resolved.</w:t>
      </w:r>
    </w:p>
    <w:p w14:paraId="0434F22B" w14:textId="735F50C4" w:rsidR="00AE25A9" w:rsidRPr="00256E8B" w:rsidRDefault="00AE25A9" w:rsidP="00AE25A9">
      <w:pPr>
        <w:pStyle w:val="PolicyBodyText"/>
      </w:pPr>
      <w:r w:rsidRPr="00256E8B">
        <w:t xml:space="preserve">The communication shall be provided in a manner </w:t>
      </w:r>
      <w:r w:rsidR="0065205F" w:rsidRPr="00256E8B">
        <w:t>which</w:t>
      </w:r>
      <w:r w:rsidRPr="00256E8B">
        <w:t xml:space="preserve"> communicates relevant facts and details as may be necessary or useful for parent</w:t>
      </w:r>
      <w:r w:rsidR="0065205F" w:rsidRPr="00256E8B">
        <w:t>s</w:t>
      </w:r>
      <w:r w:rsidRPr="00256E8B">
        <w:t xml:space="preserve"> and guardians to understand any potential threats to student safety</w:t>
      </w:r>
      <w:r w:rsidR="00621E6A" w:rsidRPr="00256E8B">
        <w:t>,</w:t>
      </w:r>
      <w:r w:rsidRPr="00256E8B">
        <w:t xml:space="preserve"> and to assist parents and guardians in helping student</w:t>
      </w:r>
      <w:r w:rsidR="00621E6A" w:rsidRPr="00256E8B">
        <w:t>s</w:t>
      </w:r>
      <w:r w:rsidRPr="00256E8B">
        <w:t xml:space="preserve"> understand and mentally process the incident and any resulting trauma.</w:t>
      </w:r>
    </w:p>
    <w:p w14:paraId="7E3B09C6" w14:textId="77777777" w:rsidR="00AE25A9" w:rsidRPr="00256E8B" w:rsidRDefault="00AE25A9" w:rsidP="00AE25A9">
      <w:pPr>
        <w:pStyle w:val="PolicyBodyText"/>
      </w:pPr>
    </w:p>
    <w:p w14:paraId="39F2ECF0" w14:textId="6FE33C24" w:rsidR="00AE25A9" w:rsidRPr="00256E8B" w:rsidRDefault="00E15C44" w:rsidP="004B50C8">
      <w:pPr>
        <w:pStyle w:val="PolicyBodyText"/>
        <w:spacing w:after="240"/>
      </w:pPr>
      <w:r w:rsidRPr="00256E8B">
        <w:t>A communication will</w:t>
      </w:r>
      <w:r w:rsidR="00AD0120">
        <w:t xml:space="preserve"> also</w:t>
      </w:r>
      <w:r w:rsidRPr="00256E8B">
        <w:t xml:space="preserve"> be issued to employees of the school at which the safety threat action occurred</w:t>
      </w:r>
      <w:r w:rsidR="00AE25A9" w:rsidRPr="00256E8B">
        <w:t xml:space="preserve"> </w:t>
      </w:r>
      <w:r w:rsidRPr="00256E8B">
        <w:t xml:space="preserve">and </w:t>
      </w:r>
      <w:r w:rsidR="00AE25A9" w:rsidRPr="00256E8B">
        <w:t>must include the same information as above and any additional information as may be permitted by relevant confidentiality and privacy requirements.</w:t>
      </w:r>
    </w:p>
    <w:p w14:paraId="36A11B12" w14:textId="17BA55DE" w:rsidR="0024362B" w:rsidRPr="00256E8B" w:rsidRDefault="0024362B" w:rsidP="009B26D5">
      <w:pPr>
        <w:pStyle w:val="PolicyBodyText"/>
        <w:spacing w:after="240"/>
      </w:pPr>
      <w:r w:rsidRPr="00256E8B">
        <w:t>The Board may use Oregon Revised Statute (ORS) 192.660(2)(k) to conduct an executive session to consider matters related to school safety or a plan that responds to safety threats made toward a school in the district.</w:t>
      </w:r>
    </w:p>
    <w:p w14:paraId="33FDF59A" w14:textId="5BD586F3" w:rsidR="00485AD9" w:rsidRPr="00256E8B" w:rsidRDefault="00485AD9" w:rsidP="00485AD9">
      <w:pPr>
        <w:pStyle w:val="PolicyBodyText"/>
      </w:pPr>
      <w:r w:rsidRPr="00256E8B">
        <w:t>END OF POLICY</w:t>
      </w:r>
    </w:p>
    <w:p w14:paraId="30C3F647" w14:textId="77777777" w:rsidR="00485AD9" w:rsidRPr="00256E8B" w:rsidRDefault="00485AD9" w:rsidP="00485AD9">
      <w:pPr>
        <w:pStyle w:val="PolicyLine"/>
      </w:pPr>
    </w:p>
    <w:p w14:paraId="68CBD9C2" w14:textId="77777777" w:rsidR="00485AD9" w:rsidRPr="00331951" w:rsidRDefault="00485AD9" w:rsidP="00555253">
      <w:pPr>
        <w:pStyle w:val="PolicyReferencesHeading"/>
      </w:pPr>
      <w:r w:rsidRPr="00331951">
        <w:t>Legal Reference(s):</w:t>
      </w:r>
    </w:p>
    <w:p w14:paraId="6F6DCAC1" w14:textId="77777777" w:rsidR="00485AD9" w:rsidRPr="00331951" w:rsidRDefault="00485AD9" w:rsidP="00485AD9">
      <w:pPr>
        <w:pStyle w:val="PolicyReferences"/>
      </w:pPr>
    </w:p>
    <w:p w14:paraId="620841CD" w14:textId="77777777" w:rsidR="00485AD9" w:rsidRPr="00331951" w:rsidRDefault="00485AD9" w:rsidP="00485AD9">
      <w:pPr>
        <w:pStyle w:val="PolicyReferences"/>
        <w:sectPr w:rsidR="00485AD9" w:rsidRPr="00331951" w:rsidSect="00485A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71D140B1" w14:textId="646E790F" w:rsidR="00485AD9" w:rsidRPr="00331951" w:rsidRDefault="00256E8B" w:rsidP="00485AD9">
      <w:pPr>
        <w:pStyle w:val="PolicyReferences"/>
      </w:pPr>
      <w:r w:rsidRPr="00331951">
        <w:rPr>
          <w:rStyle w:val="SYSHYPERTEXT"/>
        </w:rPr>
        <w:fldChar w:fldCharType="begin"/>
      </w:r>
      <w:r w:rsidRPr="00331951">
        <w:rPr>
          <w:rStyle w:val="SYSHYPERTEXT"/>
        </w:rPr>
        <w:instrText>HYPERLINK "http://policy.osba.org/orsredir.asp?ors=ors-192"</w:instrText>
      </w:r>
      <w:r w:rsidRPr="00331951">
        <w:rPr>
          <w:rStyle w:val="SYSHYPERTEXT"/>
        </w:rPr>
      </w:r>
      <w:r w:rsidRPr="00331951">
        <w:rPr>
          <w:rStyle w:val="SYSHYPERTEXT"/>
        </w:rPr>
        <w:fldChar w:fldCharType="separate"/>
      </w:r>
      <w:r w:rsidRPr="00331951">
        <w:rPr>
          <w:rStyle w:val="Hyperlink"/>
        </w:rPr>
        <w:t>ORS 192</w:t>
      </w:r>
      <w:r w:rsidRPr="00331951">
        <w:rPr>
          <w:rStyle w:val="SYSHYPERTEXT"/>
        </w:rPr>
        <w:fldChar w:fldCharType="end"/>
      </w:r>
      <w:r w:rsidR="00485AD9" w:rsidRPr="00331951">
        <w:t>.660(2)(k)</w:t>
      </w:r>
    </w:p>
    <w:p w14:paraId="03ABC3BC" w14:textId="30169A39" w:rsidR="00485AD9" w:rsidRPr="00331951" w:rsidRDefault="00256E8B" w:rsidP="00485AD9">
      <w:pPr>
        <w:pStyle w:val="PolicyReferences"/>
      </w:pPr>
      <w:hyperlink r:id="rId14" w:history="1">
        <w:r w:rsidRPr="00331951">
          <w:rPr>
            <w:rStyle w:val="Hyperlink"/>
          </w:rPr>
          <w:t>ORS 338</w:t>
        </w:r>
      </w:hyperlink>
      <w:r w:rsidRPr="00331951">
        <w:t>.115</w:t>
      </w:r>
    </w:p>
    <w:p w14:paraId="64267505" w14:textId="520ACBF9" w:rsidR="00DF6496" w:rsidRPr="00331951" w:rsidRDefault="00256E8B" w:rsidP="00485AD9">
      <w:pPr>
        <w:pStyle w:val="PolicyReferences"/>
      </w:pPr>
      <w:hyperlink r:id="rId15" w:history="1">
        <w:r w:rsidRPr="00331951">
          <w:rPr>
            <w:rStyle w:val="Hyperlink"/>
          </w:rPr>
          <w:t>ORS 339</w:t>
        </w:r>
      </w:hyperlink>
      <w:r w:rsidR="00DF6496" w:rsidRPr="00331951">
        <w:t>.324</w:t>
      </w:r>
    </w:p>
    <w:p w14:paraId="3CF355C0" w14:textId="5162D7EC" w:rsidR="00485AD9" w:rsidRPr="00331951" w:rsidRDefault="00485AD9" w:rsidP="00485AD9">
      <w:pPr>
        <w:pStyle w:val="PolicyReferences"/>
        <w:sectPr w:rsidR="00485AD9" w:rsidRPr="00331951" w:rsidSect="00485AD9">
          <w:footerReference w:type="default" r:id="rId16"/>
          <w:type w:val="continuous"/>
          <w:pgSz w:w="12240" w:h="15838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docGrid w:linePitch="326"/>
        </w:sectPr>
      </w:pPr>
      <w:bookmarkStart w:id="2" w:name="OAR"/>
      <w:bookmarkEnd w:id="2"/>
    </w:p>
    <w:p w14:paraId="0A554646" w14:textId="77777777" w:rsidR="00AE25A9" w:rsidRPr="00331951" w:rsidRDefault="00AE25A9" w:rsidP="00485AD9">
      <w:pPr>
        <w:pStyle w:val="PolicyReferences"/>
      </w:pPr>
    </w:p>
    <w:p w14:paraId="45562A63" w14:textId="77777777" w:rsidR="00331951" w:rsidRPr="00331951" w:rsidRDefault="00331951" w:rsidP="00485AD9">
      <w:pPr>
        <w:pStyle w:val="PolicyReferences"/>
      </w:pPr>
    </w:p>
    <w:p w14:paraId="71F4937E" w14:textId="3FCD9D6C" w:rsidR="00331951" w:rsidRPr="00331951" w:rsidRDefault="00331951" w:rsidP="00331951">
      <w:pPr>
        <w:pStyle w:val="PolicyReferences"/>
        <w:rPr>
          <w:b/>
        </w:rPr>
      </w:pPr>
      <w:bookmarkStart w:id="3" w:name="XREFS"/>
      <w:bookmarkEnd w:id="3"/>
      <w:r w:rsidRPr="00331951">
        <w:rPr>
          <w:b/>
        </w:rPr>
        <w:t>Cross Reference(s):</w:t>
      </w:r>
    </w:p>
    <w:p w14:paraId="4C1776E7" w14:textId="77777777" w:rsidR="00331951" w:rsidRPr="00331951" w:rsidRDefault="00331951" w:rsidP="00331951">
      <w:pPr>
        <w:pStyle w:val="PolicyReferences"/>
      </w:pPr>
    </w:p>
    <w:p w14:paraId="2128CA53" w14:textId="0C44F048" w:rsidR="00331951" w:rsidRPr="00331951" w:rsidRDefault="00331951" w:rsidP="00331951">
      <w:pPr>
        <w:pStyle w:val="PolicyReferences"/>
      </w:pPr>
      <w:r w:rsidRPr="00331951">
        <w:t>EBC - Emergency Plan and First Aid</w:t>
      </w:r>
    </w:p>
    <w:sectPr w:rsidR="00331951" w:rsidRPr="00331951" w:rsidSect="00485AD9"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D02CD" w14:textId="77777777" w:rsidR="00606664" w:rsidRDefault="00606664" w:rsidP="00FC3907">
      <w:r>
        <w:separator/>
      </w:r>
    </w:p>
  </w:endnote>
  <w:endnote w:type="continuationSeparator" w:id="0">
    <w:p w14:paraId="4D828CE0" w14:textId="77777777" w:rsidR="00606664" w:rsidRDefault="00606664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D6EBC" w14:textId="77777777" w:rsidR="00412E74" w:rsidRDefault="00412E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85AD9" w:rsidRPr="00256E8B" w14:paraId="69FFCC91" w14:textId="77777777" w:rsidTr="004616AD">
      <w:tc>
        <w:tcPr>
          <w:tcW w:w="2340" w:type="dxa"/>
        </w:tcPr>
        <w:p w14:paraId="419A3CF2" w14:textId="72860CBA" w:rsidR="00485AD9" w:rsidRPr="00256E8B" w:rsidRDefault="00485AD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520F07F" w14:textId="0CCDA429" w:rsidR="00485AD9" w:rsidRPr="00256E8B" w:rsidRDefault="00602F30" w:rsidP="004616AD">
          <w:pPr>
            <w:pStyle w:val="Footer"/>
            <w:jc w:val="right"/>
          </w:pPr>
          <w:r w:rsidRPr="00256E8B">
            <w:t>Safety Threats</w:t>
          </w:r>
          <w:r w:rsidR="00A801BA" w:rsidRPr="00256E8B">
            <w:t>**</w:t>
          </w:r>
          <w:r w:rsidR="00485AD9" w:rsidRPr="00256E8B">
            <w:t xml:space="preserve"> – EBCA</w:t>
          </w:r>
        </w:p>
        <w:p w14:paraId="6BB71725" w14:textId="77777777" w:rsidR="00485AD9" w:rsidRPr="00256E8B" w:rsidRDefault="00485AD9" w:rsidP="004616AD">
          <w:pPr>
            <w:pStyle w:val="Footer"/>
            <w:jc w:val="right"/>
            <w:rPr>
              <w:sz w:val="20"/>
            </w:rPr>
          </w:pPr>
          <w:r w:rsidRPr="00256E8B">
            <w:rPr>
              <w:bCs/>
              <w:noProof/>
            </w:rPr>
            <w:fldChar w:fldCharType="begin"/>
          </w:r>
          <w:r w:rsidRPr="00256E8B">
            <w:rPr>
              <w:bCs/>
              <w:noProof/>
            </w:rPr>
            <w:instrText xml:space="preserve"> PAGE  \* Arabic  \* MERGEFORMAT </w:instrText>
          </w:r>
          <w:r w:rsidRPr="00256E8B">
            <w:rPr>
              <w:bCs/>
              <w:noProof/>
            </w:rPr>
            <w:fldChar w:fldCharType="separate"/>
          </w:r>
          <w:r w:rsidRPr="00256E8B">
            <w:rPr>
              <w:bCs/>
              <w:noProof/>
            </w:rPr>
            <w:t>1</w:t>
          </w:r>
          <w:r w:rsidRPr="00256E8B">
            <w:rPr>
              <w:bCs/>
              <w:noProof/>
            </w:rPr>
            <w:fldChar w:fldCharType="end"/>
          </w:r>
          <w:r w:rsidRPr="00256E8B">
            <w:rPr>
              <w:noProof/>
            </w:rPr>
            <w:t>-</w:t>
          </w:r>
          <w:r w:rsidRPr="00256E8B">
            <w:rPr>
              <w:bCs/>
              <w:noProof/>
            </w:rPr>
            <w:fldChar w:fldCharType="begin"/>
          </w:r>
          <w:r w:rsidRPr="00256E8B">
            <w:rPr>
              <w:bCs/>
              <w:noProof/>
            </w:rPr>
            <w:instrText xml:space="preserve"> NUMPAGES  \* Arabic  \* MERGEFORMAT </w:instrText>
          </w:r>
          <w:r w:rsidRPr="00256E8B">
            <w:rPr>
              <w:bCs/>
              <w:noProof/>
            </w:rPr>
            <w:fldChar w:fldCharType="separate"/>
          </w:r>
          <w:r w:rsidRPr="00256E8B">
            <w:rPr>
              <w:bCs/>
              <w:noProof/>
            </w:rPr>
            <w:t>1</w:t>
          </w:r>
          <w:r w:rsidRPr="00256E8B">
            <w:rPr>
              <w:bCs/>
              <w:noProof/>
            </w:rPr>
            <w:fldChar w:fldCharType="end"/>
          </w:r>
        </w:p>
      </w:tc>
    </w:tr>
  </w:tbl>
  <w:p w14:paraId="1557C6B2" w14:textId="77777777" w:rsidR="00485AD9" w:rsidRPr="00256E8B" w:rsidRDefault="00485AD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E0B5" w14:textId="77777777" w:rsidR="00412E74" w:rsidRDefault="00412E7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85AD9" w:rsidRPr="00256E8B" w14:paraId="7D8E51D9" w14:textId="77777777" w:rsidTr="004616AD">
      <w:tc>
        <w:tcPr>
          <w:tcW w:w="2340" w:type="dxa"/>
        </w:tcPr>
        <w:p w14:paraId="3560B2DB" w14:textId="47860E6F" w:rsidR="00485AD9" w:rsidRPr="00256E8B" w:rsidRDefault="001E2676" w:rsidP="004616AD">
          <w:pPr>
            <w:pStyle w:val="Footer"/>
            <w:rPr>
              <w:noProof/>
              <w:sz w:val="20"/>
            </w:rPr>
          </w:pPr>
          <w:r w:rsidRPr="00256E8B">
            <w:rPr>
              <w:noProof/>
              <w:sz w:val="20"/>
            </w:rPr>
            <w:t>R</w:t>
          </w:r>
          <w:r w:rsidR="00934592" w:rsidRPr="00256E8B">
            <w:rPr>
              <w:noProof/>
              <w:sz w:val="20"/>
            </w:rPr>
            <w:t>3/21</w:t>
          </w:r>
          <w:r w:rsidRPr="00256E8B">
            <w:rPr>
              <w:noProof/>
              <w:sz w:val="20"/>
            </w:rPr>
            <w:t>/24</w:t>
          </w:r>
          <w:r w:rsidR="00485AD9" w:rsidRPr="00256E8B">
            <w:rPr>
              <w:noProof/>
              <w:sz w:val="20"/>
            </w:rPr>
            <w:t>│</w:t>
          </w:r>
          <w:r w:rsidRPr="00256E8B">
            <w:rPr>
              <w:noProof/>
              <w:sz w:val="20"/>
            </w:rPr>
            <w:t>RS/LF</w:t>
          </w:r>
        </w:p>
      </w:tc>
      <w:tc>
        <w:tcPr>
          <w:tcW w:w="7956" w:type="dxa"/>
        </w:tcPr>
        <w:p w14:paraId="59BA5579" w14:textId="76C9FE7C" w:rsidR="00485AD9" w:rsidRPr="00256E8B" w:rsidRDefault="001E2676" w:rsidP="004616AD">
          <w:pPr>
            <w:pStyle w:val="Footer"/>
            <w:jc w:val="right"/>
          </w:pPr>
          <w:r w:rsidRPr="00256E8B">
            <w:t>Safety Threats**</w:t>
          </w:r>
          <w:r w:rsidR="00485AD9" w:rsidRPr="00256E8B">
            <w:t xml:space="preserve"> – EBCA</w:t>
          </w:r>
        </w:p>
        <w:p w14:paraId="5C6DDB99" w14:textId="77777777" w:rsidR="00485AD9" w:rsidRPr="00256E8B" w:rsidRDefault="00485AD9" w:rsidP="004616AD">
          <w:pPr>
            <w:pStyle w:val="Footer"/>
            <w:jc w:val="right"/>
            <w:rPr>
              <w:sz w:val="20"/>
            </w:rPr>
          </w:pPr>
          <w:r w:rsidRPr="00256E8B">
            <w:rPr>
              <w:bCs/>
              <w:noProof/>
            </w:rPr>
            <w:fldChar w:fldCharType="begin"/>
          </w:r>
          <w:r w:rsidRPr="00256E8B">
            <w:rPr>
              <w:bCs/>
              <w:noProof/>
            </w:rPr>
            <w:instrText xml:space="preserve"> PAGE  \* Arabic  \* MERGEFORMAT </w:instrText>
          </w:r>
          <w:r w:rsidRPr="00256E8B">
            <w:rPr>
              <w:bCs/>
              <w:noProof/>
            </w:rPr>
            <w:fldChar w:fldCharType="separate"/>
          </w:r>
          <w:r w:rsidRPr="00256E8B">
            <w:rPr>
              <w:bCs/>
              <w:noProof/>
            </w:rPr>
            <w:t>1</w:t>
          </w:r>
          <w:r w:rsidRPr="00256E8B">
            <w:rPr>
              <w:bCs/>
              <w:noProof/>
            </w:rPr>
            <w:fldChar w:fldCharType="end"/>
          </w:r>
          <w:r w:rsidRPr="00256E8B">
            <w:rPr>
              <w:noProof/>
            </w:rPr>
            <w:t>-</w:t>
          </w:r>
          <w:r w:rsidRPr="00256E8B">
            <w:rPr>
              <w:bCs/>
              <w:noProof/>
            </w:rPr>
            <w:fldChar w:fldCharType="begin"/>
          </w:r>
          <w:r w:rsidRPr="00256E8B">
            <w:rPr>
              <w:bCs/>
              <w:noProof/>
            </w:rPr>
            <w:instrText xml:space="preserve"> NUMPAGES  \* Arabic  \* MERGEFORMAT </w:instrText>
          </w:r>
          <w:r w:rsidRPr="00256E8B">
            <w:rPr>
              <w:bCs/>
              <w:noProof/>
            </w:rPr>
            <w:fldChar w:fldCharType="separate"/>
          </w:r>
          <w:r w:rsidRPr="00256E8B">
            <w:rPr>
              <w:bCs/>
              <w:noProof/>
            </w:rPr>
            <w:t>1</w:t>
          </w:r>
          <w:r w:rsidRPr="00256E8B">
            <w:rPr>
              <w:bCs/>
              <w:noProof/>
            </w:rPr>
            <w:fldChar w:fldCharType="end"/>
          </w:r>
        </w:p>
      </w:tc>
    </w:tr>
  </w:tbl>
  <w:p w14:paraId="57E6E6CB" w14:textId="77777777" w:rsidR="00485AD9" w:rsidRPr="00256E8B" w:rsidRDefault="00485AD9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491B5" w14:textId="77777777" w:rsidR="00606664" w:rsidRDefault="00606664" w:rsidP="00FC3907">
      <w:r>
        <w:separator/>
      </w:r>
    </w:p>
  </w:footnote>
  <w:footnote w:type="continuationSeparator" w:id="0">
    <w:p w14:paraId="587DE2C0" w14:textId="77777777" w:rsidR="00606664" w:rsidRDefault="00606664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3B3E8" w14:textId="77777777" w:rsidR="00412E74" w:rsidRPr="00D51D65" w:rsidRDefault="00412E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F9FC" w14:textId="77777777" w:rsidR="00412E74" w:rsidRDefault="00412E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71E9" w14:textId="77777777" w:rsidR="00412E74" w:rsidRDefault="00412E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68877BD"/>
    <w:multiLevelType w:val="hybridMultilevel"/>
    <w:tmpl w:val="26501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8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6B624B05"/>
    <w:multiLevelType w:val="multilevel"/>
    <w:tmpl w:val="7F6A8FCE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abstractNum w:abstractNumId="11" w15:restartNumberingAfterBreak="0">
    <w:nsid w:val="6B795CF1"/>
    <w:multiLevelType w:val="hybridMultilevel"/>
    <w:tmpl w:val="A4AA9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8439">
    <w:abstractNumId w:val="8"/>
  </w:num>
  <w:num w:numId="2" w16cid:durableId="1018778692">
    <w:abstractNumId w:val="4"/>
  </w:num>
  <w:num w:numId="3" w16cid:durableId="50740865">
    <w:abstractNumId w:val="4"/>
  </w:num>
  <w:num w:numId="4" w16cid:durableId="468979664">
    <w:abstractNumId w:val="3"/>
  </w:num>
  <w:num w:numId="5" w16cid:durableId="2030712046">
    <w:abstractNumId w:val="3"/>
  </w:num>
  <w:num w:numId="6" w16cid:durableId="993488512">
    <w:abstractNumId w:val="2"/>
  </w:num>
  <w:num w:numId="7" w16cid:durableId="1674602090">
    <w:abstractNumId w:val="2"/>
  </w:num>
  <w:num w:numId="8" w16cid:durableId="822936534">
    <w:abstractNumId w:val="1"/>
  </w:num>
  <w:num w:numId="9" w16cid:durableId="1650985469">
    <w:abstractNumId w:val="1"/>
  </w:num>
  <w:num w:numId="10" w16cid:durableId="2120945987">
    <w:abstractNumId w:val="0"/>
  </w:num>
  <w:num w:numId="11" w16cid:durableId="380596166">
    <w:abstractNumId w:val="0"/>
  </w:num>
  <w:num w:numId="12" w16cid:durableId="1722511848">
    <w:abstractNumId w:val="7"/>
  </w:num>
  <w:num w:numId="13" w16cid:durableId="1828864950">
    <w:abstractNumId w:val="10"/>
  </w:num>
  <w:num w:numId="14" w16cid:durableId="387454854">
    <w:abstractNumId w:val="9"/>
  </w:num>
  <w:num w:numId="15" w16cid:durableId="1794593122">
    <w:abstractNumId w:val="5"/>
  </w:num>
  <w:num w:numId="16" w16cid:durableId="354188820">
    <w:abstractNumId w:val="6"/>
  </w:num>
  <w:num w:numId="17" w16cid:durableId="13140654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3C0B"/>
    <w:rsid w:val="000143A2"/>
    <w:rsid w:val="00017254"/>
    <w:rsid w:val="00026726"/>
    <w:rsid w:val="000376CE"/>
    <w:rsid w:val="000511CD"/>
    <w:rsid w:val="00052BE8"/>
    <w:rsid w:val="00052D22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012"/>
    <w:rsid w:val="000A132A"/>
    <w:rsid w:val="000A2FE8"/>
    <w:rsid w:val="000A6A9E"/>
    <w:rsid w:val="000B092A"/>
    <w:rsid w:val="000B0EAF"/>
    <w:rsid w:val="000B75D8"/>
    <w:rsid w:val="000C36C5"/>
    <w:rsid w:val="000D522B"/>
    <w:rsid w:val="000F261A"/>
    <w:rsid w:val="000F30CA"/>
    <w:rsid w:val="000F710F"/>
    <w:rsid w:val="000F7910"/>
    <w:rsid w:val="00123136"/>
    <w:rsid w:val="00125E1F"/>
    <w:rsid w:val="00137065"/>
    <w:rsid w:val="00144811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2676"/>
    <w:rsid w:val="001E7AE7"/>
    <w:rsid w:val="001F4D2D"/>
    <w:rsid w:val="0021369D"/>
    <w:rsid w:val="00217190"/>
    <w:rsid w:val="00224022"/>
    <w:rsid w:val="002345DA"/>
    <w:rsid w:val="0024362B"/>
    <w:rsid w:val="00246025"/>
    <w:rsid w:val="00252D77"/>
    <w:rsid w:val="00256E8B"/>
    <w:rsid w:val="0028031C"/>
    <w:rsid w:val="00280B93"/>
    <w:rsid w:val="002821D2"/>
    <w:rsid w:val="00284A5E"/>
    <w:rsid w:val="00286D2D"/>
    <w:rsid w:val="002A7657"/>
    <w:rsid w:val="002C77C7"/>
    <w:rsid w:val="002F4D33"/>
    <w:rsid w:val="002F666F"/>
    <w:rsid w:val="002F7C67"/>
    <w:rsid w:val="00305489"/>
    <w:rsid w:val="00306B03"/>
    <w:rsid w:val="00311B2D"/>
    <w:rsid w:val="003233D7"/>
    <w:rsid w:val="003234E0"/>
    <w:rsid w:val="00331951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3F09"/>
    <w:rsid w:val="003E6E0C"/>
    <w:rsid w:val="003F7B66"/>
    <w:rsid w:val="00412E74"/>
    <w:rsid w:val="00415660"/>
    <w:rsid w:val="00415A69"/>
    <w:rsid w:val="004347FA"/>
    <w:rsid w:val="00440997"/>
    <w:rsid w:val="00443C38"/>
    <w:rsid w:val="00453EF5"/>
    <w:rsid w:val="00455739"/>
    <w:rsid w:val="00456577"/>
    <w:rsid w:val="00460F00"/>
    <w:rsid w:val="00472B26"/>
    <w:rsid w:val="00484B66"/>
    <w:rsid w:val="00485AD9"/>
    <w:rsid w:val="00490A75"/>
    <w:rsid w:val="0049277F"/>
    <w:rsid w:val="00494174"/>
    <w:rsid w:val="004A4C16"/>
    <w:rsid w:val="004B50C8"/>
    <w:rsid w:val="004B53AA"/>
    <w:rsid w:val="004C1EE4"/>
    <w:rsid w:val="004C2F7D"/>
    <w:rsid w:val="004E3582"/>
    <w:rsid w:val="004F53EB"/>
    <w:rsid w:val="005130E3"/>
    <w:rsid w:val="0051750D"/>
    <w:rsid w:val="005201B3"/>
    <w:rsid w:val="00524F11"/>
    <w:rsid w:val="00525775"/>
    <w:rsid w:val="005342BD"/>
    <w:rsid w:val="00536354"/>
    <w:rsid w:val="00543474"/>
    <w:rsid w:val="00555253"/>
    <w:rsid w:val="00557E6B"/>
    <w:rsid w:val="00573A5C"/>
    <w:rsid w:val="0057770F"/>
    <w:rsid w:val="005A0476"/>
    <w:rsid w:val="005A0A48"/>
    <w:rsid w:val="005A4EEB"/>
    <w:rsid w:val="005A6BFA"/>
    <w:rsid w:val="005B5E10"/>
    <w:rsid w:val="005C1564"/>
    <w:rsid w:val="005D0464"/>
    <w:rsid w:val="005E06B3"/>
    <w:rsid w:val="005E3F0A"/>
    <w:rsid w:val="005E5D6D"/>
    <w:rsid w:val="005F3316"/>
    <w:rsid w:val="005F61EC"/>
    <w:rsid w:val="00602F30"/>
    <w:rsid w:val="0060463A"/>
    <w:rsid w:val="00606664"/>
    <w:rsid w:val="0061672C"/>
    <w:rsid w:val="00620A00"/>
    <w:rsid w:val="00621D2B"/>
    <w:rsid w:val="00621E6A"/>
    <w:rsid w:val="0062603D"/>
    <w:rsid w:val="00634B0E"/>
    <w:rsid w:val="00645006"/>
    <w:rsid w:val="0065205F"/>
    <w:rsid w:val="00660AC5"/>
    <w:rsid w:val="00662E7C"/>
    <w:rsid w:val="006705C2"/>
    <w:rsid w:val="006728D3"/>
    <w:rsid w:val="00680C95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15C2"/>
    <w:rsid w:val="00782930"/>
    <w:rsid w:val="00784DE2"/>
    <w:rsid w:val="00794108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2CB2"/>
    <w:rsid w:val="008073B2"/>
    <w:rsid w:val="008152CF"/>
    <w:rsid w:val="00824B84"/>
    <w:rsid w:val="00830ED8"/>
    <w:rsid w:val="00835AD6"/>
    <w:rsid w:val="00844CD8"/>
    <w:rsid w:val="00850A44"/>
    <w:rsid w:val="008521B2"/>
    <w:rsid w:val="00870BED"/>
    <w:rsid w:val="00882C0D"/>
    <w:rsid w:val="00883ED4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32AC"/>
    <w:rsid w:val="0090345F"/>
    <w:rsid w:val="00903B31"/>
    <w:rsid w:val="00906D3D"/>
    <w:rsid w:val="00907FA5"/>
    <w:rsid w:val="00912BAC"/>
    <w:rsid w:val="00923DFB"/>
    <w:rsid w:val="009317A1"/>
    <w:rsid w:val="00934592"/>
    <w:rsid w:val="00940E79"/>
    <w:rsid w:val="009510E8"/>
    <w:rsid w:val="009510FB"/>
    <w:rsid w:val="00963266"/>
    <w:rsid w:val="00972985"/>
    <w:rsid w:val="009730F6"/>
    <w:rsid w:val="00976D56"/>
    <w:rsid w:val="00976F42"/>
    <w:rsid w:val="00977D62"/>
    <w:rsid w:val="009816CA"/>
    <w:rsid w:val="00982B4E"/>
    <w:rsid w:val="009854C4"/>
    <w:rsid w:val="009A42F6"/>
    <w:rsid w:val="009B1678"/>
    <w:rsid w:val="009B26D5"/>
    <w:rsid w:val="009C0E0F"/>
    <w:rsid w:val="009C4D2A"/>
    <w:rsid w:val="009D427B"/>
    <w:rsid w:val="009D6C26"/>
    <w:rsid w:val="009F2011"/>
    <w:rsid w:val="009F24C0"/>
    <w:rsid w:val="009F4F41"/>
    <w:rsid w:val="009F694C"/>
    <w:rsid w:val="009F7274"/>
    <w:rsid w:val="00A073C4"/>
    <w:rsid w:val="00A13CBD"/>
    <w:rsid w:val="00A15392"/>
    <w:rsid w:val="00A20986"/>
    <w:rsid w:val="00A268EF"/>
    <w:rsid w:val="00A312B5"/>
    <w:rsid w:val="00A527E1"/>
    <w:rsid w:val="00A61DAA"/>
    <w:rsid w:val="00A7204A"/>
    <w:rsid w:val="00A801BA"/>
    <w:rsid w:val="00A967F8"/>
    <w:rsid w:val="00AC3EDD"/>
    <w:rsid w:val="00AC5141"/>
    <w:rsid w:val="00AC6972"/>
    <w:rsid w:val="00AD0120"/>
    <w:rsid w:val="00AD7ADB"/>
    <w:rsid w:val="00AE1154"/>
    <w:rsid w:val="00AE25A9"/>
    <w:rsid w:val="00AF3E4D"/>
    <w:rsid w:val="00AF6F27"/>
    <w:rsid w:val="00B01ACE"/>
    <w:rsid w:val="00B04433"/>
    <w:rsid w:val="00B239E5"/>
    <w:rsid w:val="00B24778"/>
    <w:rsid w:val="00B336D4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9770A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126DE"/>
    <w:rsid w:val="00D33F63"/>
    <w:rsid w:val="00D37878"/>
    <w:rsid w:val="00D4493C"/>
    <w:rsid w:val="00D51D65"/>
    <w:rsid w:val="00D55ABF"/>
    <w:rsid w:val="00D61985"/>
    <w:rsid w:val="00D6211D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DF6496"/>
    <w:rsid w:val="00E009DD"/>
    <w:rsid w:val="00E07338"/>
    <w:rsid w:val="00E15C44"/>
    <w:rsid w:val="00E34F37"/>
    <w:rsid w:val="00E50954"/>
    <w:rsid w:val="00E56759"/>
    <w:rsid w:val="00E60543"/>
    <w:rsid w:val="00E67AB7"/>
    <w:rsid w:val="00E70BB8"/>
    <w:rsid w:val="00E71A63"/>
    <w:rsid w:val="00E71FCF"/>
    <w:rsid w:val="00E727A4"/>
    <w:rsid w:val="00E81F69"/>
    <w:rsid w:val="00E908E7"/>
    <w:rsid w:val="00E9130E"/>
    <w:rsid w:val="00EA05AE"/>
    <w:rsid w:val="00EA3062"/>
    <w:rsid w:val="00EC137E"/>
    <w:rsid w:val="00EC519B"/>
    <w:rsid w:val="00EC5CBE"/>
    <w:rsid w:val="00EE49D0"/>
    <w:rsid w:val="00EF573E"/>
    <w:rsid w:val="00F166D4"/>
    <w:rsid w:val="00F16CA1"/>
    <w:rsid w:val="00F45027"/>
    <w:rsid w:val="00F45D0D"/>
    <w:rsid w:val="00F51AA2"/>
    <w:rsid w:val="00F704CA"/>
    <w:rsid w:val="00F774CC"/>
    <w:rsid w:val="00F80E45"/>
    <w:rsid w:val="00F91523"/>
    <w:rsid w:val="00F94BBC"/>
    <w:rsid w:val="00FA481C"/>
    <w:rsid w:val="00FB08CD"/>
    <w:rsid w:val="00FB3011"/>
    <w:rsid w:val="00FB52F8"/>
    <w:rsid w:val="00FC3907"/>
    <w:rsid w:val="00FD60A2"/>
    <w:rsid w:val="00FD7584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4D813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485AD9"/>
    <w:rPr>
      <w:color w:val="0000FF"/>
      <w:u w:val="single"/>
    </w:rPr>
  </w:style>
  <w:style w:type="paragraph" w:styleId="Revision">
    <w:name w:val="Revision"/>
    <w:hidden/>
    <w:uiPriority w:val="99"/>
    <w:semiHidden/>
    <w:rsid w:val="00AE25A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0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0F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0F00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F00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6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6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77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9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445CC-63FD-438A-BD37-08497079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EBC/EBCA - Emergency Procedures and Disaster Plans</vt:lpstr>
    </vt:vector>
  </TitlesOfParts>
  <Company>OSBA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EBCA - Safety Threats**</dc:title>
  <dc:subject>Lourdes Board Policy</dc:subject>
  <dc:creator>Oregon School Boards Association</dc:creator>
  <cp:keywords/>
  <dc:description/>
  <cp:lastModifiedBy>Colleen Allen</cp:lastModifiedBy>
  <cp:revision>25</cp:revision>
  <dcterms:created xsi:type="dcterms:W3CDTF">2023-12-01T19:16:00Z</dcterms:created>
  <dcterms:modified xsi:type="dcterms:W3CDTF">2025-05-22T14:57:00Z</dcterms:modified>
</cp:coreProperties>
</file>