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2EF99E" w14:textId="77777777" w:rsidR="00FB4F90" w:rsidRPr="00976D56" w:rsidRDefault="00FB4F90" w:rsidP="001E1260">
      <w:pPr>
        <w:pStyle w:val="PolicyTitleBox"/>
      </w:pPr>
      <w:r>
        <w:t>Lourdes Public Charter School</w:t>
      </w:r>
    </w:p>
    <w:p w14:paraId="08CE5B31" w14:textId="77777777" w:rsidR="00CC7D46" w:rsidRPr="009E165F" w:rsidRDefault="00CC7D46" w:rsidP="009E165F">
      <w:pPr>
        <w:shd w:val="clear" w:color="000000" w:fill="auto"/>
      </w:pPr>
    </w:p>
    <w:p w14:paraId="6F8D2AE8" w14:textId="77777777" w:rsidR="001E1260" w:rsidRPr="009E165F" w:rsidRDefault="001E1260" w:rsidP="009E165F">
      <w:pPr>
        <w:pStyle w:val="PolicyCode"/>
        <w:shd w:val="clear" w:color="000000" w:fill="auto"/>
      </w:pPr>
      <w:r w:rsidRPr="009E165F">
        <w:t>Code:</w:t>
      </w:r>
      <w:r w:rsidRPr="009E165F">
        <w:tab/>
      </w:r>
      <w:r w:rsidR="005E6E09" w:rsidRPr="009E165F">
        <w:t>GBEC</w:t>
      </w:r>
    </w:p>
    <w:p w14:paraId="15B40AC2" w14:textId="477ECFF1" w:rsidR="001E1260" w:rsidRPr="009E165F" w:rsidRDefault="001E1260" w:rsidP="009E165F">
      <w:pPr>
        <w:pStyle w:val="PolicyCode"/>
        <w:shd w:val="clear" w:color="000000" w:fill="auto"/>
      </w:pPr>
      <w:r w:rsidRPr="009E165F">
        <w:t>Adopted:</w:t>
      </w:r>
      <w:r w:rsidRPr="009E165F">
        <w:tab/>
      </w:r>
      <w:r w:rsidR="003F1455">
        <w:t>4/28/25</w:t>
      </w:r>
    </w:p>
    <w:p w14:paraId="1928C401" w14:textId="77777777" w:rsidR="001E1260" w:rsidRPr="009E165F" w:rsidRDefault="001E1260" w:rsidP="009E165F">
      <w:pPr>
        <w:shd w:val="clear" w:color="000000" w:fill="auto"/>
      </w:pPr>
    </w:p>
    <w:p w14:paraId="4BF41794" w14:textId="4B0C2AC4" w:rsidR="00EF573E" w:rsidRPr="009E165F" w:rsidRDefault="005E6E09" w:rsidP="009E165F">
      <w:pPr>
        <w:pStyle w:val="PolicyTitle"/>
        <w:shd w:val="clear" w:color="000000" w:fill="auto"/>
      </w:pPr>
      <w:r w:rsidRPr="009E165F">
        <w:t>Drug-Free Workplace</w:t>
      </w:r>
    </w:p>
    <w:p w14:paraId="25B7333C" w14:textId="77777777" w:rsidR="00EF573E" w:rsidRPr="009E165F" w:rsidRDefault="00EF573E" w:rsidP="009E165F">
      <w:pPr>
        <w:shd w:val="clear" w:color="000000" w:fill="auto"/>
      </w:pPr>
    </w:p>
    <w:p w14:paraId="6A6FF686" w14:textId="77777777" w:rsidR="005E6E09" w:rsidRPr="009E165F" w:rsidRDefault="005E6E09" w:rsidP="009E165F">
      <w:pPr>
        <w:pStyle w:val="PolicyBodyText"/>
        <w:shd w:val="clear" w:color="000000" w:fill="auto"/>
      </w:pPr>
      <w:r w:rsidRPr="009E165F">
        <w:t>The public charter school shall provide a drug-free workplace.</w:t>
      </w:r>
    </w:p>
    <w:p w14:paraId="64515EC8" w14:textId="77777777" w:rsidR="005E6E09" w:rsidRPr="009E165F" w:rsidRDefault="005E6E09" w:rsidP="009E165F">
      <w:pPr>
        <w:pStyle w:val="PolicyBodyText"/>
        <w:shd w:val="clear" w:color="000000" w:fill="auto"/>
      </w:pPr>
    </w:p>
    <w:p w14:paraId="20AE047C" w14:textId="77777777" w:rsidR="005E6E09" w:rsidRPr="009E165F" w:rsidRDefault="005E6E09" w:rsidP="009E165F">
      <w:pPr>
        <w:pStyle w:val="PolicyBodyText"/>
        <w:shd w:val="clear" w:color="000000" w:fill="auto"/>
      </w:pPr>
      <w:r w:rsidRPr="009E165F">
        <w:t>The purpose of this policy is to promote safety, health and efficiency by prohibiting the unlawful manufacture, distribution, dispensation, possession or use of a controlled substance or alcohol in the workplace.</w:t>
      </w:r>
    </w:p>
    <w:p w14:paraId="4EEEDD1E" w14:textId="77777777" w:rsidR="005E6E09" w:rsidRPr="009E165F" w:rsidRDefault="005E6E09" w:rsidP="009E165F">
      <w:pPr>
        <w:pStyle w:val="PolicyBodyText"/>
        <w:shd w:val="clear" w:color="000000" w:fill="auto"/>
      </w:pPr>
    </w:p>
    <w:p w14:paraId="3CA59A18" w14:textId="77777777" w:rsidR="005E6E09" w:rsidRPr="009E165F" w:rsidRDefault="005E6E09" w:rsidP="009E165F">
      <w:pPr>
        <w:pStyle w:val="PolicyBodyText"/>
        <w:shd w:val="clear" w:color="000000" w:fill="auto"/>
      </w:pPr>
      <w:r w:rsidRPr="009E165F">
        <w:t>This policy applies to all employees, including, but not limited to, those exempt, unclassified, management service, classified and temporary employees who are paid directly or indirectly from funds received under a federal grant or contract.</w:t>
      </w:r>
    </w:p>
    <w:p w14:paraId="38156E86" w14:textId="77777777" w:rsidR="005E6E09" w:rsidRPr="009E165F" w:rsidRDefault="005E6E09" w:rsidP="009E165F">
      <w:pPr>
        <w:pStyle w:val="PolicyBodyText"/>
        <w:shd w:val="clear" w:color="000000" w:fill="auto"/>
      </w:pPr>
    </w:p>
    <w:p w14:paraId="293DE26C" w14:textId="77777777" w:rsidR="005E6E09" w:rsidRPr="009E165F" w:rsidRDefault="005E6E09" w:rsidP="009E165F">
      <w:pPr>
        <w:pStyle w:val="PolicyBodyText"/>
        <w:shd w:val="clear" w:color="000000" w:fill="auto"/>
      </w:pPr>
      <w:r w:rsidRPr="009E165F">
        <w:t>The public charter school shall provide to each employee a copy of this policy.</w:t>
      </w:r>
    </w:p>
    <w:p w14:paraId="4624179C" w14:textId="77777777" w:rsidR="005E6E09" w:rsidRPr="009E165F" w:rsidRDefault="005E6E09" w:rsidP="009E165F">
      <w:pPr>
        <w:pStyle w:val="PolicyBodyText"/>
        <w:shd w:val="clear" w:color="000000" w:fill="auto"/>
      </w:pPr>
    </w:p>
    <w:p w14:paraId="71AA955C" w14:textId="77777777" w:rsidR="005E6E09" w:rsidRPr="009E165F" w:rsidRDefault="005E6E09" w:rsidP="009E165F">
      <w:pPr>
        <w:pStyle w:val="PolicyBodyText"/>
        <w:shd w:val="clear" w:color="000000" w:fill="auto"/>
      </w:pPr>
      <w:r w:rsidRPr="009E165F">
        <w:t>An employee shall not unlawfully manufacture, distribute, dispense, possess or use a controlled substance or alcohol in the workplace.</w:t>
      </w:r>
    </w:p>
    <w:p w14:paraId="3830D485" w14:textId="77777777" w:rsidR="005E6E09" w:rsidRPr="009E165F" w:rsidRDefault="005E6E09" w:rsidP="009E165F">
      <w:pPr>
        <w:pStyle w:val="PolicyBodyText"/>
        <w:shd w:val="clear" w:color="000000" w:fill="auto"/>
      </w:pPr>
    </w:p>
    <w:p w14:paraId="4455D3F3" w14:textId="03828AA0" w:rsidR="005E6E09" w:rsidRPr="009E165F" w:rsidRDefault="005E6E09" w:rsidP="009E165F">
      <w:pPr>
        <w:pStyle w:val="PolicyBodyText"/>
        <w:shd w:val="clear" w:color="000000" w:fill="auto"/>
      </w:pPr>
      <w:r w:rsidRPr="009E165F">
        <w:t>No public charter school employee shall knowingly sell, market or distribute steroid or performance enhancing substances to kindergarten through grade 12 students with whom the employee has contact as part of employee</w:t>
      </w:r>
      <w:r w:rsidR="00094C10">
        <w:t>’</w:t>
      </w:r>
      <w:r w:rsidRPr="009E165F">
        <w:t>s public charter school duties; or knowingly endorse or suggest the use of such drugs.An employee shall, as a condition of employment, abide by the provisions of this policy.</w:t>
      </w:r>
    </w:p>
    <w:p w14:paraId="2BB0DEC1" w14:textId="77777777" w:rsidR="005E6E09" w:rsidRPr="009E165F" w:rsidRDefault="005E6E09" w:rsidP="009E165F">
      <w:pPr>
        <w:pStyle w:val="PolicyBodyText"/>
        <w:shd w:val="clear" w:color="000000" w:fill="auto"/>
      </w:pPr>
    </w:p>
    <w:p w14:paraId="3B5E64E9" w14:textId="77777777" w:rsidR="005E6E09" w:rsidRPr="009E165F" w:rsidRDefault="005E6E09" w:rsidP="009E165F">
      <w:pPr>
        <w:pStyle w:val="PolicyBodyText"/>
        <w:shd w:val="clear" w:color="000000" w:fill="auto"/>
        <w:rPr>
          <w:b/>
        </w:rPr>
      </w:pPr>
      <w:r w:rsidRPr="009E165F">
        <w:rPr>
          <w:b/>
        </w:rPr>
        <w:t>Definitions</w:t>
      </w:r>
    </w:p>
    <w:p w14:paraId="2F520D78" w14:textId="77777777" w:rsidR="005E6E09" w:rsidRPr="009E165F" w:rsidRDefault="005E6E09" w:rsidP="009E165F">
      <w:pPr>
        <w:pStyle w:val="PolicyBodyText"/>
        <w:shd w:val="clear" w:color="000000" w:fill="auto"/>
      </w:pPr>
    </w:p>
    <w:p w14:paraId="79DB91BA" w14:textId="34B98FF8" w:rsidR="005E6E09" w:rsidRPr="009E165F" w:rsidRDefault="00094C10" w:rsidP="009E165F">
      <w:pPr>
        <w:pStyle w:val="Level1"/>
        <w:shd w:val="clear" w:color="000000" w:fill="auto"/>
      </w:pPr>
      <w:r>
        <w:t>“</w:t>
      </w:r>
      <w:r w:rsidR="005E6E09" w:rsidRPr="009E165F">
        <w:t>Controlled substance</w:t>
      </w:r>
      <w:r>
        <w:t>”</w:t>
      </w:r>
      <w:r w:rsidR="005E6E09" w:rsidRPr="009E165F">
        <w:t xml:space="preserve"> shall include any narcotic drug, hallucinogenic drug, amphetamine, barbiturate, marijuana or other controlled substance.</w:t>
      </w:r>
    </w:p>
    <w:p w14:paraId="7772844D" w14:textId="1DBC51A0" w:rsidR="005E6E09" w:rsidRPr="009E165F" w:rsidRDefault="00094C10" w:rsidP="009E165F">
      <w:pPr>
        <w:pStyle w:val="Level1"/>
        <w:shd w:val="clear" w:color="000000" w:fill="auto"/>
      </w:pPr>
      <w:r>
        <w:t>“</w:t>
      </w:r>
      <w:r w:rsidR="005E6E09" w:rsidRPr="009E165F">
        <w:t>Alcohol</w:t>
      </w:r>
      <w:r>
        <w:t>”</w:t>
      </w:r>
      <w:r w:rsidR="005E6E09" w:rsidRPr="009E165F">
        <w:t xml:space="preserve"> shall include any form of alcohol for consumption, including beer, wine, wine coolers or liquor.</w:t>
      </w:r>
    </w:p>
    <w:p w14:paraId="7F4A885D" w14:textId="7DD1675F" w:rsidR="005E6E09" w:rsidRPr="009E165F" w:rsidRDefault="00094C10" w:rsidP="009E165F">
      <w:pPr>
        <w:pStyle w:val="Level1"/>
        <w:shd w:val="clear" w:color="000000" w:fill="auto"/>
      </w:pPr>
      <w:r>
        <w:t>“</w:t>
      </w:r>
      <w:r w:rsidR="005E6E09" w:rsidRPr="009E165F">
        <w:t>Conviction</w:t>
      </w:r>
      <w:r>
        <w:t>”</w:t>
      </w:r>
      <w:r w:rsidR="005E6E09" w:rsidRPr="009E165F">
        <w:t xml:space="preserve"> means a finding of guilt (including a plea of no contest) or imposition of sentence, or both, by any judicial body charged with the responsibility to determine violations of the federal or state criminal drug statutes.</w:t>
      </w:r>
    </w:p>
    <w:p w14:paraId="695E4481" w14:textId="71AAA033" w:rsidR="005E6E09" w:rsidRPr="009E165F" w:rsidRDefault="00094C10" w:rsidP="009E165F">
      <w:pPr>
        <w:pStyle w:val="Level1"/>
        <w:shd w:val="clear" w:color="000000" w:fill="auto"/>
      </w:pPr>
      <w:r>
        <w:t>“</w:t>
      </w:r>
      <w:r w:rsidR="005E6E09" w:rsidRPr="009E165F">
        <w:t>Criminal drug statute</w:t>
      </w:r>
      <w:r>
        <w:t>”</w:t>
      </w:r>
      <w:r w:rsidR="005E6E09" w:rsidRPr="009E165F">
        <w:t xml:space="preserve"> means a federal or state criminal statute involving the manufacture, distribution, dispensation, possession or use of any controlled substance or alcohol.</w:t>
      </w:r>
    </w:p>
    <w:p w14:paraId="6076F848" w14:textId="12559557" w:rsidR="005E6E09" w:rsidRPr="009E165F" w:rsidRDefault="00094C10" w:rsidP="009E165F">
      <w:pPr>
        <w:pStyle w:val="Level1"/>
        <w:shd w:val="clear" w:color="000000" w:fill="auto"/>
      </w:pPr>
      <w:r>
        <w:t>“</w:t>
      </w:r>
      <w:r w:rsidR="005E6E09" w:rsidRPr="009E165F">
        <w:t>Drug-free workplace</w:t>
      </w:r>
      <w:r>
        <w:t>”</w:t>
      </w:r>
      <w:r w:rsidR="005E6E09" w:rsidRPr="009E165F">
        <w:t xml:space="preserve"> means a site for the performance of work at which employees are prohibited from engaging in the unlawful manufacture, distribution, dispensation, possession or use of a controlled substance or alcohol.</w:t>
      </w:r>
    </w:p>
    <w:p w14:paraId="5C0DD928" w14:textId="77777777" w:rsidR="00BD589B" w:rsidRPr="009E165F" w:rsidRDefault="00BD589B" w:rsidP="009E165F">
      <w:pPr>
        <w:shd w:val="clear" w:color="000000" w:fill="auto"/>
        <w:suppressAutoHyphens w:val="0"/>
        <w:spacing w:after="160" w:line="259" w:lineRule="auto"/>
        <w:rPr>
          <w:b/>
        </w:rPr>
      </w:pPr>
      <w:r w:rsidRPr="009E165F">
        <w:rPr>
          <w:b/>
        </w:rPr>
        <w:br w:type="page"/>
      </w:r>
    </w:p>
    <w:p w14:paraId="100E90B7" w14:textId="105CE7A5" w:rsidR="005E6E09" w:rsidRPr="009E165F" w:rsidRDefault="005E6E09" w:rsidP="009E165F">
      <w:pPr>
        <w:pStyle w:val="PolicyBodyText"/>
        <w:shd w:val="clear" w:color="000000" w:fill="auto"/>
      </w:pPr>
      <w:r w:rsidRPr="009E165F">
        <w:rPr>
          <w:b/>
        </w:rPr>
        <w:lastRenderedPageBreak/>
        <w:t>Sanctions and Remedies</w:t>
      </w:r>
      <w:r w:rsidR="001438E3" w:rsidRPr="009E165F">
        <w:rPr>
          <w:rStyle w:val="FootnoteReference"/>
        </w:rPr>
        <w:footnoteReference w:id="1"/>
      </w:r>
    </w:p>
    <w:p w14:paraId="19D28384" w14:textId="77777777" w:rsidR="005E6E09" w:rsidRPr="009E165F" w:rsidRDefault="005E6E09" w:rsidP="009E165F">
      <w:pPr>
        <w:pStyle w:val="PolicyBodyText"/>
        <w:shd w:val="clear" w:color="000000" w:fill="auto"/>
      </w:pPr>
    </w:p>
    <w:p w14:paraId="3C0C19EC" w14:textId="58471C94" w:rsidR="005E6E09" w:rsidRPr="009E165F" w:rsidRDefault="005E6E09" w:rsidP="009E165F">
      <w:pPr>
        <w:pStyle w:val="PolicyBodyText"/>
        <w:shd w:val="clear" w:color="000000" w:fill="auto"/>
      </w:pPr>
      <w:r w:rsidRPr="009E165F">
        <w:t>The public charter school, upon determining that an employee has engaged in the unlawful manufacture, distribution, dispensation or possession of a controlled substance or alcohol, or upon having reasonable suspicion (under the section below), of an employee</w:t>
      </w:r>
      <w:r w:rsidR="00094C10">
        <w:t>’</w:t>
      </w:r>
      <w:r w:rsidRPr="009E165F">
        <w:t>s unlawful use of a controlled substance or alcohol in the workplace, shall, pending any criminal drug statute conviction for a violation occurring in the workplace, take appropriate action which may include transfer, granting of leave with or without pay or suspension with or without pay.</w:t>
      </w:r>
    </w:p>
    <w:p w14:paraId="374B4AB3" w14:textId="77777777" w:rsidR="005E6E09" w:rsidRPr="009E165F" w:rsidRDefault="005E6E09" w:rsidP="009E165F">
      <w:pPr>
        <w:pStyle w:val="PolicyBodyText"/>
        <w:shd w:val="clear" w:color="000000" w:fill="auto"/>
      </w:pPr>
    </w:p>
    <w:p w14:paraId="5E7D984E" w14:textId="60AFED37" w:rsidR="005E6E09" w:rsidRPr="009E165F" w:rsidRDefault="005E6E09" w:rsidP="009E165F">
      <w:pPr>
        <w:pStyle w:val="PolicyBodyText"/>
        <w:shd w:val="clear" w:color="000000" w:fill="auto"/>
      </w:pPr>
      <w:r w:rsidRPr="009E165F">
        <w:t>Within 30 calendar days of learning of an employee</w:t>
      </w:r>
      <w:r w:rsidR="00094C10">
        <w:t>’</w:t>
      </w:r>
      <w:r w:rsidRPr="009E165F">
        <w:t>s criminal drug statute conviction for a violation occurring in the workplace, the public charter school shall:</w:t>
      </w:r>
    </w:p>
    <w:p w14:paraId="1348DC07" w14:textId="77777777" w:rsidR="005E6E09" w:rsidRPr="009E165F" w:rsidRDefault="005E6E09" w:rsidP="009E165F">
      <w:pPr>
        <w:pStyle w:val="PolicyBodyText"/>
        <w:shd w:val="clear" w:color="000000" w:fill="auto"/>
      </w:pPr>
    </w:p>
    <w:p w14:paraId="6D2DBD66" w14:textId="77777777" w:rsidR="005E6E09" w:rsidRPr="009E165F" w:rsidRDefault="005E6E09" w:rsidP="009E165F">
      <w:pPr>
        <w:pStyle w:val="Level1"/>
        <w:numPr>
          <w:ilvl w:val="0"/>
          <w:numId w:val="16"/>
        </w:numPr>
        <w:shd w:val="clear" w:color="000000" w:fill="auto"/>
      </w:pPr>
      <w:r w:rsidRPr="009E165F">
        <w:t>Take appropriate action, which may include discipline up to and including termination; and/or</w:t>
      </w:r>
    </w:p>
    <w:p w14:paraId="0EC7EF7D" w14:textId="77777777" w:rsidR="005E6E09" w:rsidRPr="009E165F" w:rsidRDefault="005E6E09" w:rsidP="009E165F">
      <w:pPr>
        <w:pStyle w:val="Level1"/>
        <w:shd w:val="clear" w:color="000000" w:fill="auto"/>
      </w:pPr>
      <w:r w:rsidRPr="009E165F">
        <w:t>Require satisfactory participation by the employee in a drug-abuse assistance or rehabilitation program approved for such purpose by a federal, state or local health, law enforcement or other appropriate agency.</w:t>
      </w:r>
    </w:p>
    <w:p w14:paraId="27C2EE7C" w14:textId="77777777" w:rsidR="005E6E09" w:rsidRPr="009E165F" w:rsidRDefault="005E6E09" w:rsidP="009E165F">
      <w:pPr>
        <w:pStyle w:val="PolicyBodyText"/>
        <w:shd w:val="clear" w:color="000000" w:fill="auto"/>
        <w:rPr>
          <w:b/>
        </w:rPr>
      </w:pPr>
      <w:r w:rsidRPr="009E165F">
        <w:rPr>
          <w:b/>
        </w:rPr>
        <w:t>Basis for Reasonable Suspicion of Employee Use of Controlled Substance/Alcohol</w:t>
      </w:r>
    </w:p>
    <w:p w14:paraId="7C43C32A" w14:textId="77777777" w:rsidR="005E6E09" w:rsidRPr="009E165F" w:rsidRDefault="005E6E09" w:rsidP="009E165F">
      <w:pPr>
        <w:pStyle w:val="PolicyBodyText"/>
        <w:shd w:val="clear" w:color="000000" w:fill="auto"/>
      </w:pPr>
    </w:p>
    <w:p w14:paraId="4EA32455" w14:textId="77777777" w:rsidR="005E6E09" w:rsidRPr="009E165F" w:rsidRDefault="005E6E09" w:rsidP="009E165F">
      <w:pPr>
        <w:pStyle w:val="PolicyBodyText"/>
        <w:shd w:val="clear" w:color="000000" w:fill="auto"/>
      </w:pPr>
      <w:r w:rsidRPr="009E165F">
        <w:t>Reasonable suspicion of employee use of an unlawful controlled substance or alcohol shall be based upon any of the following:</w:t>
      </w:r>
    </w:p>
    <w:p w14:paraId="63B5B74E" w14:textId="77777777" w:rsidR="005E6E09" w:rsidRPr="009E165F" w:rsidRDefault="005E6E09" w:rsidP="009E165F">
      <w:pPr>
        <w:pStyle w:val="PolicyBodyText"/>
        <w:shd w:val="clear" w:color="000000" w:fill="auto"/>
      </w:pPr>
    </w:p>
    <w:p w14:paraId="4D4610CA" w14:textId="77777777" w:rsidR="005E6E09" w:rsidRPr="009E165F" w:rsidRDefault="005E6E09" w:rsidP="009E165F">
      <w:pPr>
        <w:pStyle w:val="Level1"/>
        <w:numPr>
          <w:ilvl w:val="0"/>
          <w:numId w:val="17"/>
        </w:numPr>
        <w:shd w:val="clear" w:color="000000" w:fill="auto"/>
      </w:pPr>
      <w:r w:rsidRPr="009E165F">
        <w:t>Observed abnormal behavior or impairment in mental or physical performance (e.g., slurred speech, difficulty walking);</w:t>
      </w:r>
    </w:p>
    <w:p w14:paraId="13FEECFA" w14:textId="77777777" w:rsidR="005E6E09" w:rsidRPr="009E165F" w:rsidRDefault="005E6E09" w:rsidP="009E165F">
      <w:pPr>
        <w:pStyle w:val="Level1"/>
        <w:shd w:val="clear" w:color="000000" w:fill="auto"/>
      </w:pPr>
      <w:r w:rsidRPr="009E165F">
        <w:t>Direct observation of use in the workplace;</w:t>
      </w:r>
    </w:p>
    <w:p w14:paraId="35D5F342" w14:textId="77777777" w:rsidR="005E6E09" w:rsidRPr="009E165F" w:rsidRDefault="005E6E09" w:rsidP="009E165F">
      <w:pPr>
        <w:pStyle w:val="Level1"/>
        <w:shd w:val="clear" w:color="000000" w:fill="auto"/>
      </w:pPr>
      <w:r w:rsidRPr="009E165F">
        <w:t>The opinion of a medical professional;</w:t>
      </w:r>
    </w:p>
    <w:p w14:paraId="5A1609A1" w14:textId="0C297413" w:rsidR="005E6E09" w:rsidRPr="009E165F" w:rsidRDefault="005E6E09" w:rsidP="009E165F">
      <w:pPr>
        <w:pStyle w:val="Level1"/>
        <w:shd w:val="clear" w:color="000000" w:fill="auto"/>
      </w:pPr>
      <w:r w:rsidRPr="009E165F">
        <w:t>Reliable information concerning use in the workplace, the reliability of any such information shall be</w:t>
      </w:r>
      <w:r w:rsidR="001438E3" w:rsidRPr="009E165F">
        <w:t xml:space="preserve"> </w:t>
      </w:r>
      <w:r w:rsidRPr="009E165F">
        <w:t>determined by the employer;</w:t>
      </w:r>
    </w:p>
    <w:p w14:paraId="1A7C4E51" w14:textId="77777777" w:rsidR="005E6E09" w:rsidRPr="009E165F" w:rsidRDefault="005E6E09" w:rsidP="009E165F">
      <w:pPr>
        <w:pStyle w:val="Level1"/>
        <w:shd w:val="clear" w:color="000000" w:fill="auto"/>
      </w:pPr>
      <w:r w:rsidRPr="009E165F">
        <w:t>A work-related accident in conjunction with a basis for reasonable suspicion as listed above.</w:t>
      </w:r>
    </w:p>
    <w:p w14:paraId="66D203F5" w14:textId="77777777" w:rsidR="005E6E09" w:rsidRPr="009E165F" w:rsidRDefault="005E6E09" w:rsidP="009E165F">
      <w:pPr>
        <w:pStyle w:val="PolicyBodyText"/>
        <w:shd w:val="clear" w:color="000000" w:fill="auto"/>
        <w:rPr>
          <w:b/>
        </w:rPr>
      </w:pPr>
      <w:r w:rsidRPr="009E165F">
        <w:rPr>
          <w:b/>
        </w:rPr>
        <w:t>Employee Assistance Program</w:t>
      </w:r>
    </w:p>
    <w:p w14:paraId="21EEC0CC" w14:textId="77777777" w:rsidR="005E6E09" w:rsidRPr="009E165F" w:rsidRDefault="005E6E09" w:rsidP="009E165F">
      <w:pPr>
        <w:pStyle w:val="PolicyBodyText"/>
        <w:shd w:val="clear" w:color="000000" w:fill="auto"/>
      </w:pPr>
    </w:p>
    <w:p w14:paraId="5F671013" w14:textId="77777777" w:rsidR="005E6E09" w:rsidRPr="009E165F" w:rsidRDefault="005E6E09" w:rsidP="009E165F">
      <w:pPr>
        <w:pStyle w:val="PolicyBodyText"/>
        <w:shd w:val="clear" w:color="000000" w:fill="auto"/>
      </w:pPr>
      <w:r w:rsidRPr="009E165F">
        <w:t>An employee having a drug or alcohol problem is encouraged to seek assistance, on a confidential basis, under the Employee Assistance Program if such program is provided by the employer.</w:t>
      </w:r>
    </w:p>
    <w:p w14:paraId="0FE08B10" w14:textId="77777777" w:rsidR="005E6E09" w:rsidRPr="009E165F" w:rsidRDefault="005E6E09" w:rsidP="009E165F">
      <w:pPr>
        <w:pStyle w:val="PolicyBodyText"/>
        <w:shd w:val="clear" w:color="000000" w:fill="auto"/>
      </w:pPr>
    </w:p>
    <w:p w14:paraId="34439657" w14:textId="77777777" w:rsidR="005E6E09" w:rsidRPr="009E165F" w:rsidRDefault="005E6E09" w:rsidP="009E165F">
      <w:pPr>
        <w:pStyle w:val="PolicyBodyText"/>
        <w:shd w:val="clear" w:color="000000" w:fill="auto"/>
      </w:pPr>
      <w:r w:rsidRPr="009E165F">
        <w:t>The public charter school shall, upon employee request, grant leave with or without pay to permit an employee to participate in a drug abuse assistance or rehabilitation program.</w:t>
      </w:r>
    </w:p>
    <w:p w14:paraId="1FEB63EB" w14:textId="77777777" w:rsidR="005E6E09" w:rsidRPr="009E165F" w:rsidRDefault="005E6E09" w:rsidP="009E165F">
      <w:pPr>
        <w:pStyle w:val="PolicyBodyText"/>
        <w:shd w:val="clear" w:color="000000" w:fill="auto"/>
      </w:pPr>
    </w:p>
    <w:p w14:paraId="6FED5F9A" w14:textId="77777777" w:rsidR="001438E3" w:rsidRPr="009E165F" w:rsidRDefault="001438E3" w:rsidP="009E165F">
      <w:pPr>
        <w:shd w:val="clear" w:color="000000" w:fill="auto"/>
        <w:suppressAutoHyphens w:val="0"/>
        <w:spacing w:after="160" w:line="259" w:lineRule="auto"/>
        <w:rPr>
          <w:b/>
        </w:rPr>
      </w:pPr>
      <w:r w:rsidRPr="009E165F">
        <w:rPr>
          <w:b/>
        </w:rPr>
        <w:br w:type="page"/>
      </w:r>
    </w:p>
    <w:p w14:paraId="2464FFD2" w14:textId="2D56A464" w:rsidR="005E6E09" w:rsidRPr="009E165F" w:rsidRDefault="005E6E09" w:rsidP="009E165F">
      <w:pPr>
        <w:pStyle w:val="PolicyBodyText"/>
        <w:shd w:val="clear" w:color="000000" w:fill="auto"/>
        <w:rPr>
          <w:b/>
        </w:rPr>
      </w:pPr>
      <w:r w:rsidRPr="009E165F">
        <w:rPr>
          <w:b/>
        </w:rPr>
        <w:lastRenderedPageBreak/>
        <w:t>Establishment of Drug-Free Awareness Program</w:t>
      </w:r>
    </w:p>
    <w:p w14:paraId="51B6DFC6" w14:textId="77777777" w:rsidR="005E6E09" w:rsidRPr="009E165F" w:rsidRDefault="005E6E09" w:rsidP="009E165F">
      <w:pPr>
        <w:pStyle w:val="PolicyBodyText"/>
        <w:shd w:val="clear" w:color="000000" w:fill="auto"/>
      </w:pPr>
    </w:p>
    <w:p w14:paraId="6FB38984" w14:textId="77777777" w:rsidR="005E6E09" w:rsidRPr="009E165F" w:rsidRDefault="005E6E09" w:rsidP="009E165F">
      <w:pPr>
        <w:pStyle w:val="PolicyBodyText"/>
        <w:shd w:val="clear" w:color="000000" w:fill="auto"/>
      </w:pPr>
      <w:r w:rsidRPr="009E165F">
        <w:t>The public charter school shall establish a drug-free awareness program to inform employees of the:</w:t>
      </w:r>
    </w:p>
    <w:p w14:paraId="55AF7DF2" w14:textId="77777777" w:rsidR="005E6E09" w:rsidRPr="009E165F" w:rsidRDefault="005E6E09" w:rsidP="009E165F">
      <w:pPr>
        <w:pStyle w:val="PolicyBodyText"/>
        <w:shd w:val="clear" w:color="000000" w:fill="auto"/>
      </w:pPr>
    </w:p>
    <w:p w14:paraId="487F8375" w14:textId="77777777" w:rsidR="005E6E09" w:rsidRPr="009E165F" w:rsidRDefault="005E6E09" w:rsidP="009E165F">
      <w:pPr>
        <w:pStyle w:val="Level1"/>
        <w:numPr>
          <w:ilvl w:val="0"/>
          <w:numId w:val="18"/>
        </w:numPr>
        <w:shd w:val="clear" w:color="000000" w:fill="auto"/>
      </w:pPr>
      <w:r w:rsidRPr="009E165F">
        <w:t>Dangers of drug abuse in the workplace;</w:t>
      </w:r>
    </w:p>
    <w:p w14:paraId="5EE2F179" w14:textId="77777777" w:rsidR="005E6E09" w:rsidRPr="009E165F" w:rsidRDefault="005E6E09" w:rsidP="009E165F">
      <w:pPr>
        <w:pStyle w:val="Level1"/>
        <w:shd w:val="clear" w:color="000000" w:fill="auto"/>
      </w:pPr>
      <w:r w:rsidRPr="009E165F">
        <w:t>Existence of, and content of this policy for maintaining a drug-free workplace;</w:t>
      </w:r>
    </w:p>
    <w:p w14:paraId="4356A438" w14:textId="77777777" w:rsidR="005E6E09" w:rsidRPr="009E165F" w:rsidRDefault="005E6E09" w:rsidP="009E165F">
      <w:pPr>
        <w:pStyle w:val="Level1"/>
        <w:shd w:val="clear" w:color="000000" w:fill="auto"/>
      </w:pPr>
      <w:r w:rsidRPr="009E165F">
        <w:t>Availability of drug-counseling, rehabilitation and employee assistance programs; and</w:t>
      </w:r>
    </w:p>
    <w:p w14:paraId="6DE6DC72" w14:textId="77777777" w:rsidR="005E6E09" w:rsidRPr="009E165F" w:rsidRDefault="005E6E09" w:rsidP="009E165F">
      <w:pPr>
        <w:pStyle w:val="Level1"/>
        <w:shd w:val="clear" w:color="000000" w:fill="auto"/>
      </w:pPr>
      <w:r w:rsidRPr="009E165F">
        <w:t>Penalties that may be imposed for drug abuse violations occurring in the workplace.</w:t>
      </w:r>
    </w:p>
    <w:p w14:paraId="48FBF1DF" w14:textId="5BBA421A" w:rsidR="005E6E09" w:rsidRPr="009E165F" w:rsidRDefault="005E6E09" w:rsidP="009E165F">
      <w:pPr>
        <w:pStyle w:val="PolicyBodyText"/>
        <w:shd w:val="clear" w:color="000000" w:fill="auto"/>
      </w:pPr>
      <w:r w:rsidRPr="009E165F">
        <w:rPr>
          <w:b/>
        </w:rPr>
        <w:t>Notification by Employee of Conviction</w:t>
      </w:r>
      <w:r w:rsidR="001438E3" w:rsidRPr="009E165F">
        <w:rPr>
          <w:rStyle w:val="FootnoteReference"/>
        </w:rPr>
        <w:footnoteReference w:id="2"/>
      </w:r>
    </w:p>
    <w:p w14:paraId="047ADA2C" w14:textId="77777777" w:rsidR="005E6E09" w:rsidRPr="009E165F" w:rsidRDefault="005E6E09" w:rsidP="009E165F">
      <w:pPr>
        <w:pStyle w:val="PolicyBodyText"/>
        <w:shd w:val="clear" w:color="000000" w:fill="auto"/>
      </w:pPr>
    </w:p>
    <w:p w14:paraId="78107B82" w14:textId="1F10FCB0" w:rsidR="005E6E09" w:rsidRPr="009E165F" w:rsidRDefault="005E6E09" w:rsidP="009E165F">
      <w:pPr>
        <w:pStyle w:val="PolicyBodyText"/>
        <w:shd w:val="clear" w:color="000000" w:fill="auto"/>
      </w:pPr>
      <w:r w:rsidRPr="009E165F">
        <w:t>An employee shall, as a condition of employment, notify the public charter school in writing of any criminal drug statute conviction for a violation occurring in the workplace no later than five calendar days after such conviction.</w:t>
      </w:r>
    </w:p>
    <w:p w14:paraId="2B5F2CE7" w14:textId="77777777" w:rsidR="005E6E09" w:rsidRPr="009E165F" w:rsidRDefault="005E6E09" w:rsidP="009E165F">
      <w:pPr>
        <w:pStyle w:val="PolicyBodyText"/>
        <w:shd w:val="clear" w:color="000000" w:fill="auto"/>
      </w:pPr>
    </w:p>
    <w:p w14:paraId="7D4A6B5D" w14:textId="66EF62DE" w:rsidR="005E6E09" w:rsidRPr="009E165F" w:rsidRDefault="005E6E09" w:rsidP="009E165F">
      <w:pPr>
        <w:pStyle w:val="PolicyBodyText"/>
        <w:shd w:val="clear" w:color="000000" w:fill="auto"/>
        <w:rPr>
          <w:b/>
        </w:rPr>
      </w:pPr>
      <w:r w:rsidRPr="009E165F">
        <w:rPr>
          <w:b/>
        </w:rPr>
        <w:t>Notification by the Public Charter School of an Employee Conviction</w:t>
      </w:r>
    </w:p>
    <w:p w14:paraId="2B05B9A2" w14:textId="77777777" w:rsidR="005E6E09" w:rsidRPr="009E165F" w:rsidRDefault="005E6E09" w:rsidP="009E165F">
      <w:pPr>
        <w:pStyle w:val="PolicyBodyText"/>
        <w:shd w:val="clear" w:color="000000" w:fill="auto"/>
      </w:pPr>
    </w:p>
    <w:p w14:paraId="15AF5698" w14:textId="35EBD0D6" w:rsidR="005E6E09" w:rsidRPr="009E165F" w:rsidRDefault="005E6E09" w:rsidP="009E165F">
      <w:pPr>
        <w:pStyle w:val="PolicyBodyText"/>
        <w:shd w:val="clear" w:color="000000" w:fill="auto"/>
      </w:pPr>
      <w:r w:rsidRPr="009E165F">
        <w:t>The public charter school shall notify the appropriate federal granting or contracting agency, in writing, of an employee</w:t>
      </w:r>
      <w:r w:rsidR="00094C10">
        <w:t>’</w:t>
      </w:r>
      <w:r w:rsidRPr="009E165F">
        <w:t>s criminal drug statute conviction for a violation occurring in the workplace no later than 10 calendar days after receiving notice of such conviction.</w:t>
      </w:r>
    </w:p>
    <w:p w14:paraId="0299B76D" w14:textId="77777777" w:rsidR="005E6E09" w:rsidRPr="009E165F" w:rsidRDefault="005E6E09" w:rsidP="009E165F">
      <w:pPr>
        <w:pStyle w:val="PolicyBodyText"/>
        <w:shd w:val="clear" w:color="000000" w:fill="auto"/>
      </w:pPr>
    </w:p>
    <w:p w14:paraId="5E1E7888" w14:textId="77777777" w:rsidR="005E6E09" w:rsidRPr="009E165F" w:rsidRDefault="005E6E09" w:rsidP="009E165F">
      <w:pPr>
        <w:pStyle w:val="PolicyBodyText"/>
        <w:shd w:val="clear" w:color="000000" w:fill="auto"/>
      </w:pPr>
      <w:r w:rsidRPr="009E165F">
        <w:t>END OF POLICY</w:t>
      </w:r>
    </w:p>
    <w:p w14:paraId="5202F27E" w14:textId="77777777" w:rsidR="005E6E09" w:rsidRPr="009E165F" w:rsidRDefault="005E6E09" w:rsidP="009E165F">
      <w:pPr>
        <w:pStyle w:val="PolicyLine"/>
        <w:shd w:val="clear" w:color="000000" w:fill="auto"/>
      </w:pPr>
    </w:p>
    <w:p w14:paraId="561DAAA2" w14:textId="77777777" w:rsidR="005E6E09" w:rsidRPr="002F63F4" w:rsidRDefault="005E6E09" w:rsidP="008708C7">
      <w:pPr>
        <w:pStyle w:val="PolicyReferencesHeading"/>
      </w:pPr>
      <w:r w:rsidRPr="002F63F4">
        <w:t>Legal Reference(s):</w:t>
      </w:r>
    </w:p>
    <w:p w14:paraId="4B27E10B" w14:textId="77777777" w:rsidR="005E6E09" w:rsidRPr="002F63F4" w:rsidRDefault="005E6E09" w:rsidP="009E165F">
      <w:pPr>
        <w:pStyle w:val="PolicyReferences"/>
      </w:pPr>
    </w:p>
    <w:p w14:paraId="53F134D1" w14:textId="77777777" w:rsidR="005E6E09" w:rsidRPr="002F63F4" w:rsidRDefault="005E6E09" w:rsidP="009E165F">
      <w:pPr>
        <w:pStyle w:val="PolicyReferences"/>
        <w:sectPr w:rsidR="005E6E09" w:rsidRPr="002F63F4" w:rsidSect="005E6E09">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ORS"/>
    <w:bookmarkEnd w:id="0"/>
    <w:bookmarkEnd w:id="1"/>
    <w:p w14:paraId="67841D40" w14:textId="629E8271" w:rsidR="005E6E09" w:rsidRPr="002F63F4" w:rsidRDefault="00923B46" w:rsidP="009E165F">
      <w:pPr>
        <w:pStyle w:val="PolicyReferences"/>
      </w:pPr>
      <w:r w:rsidRPr="002F63F4">
        <w:rPr>
          <w:rStyle w:val="SYSHYPERTEXT"/>
        </w:rPr>
        <w:fldChar w:fldCharType="begin"/>
      </w:r>
      <w:r w:rsidRPr="002F63F4">
        <w:rPr>
          <w:rStyle w:val="SYSHYPERTEXT"/>
        </w:rPr>
        <w:instrText xml:space="preserve"> HYPERLINK "http://policy.osba.org/orsredir.asp?ors=ors-243" </w:instrText>
      </w:r>
      <w:r w:rsidRPr="002F63F4">
        <w:rPr>
          <w:rStyle w:val="SYSHYPERTEXT"/>
        </w:rPr>
      </w:r>
      <w:r w:rsidRPr="002F63F4">
        <w:rPr>
          <w:rStyle w:val="SYSHYPERTEXT"/>
        </w:rPr>
        <w:fldChar w:fldCharType="separate"/>
      </w:r>
      <w:r w:rsidRPr="002F63F4">
        <w:rPr>
          <w:rStyle w:val="Hyperlink"/>
        </w:rPr>
        <w:t>ORS 243</w:t>
      </w:r>
      <w:r w:rsidRPr="002F63F4">
        <w:rPr>
          <w:rStyle w:val="SYSHYPERTEXT"/>
        </w:rPr>
        <w:fldChar w:fldCharType="end"/>
      </w:r>
      <w:r w:rsidR="005E6E09" w:rsidRPr="002F63F4">
        <w:t>.650</w:t>
      </w:r>
    </w:p>
    <w:p w14:paraId="52630C98" w14:textId="5BEA4F91" w:rsidR="005E6E09" w:rsidRPr="002F63F4" w:rsidRDefault="00923B46" w:rsidP="009E165F">
      <w:pPr>
        <w:pStyle w:val="PolicyReferences"/>
      </w:pPr>
      <w:hyperlink r:id="rId14" w:history="1">
        <w:r w:rsidRPr="002F63F4">
          <w:rPr>
            <w:rStyle w:val="Hyperlink"/>
          </w:rPr>
          <w:t>ORS 336</w:t>
        </w:r>
      </w:hyperlink>
      <w:r w:rsidR="005E6E09" w:rsidRPr="002F63F4">
        <w:t>.222</w:t>
      </w:r>
    </w:p>
    <w:p w14:paraId="3CE71616" w14:textId="6C41474B" w:rsidR="005E6E09" w:rsidRPr="002F63F4" w:rsidRDefault="00923B46" w:rsidP="009E165F">
      <w:pPr>
        <w:pStyle w:val="PolicyReferences"/>
      </w:pPr>
      <w:hyperlink r:id="rId15" w:history="1">
        <w:r w:rsidRPr="002F63F4">
          <w:rPr>
            <w:rStyle w:val="Hyperlink"/>
          </w:rPr>
          <w:t>ORS 338</w:t>
        </w:r>
      </w:hyperlink>
      <w:r w:rsidR="005E6E09" w:rsidRPr="002F63F4">
        <w:t>.115</w:t>
      </w:r>
    </w:p>
    <w:p w14:paraId="08470EEE" w14:textId="31C42E79" w:rsidR="005E6E09" w:rsidRPr="002F63F4" w:rsidRDefault="00923B46" w:rsidP="009E165F">
      <w:pPr>
        <w:pStyle w:val="PolicyReferences"/>
      </w:pPr>
      <w:hyperlink r:id="rId16" w:history="1">
        <w:r w:rsidRPr="002F63F4">
          <w:rPr>
            <w:rStyle w:val="Hyperlink"/>
          </w:rPr>
          <w:t>ORS Chapter 475</w:t>
        </w:r>
      </w:hyperlink>
    </w:p>
    <w:p w14:paraId="29147822" w14:textId="4001B3F5" w:rsidR="005E6E09" w:rsidRPr="002F63F4" w:rsidRDefault="00923B46" w:rsidP="009E165F">
      <w:pPr>
        <w:pStyle w:val="PolicyReferences"/>
      </w:pPr>
      <w:hyperlink r:id="rId17" w:history="1">
        <w:r w:rsidRPr="002F63F4">
          <w:rPr>
            <w:rStyle w:val="Hyperlink"/>
          </w:rPr>
          <w:t>ORS 657</w:t>
        </w:r>
      </w:hyperlink>
      <w:r w:rsidR="005E6E09" w:rsidRPr="002F63F4">
        <w:t>.176</w:t>
      </w:r>
    </w:p>
    <w:p w14:paraId="2E2CBB9E" w14:textId="757BAEFF" w:rsidR="00582211" w:rsidRPr="002F63F4" w:rsidRDefault="00923B46" w:rsidP="009E165F">
      <w:pPr>
        <w:pStyle w:val="PolicyReferences"/>
      </w:pPr>
      <w:hyperlink r:id="rId18" w:history="1">
        <w:r w:rsidRPr="002F63F4">
          <w:rPr>
            <w:rStyle w:val="Hyperlink"/>
          </w:rPr>
          <w:t>ORS 659A</w:t>
        </w:r>
      </w:hyperlink>
      <w:r w:rsidR="00582211" w:rsidRPr="002F63F4">
        <w:t>.127</w:t>
      </w:r>
    </w:p>
    <w:bookmarkStart w:id="2" w:name="OAR"/>
    <w:bookmarkEnd w:id="2"/>
    <w:p w14:paraId="25A88AA5" w14:textId="1F7CE986" w:rsidR="005E6E09" w:rsidRPr="002F63F4" w:rsidRDefault="005E6E09" w:rsidP="009E165F">
      <w:pPr>
        <w:pStyle w:val="PolicyReferences"/>
        <w:sectPr w:rsidR="005E6E09" w:rsidRPr="002F63F4" w:rsidSect="005E6E09">
          <w:footerReference w:type="default" r:id="rId19"/>
          <w:type w:val="continuous"/>
          <w:pgSz w:w="12240" w:h="15840"/>
          <w:pgMar w:top="936" w:right="720" w:bottom="720" w:left="1224" w:header="432" w:footer="720" w:gutter="0"/>
          <w:cols w:num="3" w:space="360" w:equalWidth="0">
            <w:col w:w="3192" w:space="360"/>
            <w:col w:w="3192" w:space="360"/>
            <w:col w:w="3192"/>
          </w:cols>
          <w:noEndnote/>
          <w:docGrid w:linePitch="326"/>
        </w:sectPr>
      </w:pPr>
      <w:r w:rsidRPr="002F63F4">
        <w:fldChar w:fldCharType="begin"/>
      </w:r>
      <w:r w:rsidRPr="002F63F4">
        <w:instrText xml:space="preserve">   HYPERLINK "http://policy.osba.org/orsredir.asp?ors=oar-584-020" </w:instrText>
      </w:r>
      <w:r w:rsidRPr="002F63F4">
        <w:fldChar w:fldCharType="separate"/>
      </w:r>
      <w:r w:rsidRPr="002F63F4">
        <w:rPr>
          <w:rStyle w:val="SYSHYPERTEXT"/>
        </w:rPr>
        <w:t>OAR 584-020</w:t>
      </w:r>
      <w:r w:rsidRPr="002F63F4">
        <w:fldChar w:fldCharType="end"/>
      </w:r>
      <w:r w:rsidRPr="002F63F4">
        <w:t>-0040(5)(e)</w:t>
      </w:r>
    </w:p>
    <w:p w14:paraId="4DDBA24C" w14:textId="77777777" w:rsidR="005E6E09" w:rsidRPr="002F63F4" w:rsidRDefault="005E6E09" w:rsidP="009E165F">
      <w:pPr>
        <w:pStyle w:val="PolicyReferences"/>
      </w:pPr>
    </w:p>
    <w:p w14:paraId="353F6355" w14:textId="0C52C77D" w:rsidR="005E6E09" w:rsidRPr="002F63F4" w:rsidRDefault="005E6E09" w:rsidP="009E165F">
      <w:pPr>
        <w:pStyle w:val="PolicyReferences"/>
      </w:pPr>
      <w:r w:rsidRPr="002F63F4">
        <w:t>Drug-Free Workplace Act of 1988, 41 U.S.C. §§ 8101-8106 (</w:t>
      </w:r>
      <w:r w:rsidR="002E2EFE" w:rsidRPr="002F63F4">
        <w:t>2012</w:t>
      </w:r>
      <w:r w:rsidRPr="002F63F4">
        <w:t>); General Principles Relating to Suspension and Debarment Actions, 34 C.F.R. §§ 84.100-84.670 (2016).</w:t>
      </w:r>
    </w:p>
    <w:p w14:paraId="5BD293DC" w14:textId="77777777" w:rsidR="005E6E09" w:rsidRPr="002F63F4" w:rsidRDefault="005E6E09" w:rsidP="009E165F">
      <w:pPr>
        <w:pStyle w:val="PolicyReferences"/>
      </w:pPr>
      <w:r w:rsidRPr="002F63F4">
        <w:t>Controlled Substances Act, 21 U.S.C. § 812; Schedules of Controlled Substances, 21 C.F.R. §§ 1308.11-1308.15 (2016).</w:t>
      </w:r>
    </w:p>
    <w:p w14:paraId="77DE9369" w14:textId="77777777" w:rsidR="000F479A" w:rsidRPr="002F63F4" w:rsidRDefault="005E6E09" w:rsidP="009E165F">
      <w:pPr>
        <w:pStyle w:val="PolicyReferences"/>
      </w:pPr>
      <w:r w:rsidRPr="002F63F4">
        <w:t>Safe and Drug-Free Schools and Communities Act, 20 U.S.C. §§ 7101-7117 (</w:t>
      </w:r>
      <w:r w:rsidR="002E2EFE" w:rsidRPr="002F63F4">
        <w:t>2012</w:t>
      </w:r>
      <w:r w:rsidRPr="002F63F4">
        <w:t>).</w:t>
      </w:r>
    </w:p>
    <w:p w14:paraId="0855E88C" w14:textId="77777777" w:rsidR="002F63F4" w:rsidRPr="002F63F4" w:rsidRDefault="002F63F4" w:rsidP="009E165F">
      <w:pPr>
        <w:pStyle w:val="PolicyReferences"/>
      </w:pPr>
    </w:p>
    <w:p w14:paraId="07242490" w14:textId="77777777" w:rsidR="002F63F4" w:rsidRPr="002F63F4" w:rsidRDefault="002F63F4" w:rsidP="009E165F">
      <w:pPr>
        <w:pStyle w:val="PolicyReferences"/>
      </w:pPr>
    </w:p>
    <w:p w14:paraId="337C01CA" w14:textId="423779B0" w:rsidR="002F63F4" w:rsidRPr="002F63F4" w:rsidRDefault="002F63F4" w:rsidP="002F63F4">
      <w:pPr>
        <w:pStyle w:val="PolicyReferences"/>
        <w:rPr>
          <w:b/>
        </w:rPr>
      </w:pPr>
      <w:bookmarkStart w:id="3" w:name="XREFS"/>
      <w:bookmarkEnd w:id="3"/>
      <w:r w:rsidRPr="002F63F4">
        <w:rPr>
          <w:b/>
        </w:rPr>
        <w:t>Cross Reference(s):</w:t>
      </w:r>
    </w:p>
    <w:p w14:paraId="02AF6662" w14:textId="77777777" w:rsidR="002F63F4" w:rsidRPr="002F63F4" w:rsidRDefault="002F63F4" w:rsidP="002F63F4">
      <w:pPr>
        <w:pStyle w:val="PolicyReferences"/>
      </w:pPr>
    </w:p>
    <w:p w14:paraId="3A748A06" w14:textId="5F30C883" w:rsidR="002F63F4" w:rsidRPr="002F63F4" w:rsidRDefault="002F63F4" w:rsidP="002F63F4">
      <w:pPr>
        <w:pStyle w:val="PolicyReferences"/>
      </w:pPr>
      <w:r w:rsidRPr="002F63F4">
        <w:t>IGAEB - Drug, Alcohol and Tobacco Prevention, Health Education</w:t>
      </w:r>
    </w:p>
    <w:sectPr w:rsidR="002F63F4" w:rsidRPr="002F63F4" w:rsidSect="005E6E09">
      <w:footerReference w:type="default" r:id="rId20"/>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C5EBE1" w14:textId="77777777" w:rsidR="005E6E09" w:rsidRDefault="005E6E09" w:rsidP="00FC3907">
      <w:r>
        <w:separator/>
      </w:r>
    </w:p>
  </w:endnote>
  <w:endnote w:type="continuationSeparator" w:id="0">
    <w:p w14:paraId="2FC2C091" w14:textId="77777777" w:rsidR="005E6E09" w:rsidRDefault="005E6E09"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70C9A" w14:textId="77777777" w:rsidR="003F1455" w:rsidRDefault="003F14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0F479A" w14:paraId="58B157D3" w14:textId="77777777" w:rsidTr="004616AD">
      <w:tc>
        <w:tcPr>
          <w:tcW w:w="2340" w:type="dxa"/>
        </w:tcPr>
        <w:p w14:paraId="58B34A22" w14:textId="0F6FA4DA" w:rsidR="000F479A" w:rsidRDefault="000F479A" w:rsidP="004616AD">
          <w:pPr>
            <w:pStyle w:val="Footer"/>
            <w:rPr>
              <w:noProof/>
              <w:sz w:val="20"/>
            </w:rPr>
          </w:pPr>
        </w:p>
      </w:tc>
      <w:tc>
        <w:tcPr>
          <w:tcW w:w="7956" w:type="dxa"/>
        </w:tcPr>
        <w:p w14:paraId="712FEEA3" w14:textId="2CD18BFA" w:rsidR="000F479A" w:rsidRDefault="000F479A" w:rsidP="004616AD">
          <w:pPr>
            <w:pStyle w:val="Footer"/>
            <w:jc w:val="right"/>
          </w:pPr>
          <w:r>
            <w:t>Drug-Free Workplace – GBEC</w:t>
          </w:r>
        </w:p>
        <w:p w14:paraId="56E2DFD2" w14:textId="77777777" w:rsidR="000F479A" w:rsidRDefault="000F479A"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26832002" w14:textId="77777777" w:rsidR="000F479A" w:rsidRPr="00782930" w:rsidRDefault="000F479A"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FC527" w14:textId="77777777" w:rsidR="003F1455" w:rsidRDefault="003F145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0F479A" w14:paraId="7906F158" w14:textId="77777777" w:rsidTr="004616AD">
      <w:tc>
        <w:tcPr>
          <w:tcW w:w="2340" w:type="dxa"/>
        </w:tcPr>
        <w:p w14:paraId="5393A1E0" w14:textId="77777777" w:rsidR="000F479A" w:rsidRDefault="000F479A" w:rsidP="004616AD">
          <w:pPr>
            <w:pStyle w:val="Footer"/>
            <w:rPr>
              <w:noProof/>
              <w:sz w:val="20"/>
            </w:rPr>
          </w:pPr>
          <w:r>
            <w:rPr>
              <w:noProof/>
              <w:sz w:val="20"/>
            </w:rPr>
            <w:t>CR7/19/16│PH</w:t>
          </w:r>
        </w:p>
        <w:p w14:paraId="4D7191CE" w14:textId="4C257202" w:rsidR="000F479A" w:rsidRDefault="000F479A" w:rsidP="004616AD">
          <w:pPr>
            <w:pStyle w:val="Footer"/>
            <w:rPr>
              <w:noProof/>
              <w:sz w:val="20"/>
            </w:rPr>
          </w:pPr>
        </w:p>
      </w:tc>
      <w:tc>
        <w:tcPr>
          <w:tcW w:w="7956" w:type="dxa"/>
        </w:tcPr>
        <w:p w14:paraId="18F37317" w14:textId="28BA0251" w:rsidR="000F479A" w:rsidRDefault="000F479A" w:rsidP="004616AD">
          <w:pPr>
            <w:pStyle w:val="Footer"/>
            <w:jc w:val="right"/>
          </w:pPr>
          <w:r>
            <w:t>Drug-Free Workplace * – GBEC</w:t>
          </w:r>
        </w:p>
        <w:p w14:paraId="4E9303D5" w14:textId="77777777" w:rsidR="000F479A" w:rsidRDefault="000F479A"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1A65BD8C" w14:textId="77777777" w:rsidR="000F479A" w:rsidRPr="00782930" w:rsidRDefault="000F479A"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0F479A" w14:paraId="2B4C925E" w14:textId="77777777" w:rsidTr="004616AD">
      <w:tc>
        <w:tcPr>
          <w:tcW w:w="2340" w:type="dxa"/>
        </w:tcPr>
        <w:p w14:paraId="5B9D01A9" w14:textId="77777777" w:rsidR="000F479A" w:rsidRDefault="000F479A" w:rsidP="004616AD">
          <w:pPr>
            <w:pStyle w:val="Footer"/>
            <w:rPr>
              <w:noProof/>
              <w:sz w:val="20"/>
            </w:rPr>
          </w:pPr>
          <w:r>
            <w:rPr>
              <w:noProof/>
              <w:sz w:val="20"/>
            </w:rPr>
            <w:t>CR7/19/16│PH</w:t>
          </w:r>
        </w:p>
        <w:p w14:paraId="7BB0ED34" w14:textId="6511169A" w:rsidR="000F479A" w:rsidRDefault="000F479A" w:rsidP="004616AD">
          <w:pPr>
            <w:pStyle w:val="Footer"/>
            <w:rPr>
              <w:noProof/>
              <w:sz w:val="20"/>
            </w:rPr>
          </w:pPr>
        </w:p>
      </w:tc>
      <w:tc>
        <w:tcPr>
          <w:tcW w:w="7956" w:type="dxa"/>
        </w:tcPr>
        <w:p w14:paraId="4D88F15B" w14:textId="5364548B" w:rsidR="000F479A" w:rsidRDefault="000F479A" w:rsidP="004616AD">
          <w:pPr>
            <w:pStyle w:val="Footer"/>
            <w:jc w:val="right"/>
          </w:pPr>
          <w:r>
            <w:t>Drug-Free Workplace * – GBEC</w:t>
          </w:r>
        </w:p>
        <w:p w14:paraId="19A00781" w14:textId="77777777" w:rsidR="000F479A" w:rsidRDefault="000F479A"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3397E3F6" w14:textId="77777777" w:rsidR="000F479A" w:rsidRPr="00782930" w:rsidRDefault="000F479A"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9C9561" w14:textId="77777777" w:rsidR="005E6E09" w:rsidRDefault="005E6E09" w:rsidP="00FC3907">
      <w:r>
        <w:separator/>
      </w:r>
    </w:p>
  </w:footnote>
  <w:footnote w:type="continuationSeparator" w:id="0">
    <w:p w14:paraId="40C4062D" w14:textId="77777777" w:rsidR="005E6E09" w:rsidRDefault="005E6E09" w:rsidP="00FC3907">
      <w:r>
        <w:continuationSeparator/>
      </w:r>
    </w:p>
  </w:footnote>
  <w:footnote w:id="1">
    <w:p w14:paraId="572F5891" w14:textId="430FE02E" w:rsidR="001438E3" w:rsidRDefault="001438E3">
      <w:pPr>
        <w:pStyle w:val="FootnoteText"/>
      </w:pPr>
      <w:r>
        <w:rPr>
          <w:rStyle w:val="FootnoteReference"/>
        </w:rPr>
        <w:footnoteRef/>
      </w:r>
      <w:r>
        <w:t xml:space="preserve"> </w:t>
      </w:r>
      <w:r w:rsidRPr="009E165F">
        <w:t>Public charter school</w:t>
      </w:r>
      <w:r w:rsidR="00094C10">
        <w:t>’</w:t>
      </w:r>
      <w:r w:rsidRPr="009E165F">
        <w:t>s directly receiving grants or contracts from the federal government are required to meet this obligation.</w:t>
      </w:r>
    </w:p>
  </w:footnote>
  <w:footnote w:id="2">
    <w:p w14:paraId="1386D5D6" w14:textId="1E5ADE5B" w:rsidR="001438E3" w:rsidRDefault="001438E3">
      <w:pPr>
        <w:pStyle w:val="FootnoteText"/>
      </w:pPr>
      <w:r>
        <w:rPr>
          <w:rStyle w:val="FootnoteReference"/>
        </w:rPr>
        <w:footnoteRef/>
      </w:r>
      <w:r>
        <w:t xml:space="preserve"> </w:t>
      </w:r>
      <w:r w:rsidRPr="009E165F">
        <w:t>Ibid. p.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99627" w14:textId="77777777" w:rsidR="003F1455" w:rsidRPr="00094C10" w:rsidRDefault="003F14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DAC67" w14:textId="77777777" w:rsidR="003F1455" w:rsidRDefault="003F14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33C90" w14:textId="77777777" w:rsidR="003F1455" w:rsidRDefault="003F1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392655826">
    <w:abstractNumId w:val="7"/>
  </w:num>
  <w:num w:numId="2" w16cid:durableId="376318951">
    <w:abstractNumId w:val="4"/>
  </w:num>
  <w:num w:numId="3" w16cid:durableId="2023431707">
    <w:abstractNumId w:val="4"/>
  </w:num>
  <w:num w:numId="4" w16cid:durableId="159465468">
    <w:abstractNumId w:val="3"/>
  </w:num>
  <w:num w:numId="5" w16cid:durableId="373233921">
    <w:abstractNumId w:val="3"/>
  </w:num>
  <w:num w:numId="6" w16cid:durableId="586691978">
    <w:abstractNumId w:val="2"/>
  </w:num>
  <w:num w:numId="7" w16cid:durableId="89619265">
    <w:abstractNumId w:val="2"/>
  </w:num>
  <w:num w:numId="8" w16cid:durableId="518813653">
    <w:abstractNumId w:val="1"/>
  </w:num>
  <w:num w:numId="9" w16cid:durableId="165173665">
    <w:abstractNumId w:val="1"/>
  </w:num>
  <w:num w:numId="10" w16cid:durableId="1932927173">
    <w:abstractNumId w:val="0"/>
  </w:num>
  <w:num w:numId="11" w16cid:durableId="1296719533">
    <w:abstractNumId w:val="0"/>
  </w:num>
  <w:num w:numId="12" w16cid:durableId="1230773198">
    <w:abstractNumId w:val="6"/>
  </w:num>
  <w:num w:numId="13" w16cid:durableId="685179660">
    <w:abstractNumId w:val="9"/>
  </w:num>
  <w:num w:numId="14" w16cid:durableId="1820226635">
    <w:abstractNumId w:val="8"/>
  </w:num>
  <w:num w:numId="15" w16cid:durableId="989792106">
    <w:abstractNumId w:val="5"/>
  </w:num>
  <w:num w:numId="16" w16cid:durableId="16117408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044659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996643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3276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5846"/>
    <w:rsid w:val="00026726"/>
    <w:rsid w:val="000376CE"/>
    <w:rsid w:val="000511CD"/>
    <w:rsid w:val="00052BE8"/>
    <w:rsid w:val="000577C7"/>
    <w:rsid w:val="000617BB"/>
    <w:rsid w:val="0007087A"/>
    <w:rsid w:val="00074380"/>
    <w:rsid w:val="00083481"/>
    <w:rsid w:val="00084A96"/>
    <w:rsid w:val="00093AF4"/>
    <w:rsid w:val="00093EC6"/>
    <w:rsid w:val="00094C10"/>
    <w:rsid w:val="00095F9B"/>
    <w:rsid w:val="00096B9C"/>
    <w:rsid w:val="000A132A"/>
    <w:rsid w:val="000A2FE8"/>
    <w:rsid w:val="000A6A9E"/>
    <w:rsid w:val="000B092A"/>
    <w:rsid w:val="000B260E"/>
    <w:rsid w:val="000B75D8"/>
    <w:rsid w:val="000D522B"/>
    <w:rsid w:val="000E6A7A"/>
    <w:rsid w:val="000F261A"/>
    <w:rsid w:val="000F30CA"/>
    <w:rsid w:val="000F479A"/>
    <w:rsid w:val="000F710F"/>
    <w:rsid w:val="000F7910"/>
    <w:rsid w:val="00123136"/>
    <w:rsid w:val="00125E1F"/>
    <w:rsid w:val="00137065"/>
    <w:rsid w:val="001438E3"/>
    <w:rsid w:val="001479B1"/>
    <w:rsid w:val="00151EC6"/>
    <w:rsid w:val="00156EA7"/>
    <w:rsid w:val="00176981"/>
    <w:rsid w:val="0018025F"/>
    <w:rsid w:val="001C1D43"/>
    <w:rsid w:val="001C3978"/>
    <w:rsid w:val="001C5C15"/>
    <w:rsid w:val="001E1260"/>
    <w:rsid w:val="001E7AE7"/>
    <w:rsid w:val="001F4D2D"/>
    <w:rsid w:val="0021369D"/>
    <w:rsid w:val="00217190"/>
    <w:rsid w:val="00224022"/>
    <w:rsid w:val="002345DA"/>
    <w:rsid w:val="00246025"/>
    <w:rsid w:val="0028031C"/>
    <w:rsid w:val="00280B93"/>
    <w:rsid w:val="002821D2"/>
    <w:rsid w:val="00284A5E"/>
    <w:rsid w:val="00286D2D"/>
    <w:rsid w:val="002A7657"/>
    <w:rsid w:val="002C77C7"/>
    <w:rsid w:val="002E055E"/>
    <w:rsid w:val="002E2EFE"/>
    <w:rsid w:val="002F4D33"/>
    <w:rsid w:val="002F63F4"/>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E6E0C"/>
    <w:rsid w:val="003F1455"/>
    <w:rsid w:val="003F7B66"/>
    <w:rsid w:val="00415660"/>
    <w:rsid w:val="00415A69"/>
    <w:rsid w:val="004347FA"/>
    <w:rsid w:val="00440997"/>
    <w:rsid w:val="00443C38"/>
    <w:rsid w:val="00453EF5"/>
    <w:rsid w:val="00455739"/>
    <w:rsid w:val="00456577"/>
    <w:rsid w:val="00467D83"/>
    <w:rsid w:val="00472B26"/>
    <w:rsid w:val="00484B66"/>
    <w:rsid w:val="00490A75"/>
    <w:rsid w:val="0049277F"/>
    <w:rsid w:val="00494174"/>
    <w:rsid w:val="004A74BC"/>
    <w:rsid w:val="004B31C0"/>
    <w:rsid w:val="004C1EE4"/>
    <w:rsid w:val="004C2F7D"/>
    <w:rsid w:val="004E3582"/>
    <w:rsid w:val="004F53EB"/>
    <w:rsid w:val="005112EF"/>
    <w:rsid w:val="005130E3"/>
    <w:rsid w:val="0051750D"/>
    <w:rsid w:val="00524F11"/>
    <w:rsid w:val="005342BD"/>
    <w:rsid w:val="00536354"/>
    <w:rsid w:val="00543474"/>
    <w:rsid w:val="00557E6B"/>
    <w:rsid w:val="00573A5C"/>
    <w:rsid w:val="00582211"/>
    <w:rsid w:val="005A0A48"/>
    <w:rsid w:val="005A4EEB"/>
    <w:rsid w:val="005A6BFA"/>
    <w:rsid w:val="005B5E10"/>
    <w:rsid w:val="005C1564"/>
    <w:rsid w:val="005E06B3"/>
    <w:rsid w:val="005E3F0A"/>
    <w:rsid w:val="005E6E09"/>
    <w:rsid w:val="005F3316"/>
    <w:rsid w:val="005F6897"/>
    <w:rsid w:val="0060463A"/>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44CD8"/>
    <w:rsid w:val="00850A44"/>
    <w:rsid w:val="008569DA"/>
    <w:rsid w:val="008708C7"/>
    <w:rsid w:val="00870BED"/>
    <w:rsid w:val="00882C0D"/>
    <w:rsid w:val="008863B7"/>
    <w:rsid w:val="00890313"/>
    <w:rsid w:val="008A156E"/>
    <w:rsid w:val="008A2D8F"/>
    <w:rsid w:val="008A3BAF"/>
    <w:rsid w:val="008B0925"/>
    <w:rsid w:val="008B6FAC"/>
    <w:rsid w:val="008B730B"/>
    <w:rsid w:val="008D663E"/>
    <w:rsid w:val="008E1CAE"/>
    <w:rsid w:val="008F4D57"/>
    <w:rsid w:val="00907FA5"/>
    <w:rsid w:val="00912BAC"/>
    <w:rsid w:val="00923B46"/>
    <w:rsid w:val="00923DFB"/>
    <w:rsid w:val="009317A1"/>
    <w:rsid w:val="00940E79"/>
    <w:rsid w:val="009510E8"/>
    <w:rsid w:val="009510FB"/>
    <w:rsid w:val="009574B3"/>
    <w:rsid w:val="00963266"/>
    <w:rsid w:val="00972985"/>
    <w:rsid w:val="00976D56"/>
    <w:rsid w:val="00976F42"/>
    <w:rsid w:val="00977D62"/>
    <w:rsid w:val="009816CA"/>
    <w:rsid w:val="00982B4E"/>
    <w:rsid w:val="009854C4"/>
    <w:rsid w:val="009A42F6"/>
    <w:rsid w:val="009B1678"/>
    <w:rsid w:val="009C4D2A"/>
    <w:rsid w:val="009D427B"/>
    <w:rsid w:val="009D6C26"/>
    <w:rsid w:val="009E165F"/>
    <w:rsid w:val="009F2011"/>
    <w:rsid w:val="009F24C0"/>
    <w:rsid w:val="009F4F41"/>
    <w:rsid w:val="009F694C"/>
    <w:rsid w:val="009F7274"/>
    <w:rsid w:val="00A15392"/>
    <w:rsid w:val="00A20986"/>
    <w:rsid w:val="00A268EF"/>
    <w:rsid w:val="00A312B5"/>
    <w:rsid w:val="00A61DAA"/>
    <w:rsid w:val="00A7204A"/>
    <w:rsid w:val="00A967F8"/>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589B"/>
    <w:rsid w:val="00BD65DF"/>
    <w:rsid w:val="00BE44C8"/>
    <w:rsid w:val="00BE450C"/>
    <w:rsid w:val="00BE5ECB"/>
    <w:rsid w:val="00BF1386"/>
    <w:rsid w:val="00C04F63"/>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6EF5"/>
    <w:rsid w:val="00D01C38"/>
    <w:rsid w:val="00D07014"/>
    <w:rsid w:val="00D33F63"/>
    <w:rsid w:val="00D37878"/>
    <w:rsid w:val="00D4493C"/>
    <w:rsid w:val="00D55ABF"/>
    <w:rsid w:val="00D65180"/>
    <w:rsid w:val="00D7233F"/>
    <w:rsid w:val="00D7490B"/>
    <w:rsid w:val="00D82C4F"/>
    <w:rsid w:val="00D85D37"/>
    <w:rsid w:val="00D87B51"/>
    <w:rsid w:val="00D94641"/>
    <w:rsid w:val="00DE0C18"/>
    <w:rsid w:val="00DE3DA8"/>
    <w:rsid w:val="00DF0AE6"/>
    <w:rsid w:val="00DF464B"/>
    <w:rsid w:val="00E009DD"/>
    <w:rsid w:val="00E07338"/>
    <w:rsid w:val="00E34F37"/>
    <w:rsid w:val="00E56759"/>
    <w:rsid w:val="00E60543"/>
    <w:rsid w:val="00E67AB7"/>
    <w:rsid w:val="00E70BB8"/>
    <w:rsid w:val="00E71A63"/>
    <w:rsid w:val="00E727A4"/>
    <w:rsid w:val="00E74436"/>
    <w:rsid w:val="00E76B66"/>
    <w:rsid w:val="00E81F69"/>
    <w:rsid w:val="00E908E7"/>
    <w:rsid w:val="00E9130E"/>
    <w:rsid w:val="00EA05AE"/>
    <w:rsid w:val="00EA3062"/>
    <w:rsid w:val="00EC519B"/>
    <w:rsid w:val="00EE49D0"/>
    <w:rsid w:val="00EF573E"/>
    <w:rsid w:val="00EF7DC1"/>
    <w:rsid w:val="00F166D4"/>
    <w:rsid w:val="00F16CA1"/>
    <w:rsid w:val="00F45027"/>
    <w:rsid w:val="00F45D0D"/>
    <w:rsid w:val="00F669FE"/>
    <w:rsid w:val="00F704CA"/>
    <w:rsid w:val="00F774CC"/>
    <w:rsid w:val="00F80E45"/>
    <w:rsid w:val="00F91523"/>
    <w:rsid w:val="00F94BBC"/>
    <w:rsid w:val="00FA481C"/>
    <w:rsid w:val="00FB3011"/>
    <w:rsid w:val="00FB4F90"/>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57B97B9"/>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5E6E09"/>
    <w:rPr>
      <w:color w:val="0000FF"/>
      <w:u w:val="single"/>
    </w:rPr>
  </w:style>
  <w:style w:type="character" w:styleId="Hyperlink">
    <w:name w:val="Hyperlink"/>
    <w:basedOn w:val="DefaultParagraphFont"/>
    <w:uiPriority w:val="99"/>
    <w:unhideWhenUsed/>
    <w:rsid w:val="00923B46"/>
    <w:rPr>
      <w:color w:val="0563C1" w:themeColor="hyperlink"/>
      <w:u w:val="single"/>
    </w:rPr>
  </w:style>
  <w:style w:type="character" w:styleId="UnresolvedMention">
    <w:name w:val="Unresolved Mention"/>
    <w:basedOn w:val="DefaultParagraphFont"/>
    <w:uiPriority w:val="99"/>
    <w:semiHidden/>
    <w:unhideWhenUsed/>
    <w:rsid w:val="00923B46"/>
    <w:rPr>
      <w:color w:val="605E5C"/>
      <w:shd w:val="clear" w:color="auto" w:fill="E1DFDD"/>
    </w:rPr>
  </w:style>
  <w:style w:type="paragraph" w:styleId="Revision">
    <w:name w:val="Revision"/>
    <w:hidden/>
    <w:uiPriority w:val="99"/>
    <w:semiHidden/>
    <w:rsid w:val="004A74BC"/>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659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657" TargetMode="External"/><Relationship Id="rId2" Type="http://schemas.openxmlformats.org/officeDocument/2006/relationships/numbering" Target="numbering.xml"/><Relationship Id="rId16" Type="http://schemas.openxmlformats.org/officeDocument/2006/relationships/hyperlink" Target="http://policy.osba.org/orsredir.asp?ors=ors-chapter-475"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338" TargetMode="Externa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6"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7EB950-3D4E-4A54-86CA-095D79B07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939</Words>
  <Characters>5354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GBEC - Drug-Free Workplace *</vt:lpstr>
    </vt:vector>
  </TitlesOfParts>
  <Company>OSBA</Company>
  <LinksUpToDate>false</LinksUpToDate>
  <CharactersWithSpaces>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GBEC - Drug-Free Workplace</dc:title>
  <dc:subject>Lourdes Board Policy</dc:subject>
  <dc:creator>Oregon School Boards Association</dc:creator>
  <cp:keywords/>
  <dc:description/>
  <cp:lastModifiedBy>Colleen Allen</cp:lastModifiedBy>
  <cp:revision>22</cp:revision>
  <cp:lastPrinted>2019-08-30T15:47:00Z</cp:lastPrinted>
  <dcterms:created xsi:type="dcterms:W3CDTF">2018-03-09T22:17:00Z</dcterms:created>
  <dcterms:modified xsi:type="dcterms:W3CDTF">2025-05-22T15:15:00Z</dcterms:modified>
</cp:coreProperties>
</file>