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94C7E" w14:textId="77777777" w:rsidR="00CE00CD" w:rsidRPr="00976D56" w:rsidRDefault="00CE00CD" w:rsidP="001E1260">
      <w:pPr>
        <w:pStyle w:val="PolicyTitleBox"/>
      </w:pPr>
      <w:r>
        <w:t>Lourdes Public Charter School</w:t>
      </w:r>
    </w:p>
    <w:p w14:paraId="79DA2F68" w14:textId="77777777" w:rsidR="00CC7D46" w:rsidRDefault="00CC7D46" w:rsidP="00CC7D46"/>
    <w:p w14:paraId="42599FC4" w14:textId="77777777" w:rsidR="001E1260" w:rsidRDefault="001E1260" w:rsidP="001E1260">
      <w:pPr>
        <w:pStyle w:val="PolicyCode"/>
      </w:pPr>
      <w:r>
        <w:t>Code:</w:t>
      </w:r>
      <w:r>
        <w:tab/>
      </w:r>
      <w:r w:rsidR="00FC7D26">
        <w:t>GAB</w:t>
      </w:r>
    </w:p>
    <w:p w14:paraId="03530D21" w14:textId="6F88F772" w:rsidR="001E1260" w:rsidRDefault="001E1260" w:rsidP="001E1260">
      <w:pPr>
        <w:pStyle w:val="PolicyCode"/>
      </w:pPr>
      <w:r>
        <w:t>Adopted:</w:t>
      </w:r>
      <w:r>
        <w:tab/>
      </w:r>
      <w:r w:rsidR="0031280C">
        <w:t>4/28/25</w:t>
      </w:r>
    </w:p>
    <w:p w14:paraId="242B662F" w14:textId="77777777" w:rsidR="001E1260" w:rsidRPr="001E1260" w:rsidRDefault="001E1260" w:rsidP="00CC7D46"/>
    <w:p w14:paraId="2FFBDF96" w14:textId="77777777" w:rsidR="00EF573E" w:rsidRDefault="00FC7D26" w:rsidP="00EF573E">
      <w:pPr>
        <w:pStyle w:val="PolicyTitle"/>
      </w:pPr>
      <w:r>
        <w:t>Job Descriptions</w:t>
      </w:r>
    </w:p>
    <w:p w14:paraId="6CBD450C" w14:textId="77777777" w:rsidR="00EF573E" w:rsidRDefault="00EF573E" w:rsidP="00EF573E"/>
    <w:p w14:paraId="340EC91B" w14:textId="77777777" w:rsidR="00FC7D26" w:rsidRDefault="00FC7D26" w:rsidP="00FC7D26">
      <w:pPr>
        <w:pStyle w:val="PolicyBodyText"/>
      </w:pPr>
      <w:r>
        <w:t>Job descriptions serve to:</w:t>
      </w:r>
    </w:p>
    <w:p w14:paraId="3645F271" w14:textId="77777777" w:rsidR="00FC7D26" w:rsidRDefault="00FC7D26" w:rsidP="00FC7D26">
      <w:pPr>
        <w:pStyle w:val="PolicyBodyText"/>
      </w:pPr>
    </w:p>
    <w:p w14:paraId="3472A687" w14:textId="77777777" w:rsidR="00FC7D26" w:rsidRDefault="00FC7D26" w:rsidP="00FC7D26">
      <w:pPr>
        <w:pStyle w:val="Level1"/>
      </w:pPr>
      <w:r>
        <w:t>Describe all essential functions that the individual who holds the position must be able to perform unaided or with the assistance of a reasonable accommodation;</w:t>
      </w:r>
    </w:p>
    <w:p w14:paraId="2D6B5BD7" w14:textId="77777777" w:rsidR="00FC7D26" w:rsidRDefault="00FC7D26" w:rsidP="00FC7D26">
      <w:pPr>
        <w:pStyle w:val="Level1"/>
      </w:pPr>
      <w:r>
        <w:t>Describe attendance standards;</w:t>
      </w:r>
    </w:p>
    <w:p w14:paraId="0AAF15EF" w14:textId="77777777" w:rsidR="00FC7D26" w:rsidRDefault="00FC7D26" w:rsidP="00FC7D26">
      <w:pPr>
        <w:pStyle w:val="Level1"/>
      </w:pPr>
      <w:r>
        <w:t>Help applicants determine the qualifications needed to fill a position;</w:t>
      </w:r>
    </w:p>
    <w:p w14:paraId="79E92898" w14:textId="77777777" w:rsidR="00FC7D26" w:rsidRDefault="00FC7D26" w:rsidP="00FC7D26">
      <w:pPr>
        <w:pStyle w:val="Level1"/>
      </w:pPr>
      <w:r>
        <w:t>Help the public charter school administrator determine which candidates to recommend for appointment; and</w:t>
      </w:r>
    </w:p>
    <w:p w14:paraId="00C746F5" w14:textId="00DE767A" w:rsidR="00FC7D26" w:rsidRDefault="00FC7D26" w:rsidP="00FC7D26">
      <w:pPr>
        <w:pStyle w:val="Level1"/>
      </w:pPr>
      <w:r>
        <w:t>Assist the administrator in the evaluation of the employee</w:t>
      </w:r>
      <w:r w:rsidR="00971B89">
        <w:t>’</w:t>
      </w:r>
      <w:r>
        <w:t>s performance of position responsibilities.</w:t>
      </w:r>
    </w:p>
    <w:p w14:paraId="77F9E2AB" w14:textId="6C7DF9CF" w:rsidR="00FC7D26" w:rsidRDefault="00971B89" w:rsidP="00FC7D26">
      <w:pPr>
        <w:pStyle w:val="PolicyBodyText"/>
      </w:pPr>
      <w:r>
        <w:t>“</w:t>
      </w:r>
      <w:r w:rsidR="00FC7D26">
        <w:t>Essential functions,</w:t>
      </w:r>
      <w:r>
        <w:t>”</w:t>
      </w:r>
      <w:r w:rsidR="00FC7D26">
        <w:t xml:space="preserve"> as used in this policy means, the fundamental job duties of the employment position. A job function may be considered essential for reasons, including, but not limited to, the following:</w:t>
      </w:r>
    </w:p>
    <w:p w14:paraId="4879A6C5" w14:textId="77777777" w:rsidR="00FC7D26" w:rsidRDefault="00FC7D26" w:rsidP="00FC7D26">
      <w:pPr>
        <w:pStyle w:val="PolicyBodyText"/>
      </w:pPr>
    </w:p>
    <w:p w14:paraId="7DFFA11D" w14:textId="77777777" w:rsidR="00FC7D26" w:rsidRDefault="00FC7D26" w:rsidP="002E45DB">
      <w:pPr>
        <w:pStyle w:val="Level1"/>
        <w:numPr>
          <w:ilvl w:val="0"/>
          <w:numId w:val="16"/>
        </w:numPr>
      </w:pPr>
      <w:r>
        <w:t>The function may be essential because the reason the position exists is to perform the function;</w:t>
      </w:r>
    </w:p>
    <w:p w14:paraId="52D4D5A9" w14:textId="77777777" w:rsidR="00FC7D26" w:rsidRDefault="00FC7D26" w:rsidP="00FC7D26">
      <w:pPr>
        <w:pStyle w:val="Level1"/>
      </w:pPr>
      <w:r>
        <w:t>The function may be essential because of the limited number of employees available among whom the performance of the job function can be distributed; and/or</w:t>
      </w:r>
    </w:p>
    <w:p w14:paraId="4A15A59C" w14:textId="2F38FD1A" w:rsidR="00FC7D26" w:rsidRDefault="00FC7D26" w:rsidP="00FC7D26">
      <w:pPr>
        <w:pStyle w:val="Level1"/>
      </w:pPr>
      <w:r>
        <w:t xml:space="preserve">The function may be highly specialized so that the individual is hired for </w:t>
      </w:r>
      <w:r w:rsidR="00A434D0">
        <w:t>their</w:t>
      </w:r>
      <w:r>
        <w:t xml:space="preserve"> expertise or ability to perform the particular function.</w:t>
      </w:r>
    </w:p>
    <w:p w14:paraId="3B7F3D1F" w14:textId="483D16DC" w:rsidR="00FC7D26" w:rsidRDefault="00971B89" w:rsidP="00FC7D26">
      <w:pPr>
        <w:pStyle w:val="PolicyBodyText"/>
      </w:pPr>
      <w:r>
        <w:t>“</w:t>
      </w:r>
      <w:r w:rsidR="00FC7D26">
        <w:t>Attendance standards,</w:t>
      </w:r>
      <w:r>
        <w:t>”</w:t>
      </w:r>
      <w:r w:rsidR="00FC7D26">
        <w:t xml:space="preserve"> as used in this policy means, the regular work hours of the position, including leave and vacation provisions available through policy and/or collective bargaining agreements and any special attendance needs of the position as determined by the public charter school.</w:t>
      </w:r>
    </w:p>
    <w:p w14:paraId="1B5893DF" w14:textId="77777777" w:rsidR="00FC7D26" w:rsidRDefault="00FC7D26" w:rsidP="00FC7D26">
      <w:pPr>
        <w:pStyle w:val="PolicyBodyText"/>
      </w:pPr>
    </w:p>
    <w:p w14:paraId="302DA209" w14:textId="6AA4BC81" w:rsidR="00FC7D26" w:rsidRDefault="00FC7D26" w:rsidP="00FC7D26">
      <w:pPr>
        <w:pStyle w:val="PolicyBodyText"/>
      </w:pPr>
      <w:r>
        <w:t>Job descriptions will be developed under the supervision of the administrator for each position in the public charter school. Each job description shall be dated; as job descriptions are reviewed and/or revised new dates will be affixed.</w:t>
      </w:r>
    </w:p>
    <w:p w14:paraId="61AE0CCF" w14:textId="77777777" w:rsidR="00FC7D26" w:rsidRDefault="00FC7D26" w:rsidP="00FC7D26">
      <w:pPr>
        <w:pStyle w:val="PolicyBodyText"/>
      </w:pPr>
    </w:p>
    <w:p w14:paraId="6D2E3D5C" w14:textId="4F8414FC" w:rsidR="00FC7D26" w:rsidRDefault="00FC7D26" w:rsidP="00FC7D26">
      <w:pPr>
        <w:pStyle w:val="PolicyBodyText"/>
      </w:pPr>
      <w:r>
        <w:t xml:space="preserve">Job descriptions will be coded and retained in </w:t>
      </w:r>
      <w:r w:rsidR="002F645A">
        <w:t>the school office</w:t>
      </w:r>
      <w:r>
        <w:t xml:space="preserve">. The document will be available for inspection by any public charter school employee or patron. Each employee shall receive a copy of </w:t>
      </w:r>
      <w:r w:rsidR="00A434D0">
        <w:t>their</w:t>
      </w:r>
      <w:r>
        <w:t xml:space="preserve"> job description. Each employee shall affix </w:t>
      </w:r>
      <w:r w:rsidR="00A434D0">
        <w:t>their</w:t>
      </w:r>
      <w:r>
        <w:t xml:space="preserve"> signature and date after having read the job description.</w:t>
      </w:r>
    </w:p>
    <w:p w14:paraId="21F4DC4C" w14:textId="77777777" w:rsidR="00FC7D26" w:rsidRDefault="00FC7D26" w:rsidP="00FC7D26">
      <w:pPr>
        <w:pStyle w:val="PolicyBodyText"/>
      </w:pPr>
    </w:p>
    <w:p w14:paraId="6E9EBD6A" w14:textId="77777777" w:rsidR="002E45DB" w:rsidRDefault="002E45DB">
      <w:pPr>
        <w:suppressAutoHyphens w:val="0"/>
        <w:spacing w:after="160" w:line="259" w:lineRule="auto"/>
      </w:pPr>
      <w:r>
        <w:br w:type="page"/>
      </w:r>
    </w:p>
    <w:p w14:paraId="49B41C69" w14:textId="5D83A1CA" w:rsidR="00FC7D26" w:rsidRDefault="00FC7D26" w:rsidP="00FC7D26">
      <w:pPr>
        <w:pStyle w:val="PolicyBodyText"/>
      </w:pPr>
      <w:r>
        <w:lastRenderedPageBreak/>
        <w:t>Job descriptions will be reviewed annually. Initial or revised job descriptions will be approved by the administrator.</w:t>
      </w:r>
    </w:p>
    <w:p w14:paraId="1DB2C8F4" w14:textId="77777777" w:rsidR="00FC7D26" w:rsidRDefault="00FC7D26" w:rsidP="00FC7D26">
      <w:pPr>
        <w:pStyle w:val="PolicyBodyText"/>
      </w:pPr>
    </w:p>
    <w:p w14:paraId="6ED40630" w14:textId="77777777" w:rsidR="00FC7D26" w:rsidRDefault="00FC7D26" w:rsidP="00FC7D26">
      <w:pPr>
        <w:pStyle w:val="PolicyBodyText"/>
      </w:pPr>
      <w:r>
        <w:t>END OF POLICY</w:t>
      </w:r>
    </w:p>
    <w:p w14:paraId="56FE5F90" w14:textId="77777777" w:rsidR="00FC7D26" w:rsidRDefault="00FC7D26" w:rsidP="00FC7D26">
      <w:pPr>
        <w:pStyle w:val="PolicyLine"/>
      </w:pPr>
    </w:p>
    <w:p w14:paraId="77A50887" w14:textId="77777777" w:rsidR="00FC7D26" w:rsidRPr="004F253C" w:rsidRDefault="00FC7D26" w:rsidP="0048168F">
      <w:pPr>
        <w:pStyle w:val="PolicyReferencesHeading"/>
      </w:pPr>
      <w:r w:rsidRPr="004F253C">
        <w:t>Legal Reference(s):</w:t>
      </w:r>
    </w:p>
    <w:p w14:paraId="11450E7E" w14:textId="77777777" w:rsidR="00FC7D26" w:rsidRPr="004F253C" w:rsidRDefault="00FC7D26" w:rsidP="00FC7D26">
      <w:pPr>
        <w:pStyle w:val="PolicyReferences"/>
      </w:pPr>
    </w:p>
    <w:p w14:paraId="2149BD89" w14:textId="77777777" w:rsidR="00FC7D26" w:rsidRPr="004F253C" w:rsidRDefault="00FC7D26" w:rsidP="00FC7D26">
      <w:pPr>
        <w:pStyle w:val="PolicyReferences"/>
        <w:sectPr w:rsidR="00FC7D26" w:rsidRPr="004F253C" w:rsidSect="00FC7D2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936" w:right="720" w:bottom="720" w:left="1224" w:header="432" w:footer="720" w:gutter="0"/>
          <w:cols w:space="720"/>
          <w:docGrid w:linePitch="326"/>
        </w:sectPr>
      </w:pPr>
    </w:p>
    <w:bookmarkStart w:id="0" w:name="Laws"/>
    <w:bookmarkStart w:id="1" w:name="ORS"/>
    <w:bookmarkEnd w:id="0"/>
    <w:bookmarkEnd w:id="1"/>
    <w:p w14:paraId="24F8E85E" w14:textId="77777777" w:rsidR="00FC7D26" w:rsidRPr="004F253C" w:rsidRDefault="00FC7D26" w:rsidP="00FC7D26">
      <w:pPr>
        <w:pStyle w:val="PolicyReferences"/>
      </w:pPr>
      <w:r w:rsidRPr="004F253C">
        <w:fldChar w:fldCharType="begin"/>
      </w:r>
      <w:r w:rsidRPr="004F253C">
        <w:instrText xml:space="preserve">   HYPERLINK "http://policy.osba.org/orsredir.asp?ors=ors-338" </w:instrText>
      </w:r>
      <w:r w:rsidRPr="004F253C">
        <w:fldChar w:fldCharType="separate"/>
      </w:r>
      <w:r w:rsidRPr="004F253C">
        <w:rPr>
          <w:rStyle w:val="SYSHYPERTEXT"/>
        </w:rPr>
        <w:t>ORS 338</w:t>
      </w:r>
      <w:r w:rsidRPr="004F253C">
        <w:fldChar w:fldCharType="end"/>
      </w:r>
      <w:r w:rsidRPr="004F253C">
        <w:t>.115 (2)</w:t>
      </w:r>
    </w:p>
    <w:p w14:paraId="7BF72F71" w14:textId="77777777" w:rsidR="00FC7D26" w:rsidRPr="004F253C" w:rsidRDefault="00FC7D26" w:rsidP="00FC7D26">
      <w:pPr>
        <w:pStyle w:val="PolicyReferences"/>
      </w:pPr>
      <w:r w:rsidRPr="004F253C">
        <w:br w:type="column"/>
      </w:r>
    </w:p>
    <w:p w14:paraId="54E40553" w14:textId="77777777" w:rsidR="00FC7D26" w:rsidRPr="004F253C" w:rsidRDefault="00FC7D26" w:rsidP="00FC7D26">
      <w:pPr>
        <w:pStyle w:val="PolicyReferences"/>
        <w:sectPr w:rsidR="00FC7D26" w:rsidRPr="004F253C" w:rsidSect="00FC7D26">
          <w:footerReference w:type="default" r:id="rId14"/>
          <w:type w:val="continuous"/>
          <w:pgSz w:w="12240" w:h="15840"/>
          <w:pgMar w:top="936" w:right="720" w:bottom="720" w:left="1224" w:header="432" w:footer="720" w:gutter="0"/>
          <w:cols w:num="3" w:space="720" w:equalWidth="0">
            <w:col w:w="3192" w:space="360"/>
            <w:col w:w="3192" w:space="360"/>
            <w:col w:w="3192"/>
          </w:cols>
          <w:docGrid w:linePitch="326"/>
        </w:sectPr>
      </w:pPr>
      <w:r w:rsidRPr="004F253C">
        <w:br w:type="column"/>
      </w:r>
    </w:p>
    <w:p w14:paraId="6F4A446C" w14:textId="77777777" w:rsidR="00FC7D26" w:rsidRPr="004F253C" w:rsidRDefault="00FC7D26" w:rsidP="00FC7D26">
      <w:pPr>
        <w:pStyle w:val="PolicyReferences"/>
      </w:pPr>
      <w:r w:rsidRPr="004F253C">
        <w:t>Americans with Disabilities Act of 1990, 42 U.S.C. §§ 12101-12213; 29 C.F.R. Part 1630 (2016); 28 C.F.R. Part 35 (2016).</w:t>
      </w:r>
    </w:p>
    <w:p w14:paraId="0F2FE730" w14:textId="53750F4B" w:rsidR="00FC7D26" w:rsidRPr="004F253C" w:rsidRDefault="00FC7D26" w:rsidP="00FC7D26">
      <w:pPr>
        <w:pStyle w:val="PolicyReferences"/>
      </w:pPr>
      <w:r w:rsidRPr="004F253C">
        <w:t>The Vietnam Era Veterans</w:t>
      </w:r>
      <w:r w:rsidR="00971B89">
        <w:t>’</w:t>
      </w:r>
      <w:r w:rsidRPr="004F253C">
        <w:t xml:space="preserve"> Readjustment Assistance Act of 1974, as amended, 38 U.S.C. § 4212 (</w:t>
      </w:r>
      <w:r w:rsidR="000876BB" w:rsidRPr="004F253C">
        <w:t>2012</w:t>
      </w:r>
      <w:r w:rsidRPr="004F253C">
        <w:t>).</w:t>
      </w:r>
    </w:p>
    <w:p w14:paraId="3BC4CAF8" w14:textId="77777777" w:rsidR="00FC7D26" w:rsidRPr="004F253C" w:rsidRDefault="00FC7D26" w:rsidP="00FC7D26">
      <w:pPr>
        <w:pStyle w:val="PolicyReferences"/>
      </w:pPr>
      <w:r w:rsidRPr="004F253C">
        <w:t>Title II of the Genetic Information Nondiscrimination Act of 2008.</w:t>
      </w:r>
    </w:p>
    <w:p w14:paraId="07AB5E38" w14:textId="77777777" w:rsidR="00FC7D26" w:rsidRPr="004F253C" w:rsidRDefault="00FC7D26" w:rsidP="00FC7D26">
      <w:pPr>
        <w:pStyle w:val="PolicyReferences"/>
      </w:pPr>
      <w:r w:rsidRPr="004F253C">
        <w:t>Section 503 of the Rehabilitation Act of 1973.</w:t>
      </w:r>
    </w:p>
    <w:p w14:paraId="1DA2A7A4" w14:textId="77777777" w:rsidR="000A12CB" w:rsidRPr="004F253C" w:rsidRDefault="00FC7D26" w:rsidP="00FC7D26">
      <w:pPr>
        <w:pStyle w:val="PolicyReferences"/>
      </w:pPr>
      <w:r w:rsidRPr="004F253C">
        <w:t>Americans with Disabilities Act Amendments Act of 2008.</w:t>
      </w:r>
      <w:bookmarkStart w:id="2" w:name="LawsEnd"/>
      <w:bookmarkEnd w:id="2"/>
    </w:p>
    <w:p w14:paraId="3845853E" w14:textId="77777777" w:rsidR="004F253C" w:rsidRPr="004F253C" w:rsidRDefault="004F253C" w:rsidP="00FC7D26">
      <w:pPr>
        <w:pStyle w:val="PolicyReferences"/>
      </w:pPr>
    </w:p>
    <w:p w14:paraId="74D7955D" w14:textId="77777777" w:rsidR="004F253C" w:rsidRPr="004F253C" w:rsidRDefault="004F253C" w:rsidP="00FC7D26">
      <w:pPr>
        <w:pStyle w:val="PolicyReferences"/>
      </w:pPr>
    </w:p>
    <w:p w14:paraId="0219E9EC" w14:textId="1EB49AF7" w:rsidR="004F253C" w:rsidRPr="004F253C" w:rsidRDefault="004F253C" w:rsidP="004F253C">
      <w:pPr>
        <w:pStyle w:val="PolicyReferences"/>
        <w:rPr>
          <w:b/>
        </w:rPr>
      </w:pPr>
      <w:bookmarkStart w:id="3" w:name="XREFS"/>
      <w:bookmarkEnd w:id="3"/>
      <w:r w:rsidRPr="004F253C">
        <w:rPr>
          <w:b/>
        </w:rPr>
        <w:t>Cross Reference(s):</w:t>
      </w:r>
    </w:p>
    <w:p w14:paraId="371A6D6A" w14:textId="77777777" w:rsidR="004F253C" w:rsidRPr="004F253C" w:rsidRDefault="004F253C" w:rsidP="004F253C">
      <w:pPr>
        <w:pStyle w:val="PolicyReferences"/>
      </w:pPr>
    </w:p>
    <w:p w14:paraId="517A2B34" w14:textId="56D83C9C" w:rsidR="004F253C" w:rsidRPr="004F253C" w:rsidRDefault="004F253C" w:rsidP="004F253C">
      <w:pPr>
        <w:pStyle w:val="PolicyReferences"/>
      </w:pPr>
      <w:r w:rsidRPr="004F253C">
        <w:t>ACA - Americans with Disabilities Act</w:t>
      </w:r>
    </w:p>
    <w:sectPr w:rsidR="004F253C" w:rsidRPr="004F253C" w:rsidSect="00FC7D26">
      <w:footerReference w:type="default" r:id="rId15"/>
      <w:type w:val="continuous"/>
      <w:pgSz w:w="12240" w:h="15840"/>
      <w:pgMar w:top="936" w:right="720" w:bottom="720" w:left="1224" w:header="432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3DCAE" w14:textId="77777777" w:rsidR="00FC7D26" w:rsidRDefault="00FC7D26" w:rsidP="00FC3907">
      <w:r>
        <w:separator/>
      </w:r>
    </w:p>
  </w:endnote>
  <w:endnote w:type="continuationSeparator" w:id="0">
    <w:p w14:paraId="728E128E" w14:textId="77777777" w:rsidR="00FC7D26" w:rsidRDefault="00FC7D26" w:rsidP="00FC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D367E" w14:textId="77777777" w:rsidR="0031280C" w:rsidRDefault="003128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7D26" w14:paraId="4E7426DD" w14:textId="77777777" w:rsidTr="004616AD">
      <w:tc>
        <w:tcPr>
          <w:tcW w:w="2340" w:type="dxa"/>
        </w:tcPr>
        <w:p w14:paraId="4DE09DEB" w14:textId="6A706B45" w:rsidR="00FC7D26" w:rsidRDefault="00FC7D26" w:rsidP="004616AD">
          <w:pPr>
            <w:pStyle w:val="Footer"/>
            <w:rPr>
              <w:noProof/>
              <w:sz w:val="20"/>
            </w:rPr>
          </w:pPr>
        </w:p>
      </w:tc>
      <w:tc>
        <w:tcPr>
          <w:tcW w:w="7956" w:type="dxa"/>
        </w:tcPr>
        <w:p w14:paraId="3D171245" w14:textId="77777777" w:rsidR="00FC7D26" w:rsidRDefault="00FC7D26" w:rsidP="004616AD">
          <w:pPr>
            <w:pStyle w:val="Footer"/>
            <w:jc w:val="right"/>
          </w:pPr>
          <w:r>
            <w:t>Job Descriptions – GAB</w:t>
          </w:r>
        </w:p>
        <w:p w14:paraId="3924A900" w14:textId="77777777" w:rsidR="00FC7D26" w:rsidRDefault="00FC7D2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5903B929" w14:textId="77777777" w:rsidR="00FC7D26" w:rsidRPr="00782930" w:rsidRDefault="00FC7D26" w:rsidP="003B78F2">
    <w:pPr>
      <w:pStyle w:val="Footer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B660" w14:textId="77777777" w:rsidR="0031280C" w:rsidRDefault="0031280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7D26" w14:paraId="2AD626F6" w14:textId="77777777" w:rsidTr="004616AD">
      <w:tc>
        <w:tcPr>
          <w:tcW w:w="2340" w:type="dxa"/>
        </w:tcPr>
        <w:p w14:paraId="1E0BF08B" w14:textId="77777777" w:rsidR="00FC7D26" w:rsidRDefault="00FC7D26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HR7/19/16│PH</w:t>
          </w:r>
        </w:p>
      </w:tc>
      <w:tc>
        <w:tcPr>
          <w:tcW w:w="7956" w:type="dxa"/>
        </w:tcPr>
        <w:p w14:paraId="4B17C289" w14:textId="77777777" w:rsidR="00FC7D26" w:rsidRDefault="00FC7D26" w:rsidP="004616AD">
          <w:pPr>
            <w:pStyle w:val="Footer"/>
            <w:jc w:val="right"/>
          </w:pPr>
          <w:r>
            <w:t>Job Descriptions – GAB</w:t>
          </w:r>
        </w:p>
        <w:p w14:paraId="698EEAE4" w14:textId="77777777" w:rsidR="00FC7D26" w:rsidRDefault="00FC7D2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4A1880D" w14:textId="77777777" w:rsidR="00FC7D26" w:rsidRPr="00782930" w:rsidRDefault="00FC7D26" w:rsidP="003B78F2">
    <w:pPr>
      <w:pStyle w:val="Footer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340"/>
      <w:gridCol w:w="7956"/>
    </w:tblGrid>
    <w:tr w:rsidR="00FC7D26" w14:paraId="21346B48" w14:textId="77777777" w:rsidTr="004616AD">
      <w:tc>
        <w:tcPr>
          <w:tcW w:w="2340" w:type="dxa"/>
        </w:tcPr>
        <w:p w14:paraId="71FCFC54" w14:textId="77777777" w:rsidR="00FC7D26" w:rsidRDefault="00FC7D26" w:rsidP="004616AD">
          <w:pPr>
            <w:pStyle w:val="Footer"/>
            <w:rPr>
              <w:noProof/>
              <w:sz w:val="20"/>
            </w:rPr>
          </w:pPr>
          <w:r>
            <w:rPr>
              <w:noProof/>
              <w:sz w:val="20"/>
            </w:rPr>
            <w:t>HR7/19/16│PH</w:t>
          </w:r>
        </w:p>
      </w:tc>
      <w:tc>
        <w:tcPr>
          <w:tcW w:w="7956" w:type="dxa"/>
        </w:tcPr>
        <w:p w14:paraId="1169256B" w14:textId="77777777" w:rsidR="00FC7D26" w:rsidRDefault="00FC7D26" w:rsidP="004616AD">
          <w:pPr>
            <w:pStyle w:val="Footer"/>
            <w:jc w:val="right"/>
          </w:pPr>
          <w:r>
            <w:t>Job Descriptions – GAB</w:t>
          </w:r>
        </w:p>
        <w:p w14:paraId="09CD39F0" w14:textId="77777777" w:rsidR="00FC7D26" w:rsidRDefault="00FC7D26" w:rsidP="004616AD">
          <w:pPr>
            <w:pStyle w:val="Footer"/>
            <w:jc w:val="right"/>
            <w:rPr>
              <w:sz w:val="20"/>
            </w:rPr>
          </w:pP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PAGE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  <w:r w:rsidRPr="000617BB">
            <w:rPr>
              <w:noProof/>
            </w:rPr>
            <w:t>-</w:t>
          </w:r>
          <w:r w:rsidRPr="000617BB">
            <w:rPr>
              <w:bCs/>
              <w:noProof/>
            </w:rPr>
            <w:fldChar w:fldCharType="begin"/>
          </w:r>
          <w:r w:rsidRPr="000617BB">
            <w:rPr>
              <w:bCs/>
              <w:noProof/>
            </w:rPr>
            <w:instrText xml:space="preserve"> NUMPAGES  \* Arabic  \* MERGEFORMAT </w:instrText>
          </w:r>
          <w:r w:rsidRPr="000617BB">
            <w:rPr>
              <w:bCs/>
              <w:noProof/>
            </w:rPr>
            <w:fldChar w:fldCharType="separate"/>
          </w:r>
          <w:r>
            <w:rPr>
              <w:bCs/>
              <w:noProof/>
            </w:rPr>
            <w:t>1</w:t>
          </w:r>
          <w:r w:rsidRPr="000617BB">
            <w:rPr>
              <w:bCs/>
              <w:noProof/>
            </w:rPr>
            <w:fldChar w:fldCharType="end"/>
          </w:r>
        </w:p>
      </w:tc>
    </w:tr>
  </w:tbl>
  <w:p w14:paraId="73045A62" w14:textId="77777777" w:rsidR="00FC7D26" w:rsidRPr="00782930" w:rsidRDefault="00FC7D26" w:rsidP="003B78F2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56DCA" w14:textId="77777777" w:rsidR="00FC7D26" w:rsidRDefault="00FC7D26" w:rsidP="00FC3907">
      <w:r>
        <w:separator/>
      </w:r>
    </w:p>
  </w:footnote>
  <w:footnote w:type="continuationSeparator" w:id="0">
    <w:p w14:paraId="4BEF08D0" w14:textId="77777777" w:rsidR="00FC7D26" w:rsidRDefault="00FC7D26" w:rsidP="00FC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F05" w14:textId="77777777" w:rsidR="0031280C" w:rsidRPr="00971B89" w:rsidRDefault="003128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F5649" w14:textId="77777777" w:rsidR="0031280C" w:rsidRDefault="0031280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C6328" w14:textId="77777777" w:rsidR="0031280C" w:rsidRDefault="003128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C584E930"/>
    <w:lvl w:ilvl="0">
      <w:start w:val="1"/>
      <w:numFmt w:val="bullet"/>
      <w:lvlText w:val=""/>
      <w:lvlJc w:val="left"/>
      <w:pPr>
        <w:tabs>
          <w:tab w:val="num" w:pos="720"/>
        </w:tabs>
        <w:ind w:left="3600" w:hanging="72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682D104"/>
    <w:lvl w:ilvl="0">
      <w:start w:val="1"/>
      <w:numFmt w:val="bullet"/>
      <w:lvlText w:val=""/>
      <w:lvlJc w:val="left"/>
      <w:pPr>
        <w:tabs>
          <w:tab w:val="num" w:pos="720"/>
        </w:tabs>
        <w:ind w:left="2880" w:hanging="72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892604E0"/>
    <w:lvl w:ilvl="0">
      <w:start w:val="1"/>
      <w:numFmt w:val="bullet"/>
      <w:lvlText w:val=""/>
      <w:lvlJc w:val="left"/>
      <w:pPr>
        <w:tabs>
          <w:tab w:val="num" w:pos="720"/>
        </w:tabs>
        <w:ind w:left="2160" w:hanging="72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55448796"/>
    <w:lvl w:ilvl="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A09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5" w15:restartNumberingAfterBreak="0">
    <w:nsid w:val="0AC963E0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6" w15:restartNumberingAfterBreak="0">
    <w:nsid w:val="2D7470F0"/>
    <w:multiLevelType w:val="multilevel"/>
    <w:tmpl w:val="8006EE60"/>
    <w:name w:val="Paragraph Indented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Letter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lowerRoman"/>
      <w:lvlText w:val="(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7" w15:restartNumberingAfterBreak="0">
    <w:nsid w:val="37394403"/>
    <w:multiLevelType w:val="hybridMultilevel"/>
    <w:tmpl w:val="EA9C2A94"/>
    <w:lvl w:ilvl="0" w:tplc="E6246F80">
      <w:start w:val="1"/>
      <w:numFmt w:val="bullet"/>
      <w:lvlRestart w:val="0"/>
      <w:lvlText w:val="•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857D9"/>
    <w:multiLevelType w:val="multilevel"/>
    <w:tmpl w:val="EC8C4C9E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u w:val="none"/>
      </w:rPr>
    </w:lvl>
    <w:lvl w:ilvl="2">
      <w:start w:val="1"/>
      <w:numFmt w:val="decimal"/>
      <w:lvlText w:val="(%3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u w:val="none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720"/>
      </w:pPr>
      <w:rPr>
        <w:b w:val="0"/>
        <w:i w:val="0"/>
        <w:caps w:val="0"/>
        <w:u w:val="none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b w:val="0"/>
        <w:i w:val="0"/>
        <w:caps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320"/>
        </w:tabs>
        <w:ind w:left="4320" w:hanging="720"/>
      </w:pPr>
      <w:rPr>
        <w:b w:val="0"/>
        <w:i w:val="0"/>
        <w:caps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040"/>
        </w:tabs>
        <w:ind w:left="5040" w:hanging="720"/>
      </w:pPr>
      <w:rPr>
        <w:b w:val="0"/>
        <w:i w:val="0"/>
        <w:caps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5760"/>
        </w:tabs>
        <w:ind w:left="5760" w:hanging="720"/>
      </w:pPr>
      <w:rPr>
        <w:b w:val="0"/>
        <w:i w:val="0"/>
        <w:caps w:val="0"/>
        <w:u w:val="none"/>
      </w:rPr>
    </w:lvl>
    <w:lvl w:ilvl="8">
      <w:start w:val="1"/>
      <w:numFmt w:val="upperLetter"/>
      <w:lvlText w:val="%9)"/>
      <w:lvlJc w:val="left"/>
      <w:pPr>
        <w:tabs>
          <w:tab w:val="num" w:pos="6480"/>
        </w:tabs>
        <w:ind w:left="6480" w:hanging="720"/>
      </w:pPr>
      <w:rPr>
        <w:b w:val="0"/>
        <w:i w:val="0"/>
        <w:caps w:val="0"/>
        <w:color w:val="000000"/>
        <w:u w:val="none"/>
      </w:rPr>
    </w:lvl>
  </w:abstractNum>
  <w:abstractNum w:abstractNumId="9" w15:restartNumberingAfterBreak="0">
    <w:nsid w:val="6B624B05"/>
    <w:multiLevelType w:val="multilevel"/>
    <w:tmpl w:val="32C2B2F6"/>
    <w:name w:val="Paragraph Indented2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20"/>
        </w:tabs>
        <w:ind w:left="576" w:hanging="576"/>
      </w:pPr>
      <w:rPr>
        <w:rFonts w:hint="default"/>
        <w:b w:val="0"/>
        <w:i w:val="0"/>
        <w:caps w:val="0"/>
        <w:u w:val="none"/>
      </w:rPr>
    </w:lvl>
    <w:lvl w:ilvl="1">
      <w:start w:val="1"/>
      <w:numFmt w:val="lowerLetter"/>
      <w:pStyle w:val="Level2"/>
      <w:lvlText w:val="%2."/>
      <w:lvlJc w:val="left"/>
      <w:pPr>
        <w:tabs>
          <w:tab w:val="num" w:pos="1440"/>
        </w:tabs>
        <w:ind w:left="1152" w:hanging="576"/>
      </w:pPr>
      <w:rPr>
        <w:rFonts w:hint="default"/>
        <w:b w:val="0"/>
        <w:i w:val="0"/>
        <w:caps w:val="0"/>
        <w:u w:val="none"/>
      </w:rPr>
    </w:lvl>
    <w:lvl w:ilvl="2">
      <w:start w:val="1"/>
      <w:numFmt w:val="decimal"/>
      <w:pStyle w:val="Level3"/>
      <w:lvlText w:val="(%3)"/>
      <w:lvlJc w:val="left"/>
      <w:pPr>
        <w:tabs>
          <w:tab w:val="num" w:pos="2160"/>
        </w:tabs>
        <w:ind w:left="1728" w:hanging="576"/>
      </w:pPr>
      <w:rPr>
        <w:rFonts w:hint="default"/>
        <w:b w:val="0"/>
        <w:i w:val="0"/>
        <w:caps w:val="0"/>
        <w:u w:val="none"/>
      </w:rPr>
    </w:lvl>
    <w:lvl w:ilvl="3">
      <w:start w:val="1"/>
      <w:numFmt w:val="lowerLetter"/>
      <w:pStyle w:val="Level4"/>
      <w:lvlText w:val="(%4)"/>
      <w:lvlJc w:val="left"/>
      <w:pPr>
        <w:tabs>
          <w:tab w:val="num" w:pos="2880"/>
        </w:tabs>
        <w:ind w:left="2304" w:hanging="576"/>
      </w:pPr>
      <w:rPr>
        <w:rFonts w:hint="default"/>
        <w:b w:val="0"/>
        <w:i w:val="0"/>
        <w:caps w:val="0"/>
        <w:u w:val="none"/>
      </w:rPr>
    </w:lvl>
    <w:lvl w:ilvl="4">
      <w:start w:val="1"/>
      <w:numFmt w:val="lowerRoman"/>
      <w:pStyle w:val="Level5"/>
      <w:lvlText w:val="(%5)"/>
      <w:lvlJc w:val="left"/>
      <w:pPr>
        <w:tabs>
          <w:tab w:val="num" w:pos="3600"/>
        </w:tabs>
        <w:ind w:left="2880" w:hanging="576"/>
      </w:pPr>
      <w:rPr>
        <w:rFonts w:hint="default"/>
        <w:b w:val="0"/>
        <w:i w:val="0"/>
        <w:caps w:val="0"/>
        <w:u w:val="none"/>
      </w:rPr>
    </w:lvl>
    <w:lvl w:ilvl="5">
      <w:start w:val="1"/>
      <w:numFmt w:val="decimal"/>
      <w:pStyle w:val="Level6"/>
      <w:lvlText w:val="%6)"/>
      <w:lvlJc w:val="left"/>
      <w:pPr>
        <w:tabs>
          <w:tab w:val="num" w:pos="4320"/>
        </w:tabs>
        <w:ind w:left="3456" w:hanging="576"/>
      </w:pPr>
      <w:rPr>
        <w:rFonts w:hint="default"/>
        <w:b w:val="0"/>
        <w:i w:val="0"/>
        <w:caps w:val="0"/>
        <w:u w:val="none"/>
      </w:rPr>
    </w:lvl>
    <w:lvl w:ilvl="6">
      <w:start w:val="1"/>
      <w:numFmt w:val="lowerLetter"/>
      <w:pStyle w:val="Level7"/>
      <w:lvlText w:val="%7)"/>
      <w:lvlJc w:val="left"/>
      <w:pPr>
        <w:tabs>
          <w:tab w:val="num" w:pos="5040"/>
        </w:tabs>
        <w:ind w:left="4032" w:hanging="576"/>
      </w:pPr>
      <w:rPr>
        <w:rFonts w:hint="default"/>
        <w:b w:val="0"/>
        <w:i w:val="0"/>
        <w:caps w:val="0"/>
        <w:u w:val="none"/>
      </w:rPr>
    </w:lvl>
    <w:lvl w:ilvl="7">
      <w:start w:val="1"/>
      <w:numFmt w:val="lowerRoman"/>
      <w:pStyle w:val="Level8"/>
      <w:lvlText w:val="%8)"/>
      <w:lvlJc w:val="left"/>
      <w:pPr>
        <w:tabs>
          <w:tab w:val="num" w:pos="5760"/>
        </w:tabs>
        <w:ind w:left="4608" w:hanging="576"/>
      </w:pPr>
      <w:rPr>
        <w:rFonts w:hint="default"/>
        <w:b w:val="0"/>
        <w:i w:val="0"/>
        <w:caps w:val="0"/>
        <w:u w:val="none"/>
      </w:rPr>
    </w:lvl>
    <w:lvl w:ilvl="8">
      <w:start w:val="1"/>
      <w:numFmt w:val="upperLetter"/>
      <w:pStyle w:val="Level9"/>
      <w:lvlText w:val="%9)"/>
      <w:lvlJc w:val="left"/>
      <w:pPr>
        <w:tabs>
          <w:tab w:val="num" w:pos="6480"/>
        </w:tabs>
        <w:ind w:left="5184" w:hanging="576"/>
      </w:pPr>
      <w:rPr>
        <w:rFonts w:hint="default"/>
        <w:b w:val="0"/>
        <w:i w:val="0"/>
        <w:caps w:val="0"/>
        <w:color w:val="000000"/>
        <w:u w:val="none"/>
      </w:rPr>
    </w:lvl>
  </w:abstractNum>
  <w:num w:numId="1" w16cid:durableId="1005061129">
    <w:abstractNumId w:val="7"/>
  </w:num>
  <w:num w:numId="2" w16cid:durableId="58982422">
    <w:abstractNumId w:val="4"/>
  </w:num>
  <w:num w:numId="3" w16cid:durableId="719670998">
    <w:abstractNumId w:val="4"/>
  </w:num>
  <w:num w:numId="4" w16cid:durableId="1794249102">
    <w:abstractNumId w:val="3"/>
  </w:num>
  <w:num w:numId="5" w16cid:durableId="910696890">
    <w:abstractNumId w:val="3"/>
  </w:num>
  <w:num w:numId="6" w16cid:durableId="1595895313">
    <w:abstractNumId w:val="2"/>
  </w:num>
  <w:num w:numId="7" w16cid:durableId="20672939">
    <w:abstractNumId w:val="2"/>
  </w:num>
  <w:num w:numId="8" w16cid:durableId="1122191042">
    <w:abstractNumId w:val="1"/>
  </w:num>
  <w:num w:numId="9" w16cid:durableId="1586454798">
    <w:abstractNumId w:val="1"/>
  </w:num>
  <w:num w:numId="10" w16cid:durableId="185799048">
    <w:abstractNumId w:val="0"/>
  </w:num>
  <w:num w:numId="11" w16cid:durableId="1153985787">
    <w:abstractNumId w:val="0"/>
  </w:num>
  <w:num w:numId="12" w16cid:durableId="1277717759">
    <w:abstractNumId w:val="6"/>
  </w:num>
  <w:num w:numId="13" w16cid:durableId="1764034395">
    <w:abstractNumId w:val="9"/>
  </w:num>
  <w:num w:numId="14" w16cid:durableId="135875949">
    <w:abstractNumId w:val="8"/>
  </w:num>
  <w:num w:numId="15" w16cid:durableId="716466292">
    <w:abstractNumId w:val="5"/>
  </w:num>
  <w:num w:numId="16" w16cid:durableId="19651882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GrammaticalErrors/>
  <w:doNotTrackFormatting/>
  <w:defaultTabStop w:val="720"/>
  <w:clickAndTypeStyle w:val="PolicyTitleBox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CA"/>
    <w:rsid w:val="000143A2"/>
    <w:rsid w:val="00017254"/>
    <w:rsid w:val="00026726"/>
    <w:rsid w:val="000376CE"/>
    <w:rsid w:val="00043170"/>
    <w:rsid w:val="000511CD"/>
    <w:rsid w:val="00052BE8"/>
    <w:rsid w:val="000577C7"/>
    <w:rsid w:val="000617BB"/>
    <w:rsid w:val="0007087A"/>
    <w:rsid w:val="00074380"/>
    <w:rsid w:val="00083481"/>
    <w:rsid w:val="00084A96"/>
    <w:rsid w:val="000876BB"/>
    <w:rsid w:val="00093AF4"/>
    <w:rsid w:val="00093EC6"/>
    <w:rsid w:val="00095F9B"/>
    <w:rsid w:val="00096B9C"/>
    <w:rsid w:val="000A12CB"/>
    <w:rsid w:val="000A132A"/>
    <w:rsid w:val="000A2FE8"/>
    <w:rsid w:val="000A6A9E"/>
    <w:rsid w:val="000B092A"/>
    <w:rsid w:val="000B75D8"/>
    <w:rsid w:val="000D522B"/>
    <w:rsid w:val="000F261A"/>
    <w:rsid w:val="000F30CA"/>
    <w:rsid w:val="000F710F"/>
    <w:rsid w:val="000F7910"/>
    <w:rsid w:val="00123136"/>
    <w:rsid w:val="00125E1F"/>
    <w:rsid w:val="00137065"/>
    <w:rsid w:val="001479B1"/>
    <w:rsid w:val="00151EC6"/>
    <w:rsid w:val="00156EA7"/>
    <w:rsid w:val="00176981"/>
    <w:rsid w:val="0018025F"/>
    <w:rsid w:val="001B7C62"/>
    <w:rsid w:val="001C1D43"/>
    <w:rsid w:val="001C3978"/>
    <w:rsid w:val="001C5C15"/>
    <w:rsid w:val="001E1260"/>
    <w:rsid w:val="001E7AE7"/>
    <w:rsid w:val="001F4D2D"/>
    <w:rsid w:val="0021369D"/>
    <w:rsid w:val="00217190"/>
    <w:rsid w:val="00224022"/>
    <w:rsid w:val="002345DA"/>
    <w:rsid w:val="00246025"/>
    <w:rsid w:val="0028031C"/>
    <w:rsid w:val="00280B93"/>
    <w:rsid w:val="002814D6"/>
    <w:rsid w:val="002821D2"/>
    <w:rsid w:val="00284A5E"/>
    <w:rsid w:val="00286D2D"/>
    <w:rsid w:val="002A7657"/>
    <w:rsid w:val="002C77C7"/>
    <w:rsid w:val="002D7C38"/>
    <w:rsid w:val="002E45DB"/>
    <w:rsid w:val="002F4D33"/>
    <w:rsid w:val="002F645A"/>
    <w:rsid w:val="002F7C67"/>
    <w:rsid w:val="00305489"/>
    <w:rsid w:val="00306B03"/>
    <w:rsid w:val="00311B2D"/>
    <w:rsid w:val="0031280C"/>
    <w:rsid w:val="003233D7"/>
    <w:rsid w:val="003234E0"/>
    <w:rsid w:val="00346329"/>
    <w:rsid w:val="00354BAF"/>
    <w:rsid w:val="00355C5E"/>
    <w:rsid w:val="00363573"/>
    <w:rsid w:val="00363AE7"/>
    <w:rsid w:val="00365244"/>
    <w:rsid w:val="00367B06"/>
    <w:rsid w:val="003804C0"/>
    <w:rsid w:val="00385E10"/>
    <w:rsid w:val="003915B0"/>
    <w:rsid w:val="003B3329"/>
    <w:rsid w:val="003E6E0C"/>
    <w:rsid w:val="003F7B66"/>
    <w:rsid w:val="00415660"/>
    <w:rsid w:val="00415A69"/>
    <w:rsid w:val="004347FA"/>
    <w:rsid w:val="00440997"/>
    <w:rsid w:val="00443C38"/>
    <w:rsid w:val="0044479E"/>
    <w:rsid w:val="00453EF5"/>
    <w:rsid w:val="00455739"/>
    <w:rsid w:val="00456577"/>
    <w:rsid w:val="00472B26"/>
    <w:rsid w:val="0048168F"/>
    <w:rsid w:val="00484B66"/>
    <w:rsid w:val="004857B3"/>
    <w:rsid w:val="00490A75"/>
    <w:rsid w:val="0049277F"/>
    <w:rsid w:val="00494174"/>
    <w:rsid w:val="004C1EE4"/>
    <w:rsid w:val="004C2F7D"/>
    <w:rsid w:val="004E0F38"/>
    <w:rsid w:val="004E3582"/>
    <w:rsid w:val="004F253C"/>
    <w:rsid w:val="004F53EB"/>
    <w:rsid w:val="005130E3"/>
    <w:rsid w:val="0051750D"/>
    <w:rsid w:val="00524F11"/>
    <w:rsid w:val="005342BD"/>
    <w:rsid w:val="00536354"/>
    <w:rsid w:val="00543474"/>
    <w:rsid w:val="00557E6B"/>
    <w:rsid w:val="0056765A"/>
    <w:rsid w:val="00573A5C"/>
    <w:rsid w:val="005A0A48"/>
    <w:rsid w:val="005A4EEB"/>
    <w:rsid w:val="005A6BFA"/>
    <w:rsid w:val="005B5E10"/>
    <w:rsid w:val="005C1564"/>
    <w:rsid w:val="005E06B3"/>
    <w:rsid w:val="005E3F0A"/>
    <w:rsid w:val="005F3316"/>
    <w:rsid w:val="0060463A"/>
    <w:rsid w:val="0061672C"/>
    <w:rsid w:val="00620A00"/>
    <w:rsid w:val="00621D2B"/>
    <w:rsid w:val="0062603D"/>
    <w:rsid w:val="00634B0E"/>
    <w:rsid w:val="00645006"/>
    <w:rsid w:val="00657FDC"/>
    <w:rsid w:val="00660AC5"/>
    <w:rsid w:val="00662E7C"/>
    <w:rsid w:val="006705C2"/>
    <w:rsid w:val="006728D3"/>
    <w:rsid w:val="00684386"/>
    <w:rsid w:val="00685AAF"/>
    <w:rsid w:val="00695030"/>
    <w:rsid w:val="00695431"/>
    <w:rsid w:val="0069687A"/>
    <w:rsid w:val="006A0245"/>
    <w:rsid w:val="006B088B"/>
    <w:rsid w:val="006E544D"/>
    <w:rsid w:val="006E5941"/>
    <w:rsid w:val="006E71CD"/>
    <w:rsid w:val="00700E92"/>
    <w:rsid w:val="0073390E"/>
    <w:rsid w:val="00734CF6"/>
    <w:rsid w:val="00737933"/>
    <w:rsid w:val="007405D2"/>
    <w:rsid w:val="007443E2"/>
    <w:rsid w:val="007519A6"/>
    <w:rsid w:val="00752B2D"/>
    <w:rsid w:val="00754B98"/>
    <w:rsid w:val="00763A99"/>
    <w:rsid w:val="00782930"/>
    <w:rsid w:val="00784DE2"/>
    <w:rsid w:val="007A0E9B"/>
    <w:rsid w:val="007A3694"/>
    <w:rsid w:val="007A7F92"/>
    <w:rsid w:val="007B228A"/>
    <w:rsid w:val="007B384B"/>
    <w:rsid w:val="007D02D3"/>
    <w:rsid w:val="007E3300"/>
    <w:rsid w:val="007E4701"/>
    <w:rsid w:val="007F0455"/>
    <w:rsid w:val="008073B2"/>
    <w:rsid w:val="008152CF"/>
    <w:rsid w:val="00824B84"/>
    <w:rsid w:val="00830ED8"/>
    <w:rsid w:val="00835AD6"/>
    <w:rsid w:val="00844CD8"/>
    <w:rsid w:val="00850A44"/>
    <w:rsid w:val="008569DA"/>
    <w:rsid w:val="00870BED"/>
    <w:rsid w:val="00882C0D"/>
    <w:rsid w:val="00890313"/>
    <w:rsid w:val="008A156E"/>
    <w:rsid w:val="008A2D8F"/>
    <w:rsid w:val="008A3BAF"/>
    <w:rsid w:val="008B0925"/>
    <w:rsid w:val="008B6FAC"/>
    <w:rsid w:val="008B730B"/>
    <w:rsid w:val="008D663E"/>
    <w:rsid w:val="008E1CAE"/>
    <w:rsid w:val="008F4D57"/>
    <w:rsid w:val="00907FA5"/>
    <w:rsid w:val="00912BAC"/>
    <w:rsid w:val="00923DFB"/>
    <w:rsid w:val="009317A1"/>
    <w:rsid w:val="00940E79"/>
    <w:rsid w:val="009510E8"/>
    <w:rsid w:val="009510FB"/>
    <w:rsid w:val="00963266"/>
    <w:rsid w:val="00971B89"/>
    <w:rsid w:val="00972985"/>
    <w:rsid w:val="00976D56"/>
    <w:rsid w:val="00976F42"/>
    <w:rsid w:val="00977D62"/>
    <w:rsid w:val="009816CA"/>
    <w:rsid w:val="00982B4E"/>
    <w:rsid w:val="009854C4"/>
    <w:rsid w:val="009A42F6"/>
    <w:rsid w:val="009B1678"/>
    <w:rsid w:val="009C4D2A"/>
    <w:rsid w:val="009D427B"/>
    <w:rsid w:val="009D6C26"/>
    <w:rsid w:val="009F2011"/>
    <w:rsid w:val="009F24C0"/>
    <w:rsid w:val="009F4F41"/>
    <w:rsid w:val="009F694C"/>
    <w:rsid w:val="009F7274"/>
    <w:rsid w:val="00A15392"/>
    <w:rsid w:val="00A20986"/>
    <w:rsid w:val="00A268EF"/>
    <w:rsid w:val="00A312B5"/>
    <w:rsid w:val="00A434D0"/>
    <w:rsid w:val="00A61DAA"/>
    <w:rsid w:val="00A7204A"/>
    <w:rsid w:val="00A967F8"/>
    <w:rsid w:val="00AC3EDD"/>
    <w:rsid w:val="00AC5141"/>
    <w:rsid w:val="00AC6972"/>
    <w:rsid w:val="00AE1154"/>
    <w:rsid w:val="00AF3E4D"/>
    <w:rsid w:val="00AF6F27"/>
    <w:rsid w:val="00B01ACE"/>
    <w:rsid w:val="00B04433"/>
    <w:rsid w:val="00B239E5"/>
    <w:rsid w:val="00B24778"/>
    <w:rsid w:val="00B3442C"/>
    <w:rsid w:val="00B36427"/>
    <w:rsid w:val="00B4113F"/>
    <w:rsid w:val="00B44352"/>
    <w:rsid w:val="00B637AA"/>
    <w:rsid w:val="00B659D3"/>
    <w:rsid w:val="00B70CD3"/>
    <w:rsid w:val="00B76A55"/>
    <w:rsid w:val="00B93330"/>
    <w:rsid w:val="00B94A90"/>
    <w:rsid w:val="00BA02CC"/>
    <w:rsid w:val="00BA54B2"/>
    <w:rsid w:val="00BB2371"/>
    <w:rsid w:val="00BC6D2F"/>
    <w:rsid w:val="00BD65DF"/>
    <w:rsid w:val="00BE44C8"/>
    <w:rsid w:val="00BE450C"/>
    <w:rsid w:val="00BE5ECB"/>
    <w:rsid w:val="00BF1386"/>
    <w:rsid w:val="00C04F63"/>
    <w:rsid w:val="00C21664"/>
    <w:rsid w:val="00C25368"/>
    <w:rsid w:val="00C33AB4"/>
    <w:rsid w:val="00C42489"/>
    <w:rsid w:val="00C430FD"/>
    <w:rsid w:val="00C71516"/>
    <w:rsid w:val="00C82AB8"/>
    <w:rsid w:val="00CB18D4"/>
    <w:rsid w:val="00CB5D00"/>
    <w:rsid w:val="00CC11B1"/>
    <w:rsid w:val="00CC2690"/>
    <w:rsid w:val="00CC7D46"/>
    <w:rsid w:val="00CE00CD"/>
    <w:rsid w:val="00CE3549"/>
    <w:rsid w:val="00CE482D"/>
    <w:rsid w:val="00CF6EF5"/>
    <w:rsid w:val="00D01C38"/>
    <w:rsid w:val="00D03157"/>
    <w:rsid w:val="00D07014"/>
    <w:rsid w:val="00D33F63"/>
    <w:rsid w:val="00D37878"/>
    <w:rsid w:val="00D4493C"/>
    <w:rsid w:val="00D55ABF"/>
    <w:rsid w:val="00D65180"/>
    <w:rsid w:val="00D7233F"/>
    <w:rsid w:val="00D7490B"/>
    <w:rsid w:val="00D82C4F"/>
    <w:rsid w:val="00D85D37"/>
    <w:rsid w:val="00D87B51"/>
    <w:rsid w:val="00DE0C18"/>
    <w:rsid w:val="00DF0AE6"/>
    <w:rsid w:val="00DF464B"/>
    <w:rsid w:val="00E009DD"/>
    <w:rsid w:val="00E07338"/>
    <w:rsid w:val="00E34F37"/>
    <w:rsid w:val="00E56759"/>
    <w:rsid w:val="00E60543"/>
    <w:rsid w:val="00E67AB7"/>
    <w:rsid w:val="00E70BB8"/>
    <w:rsid w:val="00E71A63"/>
    <w:rsid w:val="00E727A4"/>
    <w:rsid w:val="00E81F69"/>
    <w:rsid w:val="00E908E7"/>
    <w:rsid w:val="00E9130E"/>
    <w:rsid w:val="00EA05AE"/>
    <w:rsid w:val="00EA3062"/>
    <w:rsid w:val="00EC438B"/>
    <w:rsid w:val="00EC519B"/>
    <w:rsid w:val="00EE49D0"/>
    <w:rsid w:val="00EF573E"/>
    <w:rsid w:val="00F166D4"/>
    <w:rsid w:val="00F16CA1"/>
    <w:rsid w:val="00F45027"/>
    <w:rsid w:val="00F45D0D"/>
    <w:rsid w:val="00F669FE"/>
    <w:rsid w:val="00F704CA"/>
    <w:rsid w:val="00F774CC"/>
    <w:rsid w:val="00F80E45"/>
    <w:rsid w:val="00F91523"/>
    <w:rsid w:val="00F94BBC"/>
    <w:rsid w:val="00FA481C"/>
    <w:rsid w:val="00FA7560"/>
    <w:rsid w:val="00FB3011"/>
    <w:rsid w:val="00FB52F8"/>
    <w:rsid w:val="00FC3907"/>
    <w:rsid w:val="00FC7D26"/>
    <w:rsid w:val="00FD60A2"/>
    <w:rsid w:val="00FF364A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168FDFE3"/>
  <w15:chartTrackingRefBased/>
  <w15:docId w15:val="{B1C8417E-D481-4639-8B3B-8C5B252F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0245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40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itleBox">
    <w:name w:val="Policy Title Box"/>
    <w:basedOn w:val="Normal"/>
    <w:qFormat/>
    <w:rsid w:val="00976D56"/>
    <w:rPr>
      <w:rFonts w:ascii="Arial" w:hAnsi="Arial" w:cs="Arial"/>
      <w:b/>
      <w:sz w:val="32"/>
    </w:rPr>
  </w:style>
  <w:style w:type="paragraph" w:customStyle="1" w:styleId="PolicyCode">
    <w:name w:val="Policy Code"/>
    <w:basedOn w:val="Normal"/>
    <w:qFormat/>
    <w:rsid w:val="001E1260"/>
    <w:pPr>
      <w:tabs>
        <w:tab w:val="left" w:pos="1987"/>
      </w:tabs>
      <w:ind w:left="1987" w:hanging="1987"/>
    </w:pPr>
    <w:rPr>
      <w:sz w:val="22"/>
    </w:rPr>
  </w:style>
  <w:style w:type="paragraph" w:customStyle="1" w:styleId="PolicyTop">
    <w:name w:val="Policy Top"/>
    <w:basedOn w:val="Normal"/>
    <w:qFormat/>
    <w:rsid w:val="00074380"/>
  </w:style>
  <w:style w:type="paragraph" w:customStyle="1" w:styleId="PolicyTitle">
    <w:name w:val="Policy Title"/>
    <w:basedOn w:val="Normal"/>
    <w:qFormat/>
    <w:rsid w:val="00543474"/>
    <w:pPr>
      <w:jc w:val="center"/>
    </w:pPr>
    <w:rPr>
      <w:b/>
      <w:sz w:val="28"/>
    </w:rPr>
  </w:style>
  <w:style w:type="paragraph" w:customStyle="1" w:styleId="PolicyBodyText">
    <w:name w:val="Policy Body Text"/>
    <w:basedOn w:val="Normal"/>
    <w:qFormat/>
    <w:rsid w:val="00224022"/>
  </w:style>
  <w:style w:type="paragraph" w:customStyle="1" w:styleId="PolicyBodyIndent">
    <w:name w:val="Policy Body Indent"/>
    <w:basedOn w:val="PolicyBodyText"/>
    <w:qFormat/>
    <w:rsid w:val="00355C5E"/>
    <w:pPr>
      <w:spacing w:after="240"/>
      <w:ind w:left="576"/>
    </w:pPr>
  </w:style>
  <w:style w:type="paragraph" w:styleId="Header">
    <w:name w:val="header"/>
    <w:basedOn w:val="Normal"/>
    <w:link w:val="Head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022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4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022"/>
    <w:rPr>
      <w:rFonts w:ascii="Times New Roman" w:hAnsi="Times New Roman" w:cs="Times New Roman"/>
      <w:sz w:val="24"/>
    </w:rPr>
  </w:style>
  <w:style w:type="paragraph" w:customStyle="1" w:styleId="PolicyLine">
    <w:name w:val="Policy Line"/>
    <w:basedOn w:val="Normal"/>
    <w:next w:val="Normal"/>
    <w:qFormat/>
    <w:rsid w:val="00B637AA"/>
    <w:pPr>
      <w:pBdr>
        <w:bottom w:val="single" w:sz="4" w:space="1" w:color="auto"/>
      </w:pBdr>
      <w:spacing w:after="240"/>
    </w:pPr>
  </w:style>
  <w:style w:type="paragraph" w:customStyle="1" w:styleId="PolicyReferencesHeading">
    <w:name w:val="Policy References Heading"/>
    <w:basedOn w:val="Normal"/>
    <w:qFormat/>
    <w:rsid w:val="00AC6972"/>
    <w:rPr>
      <w:rFonts w:ascii="Times New Roman Bold" w:hAnsi="Times New Roman Bold"/>
      <w:b/>
      <w:sz w:val="20"/>
    </w:rPr>
  </w:style>
  <w:style w:type="paragraph" w:customStyle="1" w:styleId="PolicyReferences">
    <w:name w:val="Policy References"/>
    <w:basedOn w:val="Normal"/>
    <w:qFormat/>
    <w:rsid w:val="00AC6972"/>
    <w:rPr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B637AA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37AA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637AA"/>
    <w:rPr>
      <w:vertAlign w:val="superscript"/>
    </w:rPr>
  </w:style>
  <w:style w:type="paragraph" w:customStyle="1" w:styleId="PolicyBodyIndent0After">
    <w:name w:val="Policy Body Indent 0 After"/>
    <w:basedOn w:val="PolicyBodyIndent"/>
    <w:qFormat/>
    <w:rsid w:val="00AE11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2240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vel1">
    <w:name w:val="Level 1"/>
    <w:basedOn w:val="Normal"/>
    <w:rsid w:val="00224022"/>
    <w:pPr>
      <w:numPr>
        <w:numId w:val="13"/>
      </w:numPr>
      <w:spacing w:after="240"/>
      <w:outlineLvl w:val="0"/>
    </w:pPr>
    <w:rPr>
      <w:rFonts w:eastAsia="SimSun"/>
      <w:szCs w:val="20"/>
    </w:rPr>
  </w:style>
  <w:style w:type="paragraph" w:customStyle="1" w:styleId="Level2">
    <w:name w:val="Level 2"/>
    <w:basedOn w:val="Normal"/>
    <w:rsid w:val="00695030"/>
    <w:pPr>
      <w:numPr>
        <w:ilvl w:val="1"/>
        <w:numId w:val="13"/>
      </w:numPr>
      <w:tabs>
        <w:tab w:val="left" w:pos="1440"/>
      </w:tabs>
      <w:spacing w:after="240"/>
      <w:contextualSpacing/>
      <w:outlineLvl w:val="1"/>
    </w:pPr>
    <w:rPr>
      <w:rFonts w:eastAsia="SimSun"/>
      <w:szCs w:val="20"/>
    </w:rPr>
  </w:style>
  <w:style w:type="paragraph" w:customStyle="1" w:styleId="Level3">
    <w:name w:val="Level 3"/>
    <w:basedOn w:val="Normal"/>
    <w:rsid w:val="00E71A63"/>
    <w:pPr>
      <w:numPr>
        <w:ilvl w:val="2"/>
        <w:numId w:val="13"/>
      </w:numPr>
      <w:tabs>
        <w:tab w:val="left" w:pos="2160"/>
      </w:tabs>
      <w:spacing w:after="240"/>
      <w:contextualSpacing/>
      <w:outlineLvl w:val="2"/>
    </w:pPr>
    <w:rPr>
      <w:rFonts w:eastAsia="SimSun"/>
      <w:szCs w:val="20"/>
    </w:rPr>
  </w:style>
  <w:style w:type="paragraph" w:customStyle="1" w:styleId="Level4">
    <w:name w:val="Level 4"/>
    <w:basedOn w:val="Normal"/>
    <w:rsid w:val="00224022"/>
    <w:pPr>
      <w:numPr>
        <w:ilvl w:val="3"/>
        <w:numId w:val="13"/>
      </w:numPr>
      <w:tabs>
        <w:tab w:val="left" w:pos="2880"/>
      </w:tabs>
      <w:spacing w:after="240"/>
      <w:contextualSpacing/>
      <w:outlineLvl w:val="3"/>
    </w:pPr>
    <w:rPr>
      <w:rFonts w:eastAsia="SimSun"/>
      <w:szCs w:val="20"/>
    </w:rPr>
  </w:style>
  <w:style w:type="paragraph" w:customStyle="1" w:styleId="Level5">
    <w:name w:val="Level 5"/>
    <w:basedOn w:val="Normal"/>
    <w:rsid w:val="00224022"/>
    <w:pPr>
      <w:numPr>
        <w:ilvl w:val="4"/>
        <w:numId w:val="13"/>
      </w:numPr>
      <w:tabs>
        <w:tab w:val="left" w:pos="3600"/>
      </w:tabs>
      <w:spacing w:after="240"/>
      <w:contextualSpacing/>
      <w:outlineLvl w:val="4"/>
    </w:pPr>
    <w:rPr>
      <w:rFonts w:eastAsia="SimSun"/>
      <w:szCs w:val="20"/>
    </w:rPr>
  </w:style>
  <w:style w:type="paragraph" w:customStyle="1" w:styleId="Level6">
    <w:name w:val="Level 6"/>
    <w:basedOn w:val="Normal"/>
    <w:rsid w:val="00224022"/>
    <w:pPr>
      <w:numPr>
        <w:ilvl w:val="5"/>
        <w:numId w:val="13"/>
      </w:numPr>
      <w:tabs>
        <w:tab w:val="left" w:pos="4320"/>
      </w:tabs>
      <w:spacing w:after="240"/>
      <w:contextualSpacing/>
      <w:outlineLvl w:val="5"/>
    </w:pPr>
    <w:rPr>
      <w:rFonts w:eastAsia="SimSun"/>
      <w:szCs w:val="20"/>
    </w:rPr>
  </w:style>
  <w:style w:type="paragraph" w:customStyle="1" w:styleId="Level7">
    <w:name w:val="Level 7"/>
    <w:basedOn w:val="Normal"/>
    <w:rsid w:val="00224022"/>
    <w:pPr>
      <w:numPr>
        <w:ilvl w:val="6"/>
        <w:numId w:val="13"/>
      </w:numPr>
      <w:tabs>
        <w:tab w:val="left" w:pos="5040"/>
      </w:tabs>
      <w:spacing w:after="240"/>
      <w:contextualSpacing/>
      <w:outlineLvl w:val="6"/>
    </w:pPr>
    <w:rPr>
      <w:rFonts w:eastAsia="SimSun"/>
      <w:szCs w:val="20"/>
    </w:rPr>
  </w:style>
  <w:style w:type="paragraph" w:customStyle="1" w:styleId="Level8">
    <w:name w:val="Level 8"/>
    <w:basedOn w:val="Normal"/>
    <w:rsid w:val="00224022"/>
    <w:pPr>
      <w:numPr>
        <w:ilvl w:val="7"/>
        <w:numId w:val="13"/>
      </w:numPr>
      <w:tabs>
        <w:tab w:val="left" w:pos="5760"/>
      </w:tabs>
      <w:spacing w:after="240"/>
      <w:contextualSpacing/>
      <w:outlineLvl w:val="7"/>
    </w:pPr>
    <w:rPr>
      <w:rFonts w:eastAsia="SimSun"/>
      <w:szCs w:val="20"/>
    </w:rPr>
  </w:style>
  <w:style w:type="paragraph" w:customStyle="1" w:styleId="Level9">
    <w:name w:val="Level 9"/>
    <w:basedOn w:val="Normal"/>
    <w:rsid w:val="00224022"/>
    <w:pPr>
      <w:numPr>
        <w:ilvl w:val="8"/>
        <w:numId w:val="13"/>
      </w:numPr>
      <w:tabs>
        <w:tab w:val="left" w:pos="6480"/>
      </w:tabs>
      <w:spacing w:after="240"/>
      <w:contextualSpacing/>
      <w:outlineLvl w:val="8"/>
    </w:pPr>
    <w:rPr>
      <w:rFonts w:eastAsia="SimSun"/>
      <w:szCs w:val="20"/>
    </w:rPr>
  </w:style>
  <w:style w:type="paragraph" w:customStyle="1" w:styleId="PolicySubtitle">
    <w:name w:val="Policy Subtitle"/>
    <w:basedOn w:val="PolicyTitle"/>
    <w:qFormat/>
    <w:rsid w:val="0028031C"/>
    <w:rPr>
      <w:b w:val="0"/>
      <w:sz w:val="20"/>
    </w:rPr>
  </w:style>
  <w:style w:type="paragraph" w:customStyle="1" w:styleId="PolicyVERSION">
    <w:name w:val="Policy VERSION"/>
    <w:basedOn w:val="PolicySubtitle"/>
    <w:qFormat/>
    <w:rsid w:val="003B3329"/>
    <w:rPr>
      <w:sz w:val="24"/>
    </w:rPr>
  </w:style>
  <w:style w:type="paragraph" w:customStyle="1" w:styleId="PolicyBodyIndent2">
    <w:name w:val="Policy Body Indent 2"/>
    <w:basedOn w:val="PolicyBodyIndent"/>
    <w:qFormat/>
    <w:rsid w:val="00355C5E"/>
    <w:pPr>
      <w:spacing w:after="0"/>
      <w:ind w:left="1152"/>
    </w:pPr>
  </w:style>
  <w:style w:type="paragraph" w:customStyle="1" w:styleId="PolicyBodyIndent3">
    <w:name w:val="Policy Body Indent 3"/>
    <w:basedOn w:val="PolicyBodyIndent"/>
    <w:qFormat/>
    <w:rsid w:val="00355C5E"/>
    <w:pPr>
      <w:spacing w:after="0"/>
      <w:ind w:left="1728"/>
    </w:pPr>
  </w:style>
  <w:style w:type="paragraph" w:customStyle="1" w:styleId="PolicyBodyIndent4">
    <w:name w:val="Policy Body Indent 4"/>
    <w:basedOn w:val="PolicyBodyIndent"/>
    <w:qFormat/>
    <w:rsid w:val="00355C5E"/>
    <w:pPr>
      <w:spacing w:after="0"/>
      <w:ind w:left="2304"/>
    </w:pPr>
  </w:style>
  <w:style w:type="paragraph" w:customStyle="1" w:styleId="PolicyBodyIndent5">
    <w:name w:val="Policy Body Indent 5"/>
    <w:basedOn w:val="PolicyBodyIndent"/>
    <w:qFormat/>
    <w:rsid w:val="00355C5E"/>
    <w:pPr>
      <w:spacing w:after="0"/>
      <w:ind w:left="2880"/>
    </w:pPr>
  </w:style>
  <w:style w:type="paragraph" w:customStyle="1" w:styleId="PolicyBodyIndent6">
    <w:name w:val="Policy Body Indent 6"/>
    <w:basedOn w:val="PolicyBodyIndent"/>
    <w:qFormat/>
    <w:rsid w:val="00355C5E"/>
    <w:pPr>
      <w:spacing w:after="0"/>
      <w:ind w:left="3456"/>
    </w:pPr>
  </w:style>
  <w:style w:type="paragraph" w:customStyle="1" w:styleId="PolicyBodyIndent7">
    <w:name w:val="Policy Body Indent 7"/>
    <w:basedOn w:val="PolicyBodyIndent"/>
    <w:qFormat/>
    <w:rsid w:val="00355C5E"/>
    <w:pPr>
      <w:spacing w:after="0"/>
      <w:ind w:left="4032"/>
    </w:pPr>
  </w:style>
  <w:style w:type="paragraph" w:customStyle="1" w:styleId="PolicyBodyIndent8">
    <w:name w:val="Policy Body Indent 8"/>
    <w:basedOn w:val="PolicyBodyIndent"/>
    <w:qFormat/>
    <w:rsid w:val="00355C5E"/>
    <w:pPr>
      <w:spacing w:after="0"/>
      <w:ind w:left="4608"/>
    </w:pPr>
  </w:style>
  <w:style w:type="character" w:customStyle="1" w:styleId="SYSHYPERTEXT">
    <w:name w:val="SYS_HYPERTEXT"/>
    <w:uiPriority w:val="99"/>
    <w:rsid w:val="00FC7D26"/>
    <w:rPr>
      <w:color w:val="0000FF"/>
      <w:u w:val="single"/>
    </w:rPr>
  </w:style>
  <w:style w:type="paragraph" w:styleId="Revision">
    <w:name w:val="Revision"/>
    <w:hidden/>
    <w:uiPriority w:val="99"/>
    <w:semiHidden/>
    <w:rsid w:val="002F645A"/>
    <w:pPr>
      <w:spacing w:after="0" w:line="240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0DAE8-21F7-4B6B-A6C5-D8006709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Policy - Job Descriptions</vt:lpstr>
    </vt:vector>
  </TitlesOfParts>
  <Company>OSBA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GAB - Job Descriptions</dc:title>
  <dc:subject>Lourdes Board Policy</dc:subject>
  <dc:creator>Oregon School Boards Association</dc:creator>
  <cp:keywords/>
  <dc:description/>
  <cp:lastModifiedBy>Colleen Allen</cp:lastModifiedBy>
  <cp:revision>17</cp:revision>
  <dcterms:created xsi:type="dcterms:W3CDTF">2018-03-09T22:16:00Z</dcterms:created>
  <dcterms:modified xsi:type="dcterms:W3CDTF">2025-05-22T15:21:00Z</dcterms:modified>
</cp:coreProperties>
</file>