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29D9E" w14:textId="77777777" w:rsidR="008177A8" w:rsidRPr="00976D56" w:rsidRDefault="008177A8" w:rsidP="001E1260">
      <w:pPr>
        <w:pStyle w:val="PolicyTitleBox"/>
      </w:pPr>
      <w:r>
        <w:t>Lourdes Public Charter School</w:t>
      </w:r>
    </w:p>
    <w:p w14:paraId="7C562131" w14:textId="77777777" w:rsidR="00CC7D46" w:rsidRDefault="00CC7D46" w:rsidP="00CC7D46"/>
    <w:p w14:paraId="0F443CCE" w14:textId="77777777" w:rsidR="001E1260" w:rsidRDefault="001E1260" w:rsidP="001E1260">
      <w:pPr>
        <w:pStyle w:val="PolicyCode"/>
      </w:pPr>
      <w:r>
        <w:t>Code:</w:t>
      </w:r>
      <w:r>
        <w:tab/>
      </w:r>
      <w:r w:rsidR="00963981">
        <w:t>IGDF-AR</w:t>
      </w:r>
    </w:p>
    <w:p w14:paraId="13246CFA" w14:textId="0C561840" w:rsidR="001E1260" w:rsidRDefault="001E1260" w:rsidP="001E1260">
      <w:pPr>
        <w:pStyle w:val="PolicyCode"/>
      </w:pPr>
      <w:r>
        <w:t>Revised/Reviewed:</w:t>
      </w:r>
      <w:r>
        <w:tab/>
      </w:r>
      <w:r w:rsidR="00AD49A3">
        <w:t>4/28/25</w:t>
      </w:r>
    </w:p>
    <w:p w14:paraId="77757B20" w14:textId="77777777" w:rsidR="001E1260" w:rsidRPr="001E1260" w:rsidRDefault="001E1260" w:rsidP="00CC7D46"/>
    <w:p w14:paraId="71015F53" w14:textId="77777777" w:rsidR="00EF573E" w:rsidRDefault="00963981" w:rsidP="00EF573E">
      <w:pPr>
        <w:pStyle w:val="PolicyTitle"/>
      </w:pPr>
      <w:r>
        <w:t>Fund-Raising Activity Request and Verification</w:t>
      </w:r>
    </w:p>
    <w:p w14:paraId="469672B3" w14:textId="14BB14C5" w:rsidR="00045D99" w:rsidRDefault="00045D99" w:rsidP="00EF573E"/>
    <w:p w14:paraId="3FADB8C0" w14:textId="616E0840" w:rsidR="00045D99" w:rsidRPr="002B296D" w:rsidRDefault="00045D99" w:rsidP="00045D99">
      <w:pPr>
        <w:pStyle w:val="PolicyBodyText"/>
        <w:spacing w:line="240" w:lineRule="exact"/>
        <w:rPr>
          <w:i/>
        </w:rPr>
      </w:pPr>
      <w:r w:rsidRPr="002B296D">
        <w:rPr>
          <w:i/>
        </w:rPr>
        <w:t xml:space="preserve">Please fill out all sections and return </w:t>
      </w:r>
      <w:r w:rsidRPr="00F9504E">
        <w:rPr>
          <w:i/>
        </w:rPr>
        <w:t xml:space="preserve">to the </w:t>
      </w:r>
      <w:r w:rsidR="0082182E">
        <w:rPr>
          <w:i/>
        </w:rPr>
        <w:t>administrator</w:t>
      </w:r>
      <w:r w:rsidRPr="00F9504E">
        <w:rPr>
          <w:i/>
        </w:rPr>
        <w:t xml:space="preserve"> or</w:t>
      </w:r>
      <w:r w:rsidRPr="002B296D">
        <w:rPr>
          <w:i/>
        </w:rPr>
        <w:t xml:space="preserve"> designee </w:t>
      </w:r>
      <w:r w:rsidR="0082182E">
        <w:rPr>
          <w:i/>
        </w:rPr>
        <w:t>10</w:t>
      </w:r>
      <w:r w:rsidR="0082182E" w:rsidRPr="002B296D">
        <w:rPr>
          <w:i/>
        </w:rPr>
        <w:t xml:space="preserve"> </w:t>
      </w:r>
      <w:r w:rsidRPr="002B296D">
        <w:rPr>
          <w:i/>
        </w:rPr>
        <w:t>days prior to initiating the</w:t>
      </w:r>
      <w:r w:rsidR="0082182E">
        <w:rPr>
          <w:i/>
        </w:rPr>
        <w:t xml:space="preserve"> </w:t>
      </w:r>
      <w:r w:rsidRPr="002B296D">
        <w:rPr>
          <w:i/>
        </w:rPr>
        <w:t>fund-raising activity.</w:t>
      </w:r>
    </w:p>
    <w:p w14:paraId="2EA99E09" w14:textId="77777777" w:rsidR="00045D99" w:rsidRDefault="00045D99" w:rsidP="00045D99">
      <w:pPr>
        <w:pStyle w:val="PolicyBodyText"/>
        <w:tabs>
          <w:tab w:val="right" w:pos="10260"/>
        </w:tabs>
        <w:spacing w:line="240" w:lineRule="exact"/>
        <w:ind w:left="6840"/>
      </w:pPr>
      <w:r>
        <w:t xml:space="preserve">Date: </w:t>
      </w:r>
      <w:r>
        <w:rPr>
          <w:u w:val="single"/>
        </w:rPr>
        <w:tab/>
      </w:r>
      <w:r>
        <w:t xml:space="preserve"> </w:t>
      </w:r>
    </w:p>
    <w:p w14:paraId="3C2097E9" w14:textId="77777777" w:rsidR="00045D99" w:rsidRDefault="00045D99" w:rsidP="00045D99">
      <w:pPr>
        <w:pStyle w:val="PolicyBodyText"/>
        <w:spacing w:line="240" w:lineRule="exact"/>
      </w:pPr>
    </w:p>
    <w:p w14:paraId="49709AEA" w14:textId="77777777" w:rsidR="00045D99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t xml:space="preserve">Name of individual, group or activity making this fund-raising activity request: </w:t>
      </w:r>
      <w:r>
        <w:rPr>
          <w:u w:val="single"/>
        </w:rPr>
        <w:tab/>
      </w:r>
    </w:p>
    <w:p w14:paraId="7FF3D19B" w14:textId="77777777" w:rsidR="00045D99" w:rsidRPr="00D56AAA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rPr>
          <w:u w:val="single"/>
        </w:rPr>
        <w:tab/>
      </w:r>
    </w:p>
    <w:p w14:paraId="47BD15E7" w14:textId="77777777" w:rsidR="00045D99" w:rsidRDefault="00045D99" w:rsidP="00045D99">
      <w:pPr>
        <w:pStyle w:val="PolicyBodyText"/>
        <w:spacing w:line="240" w:lineRule="exact"/>
      </w:pPr>
    </w:p>
    <w:p w14:paraId="3BFE1CA7" w14:textId="77777777" w:rsidR="00045D99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t xml:space="preserve">Reason for the </w:t>
      </w:r>
      <w:proofErr w:type="gramStart"/>
      <w:r>
        <w:t>fund raiser</w:t>
      </w:r>
      <w:proofErr w:type="gramEnd"/>
      <w:r>
        <w:t xml:space="preserve"> (please be specific): </w:t>
      </w:r>
      <w:r>
        <w:rPr>
          <w:u w:val="single"/>
        </w:rPr>
        <w:tab/>
      </w:r>
    </w:p>
    <w:p w14:paraId="1E9E156D" w14:textId="77777777" w:rsidR="00045D99" w:rsidRPr="00D56AAA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rPr>
          <w:u w:val="single"/>
        </w:rPr>
        <w:tab/>
      </w:r>
    </w:p>
    <w:p w14:paraId="31A8B983" w14:textId="77777777" w:rsidR="00045D99" w:rsidRDefault="00045D99" w:rsidP="00045D99">
      <w:pPr>
        <w:pStyle w:val="PolicyBodyText"/>
        <w:spacing w:line="240" w:lineRule="exact"/>
      </w:pPr>
    </w:p>
    <w:p w14:paraId="30E191EF" w14:textId="198B4B79" w:rsidR="00045D99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t>Description of fund raiser</w:t>
      </w:r>
      <w:r w:rsidRPr="00D54AEE">
        <w:rPr>
          <w:vertAlign w:val="superscript"/>
        </w:rPr>
        <w:t xml:space="preserve"> </w:t>
      </w:r>
      <w:r>
        <w:t xml:space="preserve">(i.e., what is the product, when will it be sold, where will it be sold, who will it be sold to, etc.): </w:t>
      </w:r>
      <w:r>
        <w:rPr>
          <w:u w:val="single"/>
        </w:rPr>
        <w:tab/>
      </w:r>
    </w:p>
    <w:p w14:paraId="58A85244" w14:textId="77777777" w:rsidR="00045D99" w:rsidRPr="00D56AAA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rPr>
          <w:u w:val="single"/>
        </w:rPr>
        <w:tab/>
      </w:r>
    </w:p>
    <w:p w14:paraId="4C68EFBE" w14:textId="77777777" w:rsidR="00045D99" w:rsidRDefault="00045D99" w:rsidP="00045D99">
      <w:pPr>
        <w:pStyle w:val="PolicyBodyText"/>
        <w:spacing w:line="240" w:lineRule="exact"/>
      </w:pPr>
    </w:p>
    <w:p w14:paraId="70C21B38" w14:textId="77777777" w:rsidR="00045D99" w:rsidRPr="00D56AAA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t xml:space="preserve">Start and end dates for the fund raiser: </w:t>
      </w:r>
      <w:r>
        <w:rPr>
          <w:u w:val="single"/>
        </w:rPr>
        <w:tab/>
      </w:r>
    </w:p>
    <w:p w14:paraId="619B3352" w14:textId="77777777" w:rsidR="00045D99" w:rsidRDefault="00045D99" w:rsidP="00045D99">
      <w:pPr>
        <w:pStyle w:val="PolicyBodyText"/>
        <w:spacing w:line="240" w:lineRule="exact"/>
      </w:pPr>
    </w:p>
    <w:p w14:paraId="1A0CB3EC" w14:textId="77777777" w:rsidR="00045D99" w:rsidRPr="00D56AAA" w:rsidRDefault="00045D99" w:rsidP="00045D99">
      <w:pPr>
        <w:pStyle w:val="PolicyBodyText"/>
        <w:tabs>
          <w:tab w:val="right" w:pos="5760"/>
        </w:tabs>
        <w:spacing w:line="240" w:lineRule="exact"/>
        <w:rPr>
          <w:u w:val="single"/>
        </w:rPr>
      </w:pPr>
      <w:r>
        <w:t xml:space="preserve">Anticipated revenue: </w:t>
      </w:r>
      <w:r>
        <w:rPr>
          <w:u w:val="single"/>
        </w:rPr>
        <w:tab/>
      </w:r>
    </w:p>
    <w:p w14:paraId="745F241F" w14:textId="77777777" w:rsidR="00045D99" w:rsidRDefault="00045D99" w:rsidP="00045D99">
      <w:pPr>
        <w:pStyle w:val="PolicyBodyText"/>
        <w:spacing w:line="240" w:lineRule="exact"/>
      </w:pPr>
    </w:p>
    <w:p w14:paraId="00F9ACBB" w14:textId="77777777" w:rsidR="00045D99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t xml:space="preserve">If this is a joint fund raiser, write down the name(s) of the partner(s): </w:t>
      </w:r>
      <w:r>
        <w:rPr>
          <w:u w:val="single"/>
        </w:rPr>
        <w:tab/>
      </w:r>
    </w:p>
    <w:p w14:paraId="056431F7" w14:textId="77777777" w:rsidR="00045D99" w:rsidRPr="00D56AAA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rPr>
          <w:u w:val="single"/>
        </w:rPr>
        <w:tab/>
      </w:r>
    </w:p>
    <w:p w14:paraId="6FDD94C4" w14:textId="77777777" w:rsidR="00045D99" w:rsidRDefault="00045D99" w:rsidP="00045D99">
      <w:pPr>
        <w:pStyle w:val="PolicyBodyText"/>
        <w:spacing w:line="240" w:lineRule="exact"/>
      </w:pPr>
    </w:p>
    <w:p w14:paraId="22A105D8" w14:textId="77777777" w:rsidR="00045D99" w:rsidRDefault="00045D99" w:rsidP="00045D99">
      <w:pPr>
        <w:pStyle w:val="PolicyBodyText"/>
        <w:spacing w:line="240" w:lineRule="exact"/>
      </w:pPr>
    </w:p>
    <w:p w14:paraId="1669F395" w14:textId="77777777" w:rsidR="00045D99" w:rsidRPr="00B71D69" w:rsidRDefault="00045D99" w:rsidP="00045D99">
      <w:pPr>
        <w:pStyle w:val="PolicyBodyText"/>
        <w:tabs>
          <w:tab w:val="left" w:pos="5220"/>
          <w:tab w:val="left" w:pos="5760"/>
          <w:tab w:val="right" w:pos="10260"/>
        </w:tabs>
        <w:spacing w:line="240" w:lineRule="exact"/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79B252DF" w14:textId="77777777" w:rsidR="00045D99" w:rsidRDefault="00045D99" w:rsidP="00045D99">
      <w:pPr>
        <w:pStyle w:val="PolicyBodyText"/>
        <w:tabs>
          <w:tab w:val="left" w:pos="5760"/>
        </w:tabs>
        <w:spacing w:line="240" w:lineRule="exact"/>
      </w:pPr>
      <w:r>
        <w:t>Signature of Individual</w:t>
      </w:r>
      <w:r>
        <w:tab/>
        <w:t>Signature - Representative of Organization</w:t>
      </w:r>
    </w:p>
    <w:p w14:paraId="49223A9C" w14:textId="77777777" w:rsidR="00045D99" w:rsidRDefault="00045D99" w:rsidP="00045D99">
      <w:pPr>
        <w:pStyle w:val="PolicyBodyText"/>
        <w:spacing w:line="240" w:lineRule="exact"/>
      </w:pPr>
    </w:p>
    <w:p w14:paraId="412F476B" w14:textId="77777777" w:rsidR="00045D99" w:rsidRPr="00D54AEE" w:rsidRDefault="00045D99" w:rsidP="00045D99">
      <w:pPr>
        <w:pStyle w:val="PolicyBodyText"/>
        <w:tabs>
          <w:tab w:val="left" w:pos="576"/>
          <w:tab w:val="right" w:pos="6480"/>
        </w:tabs>
        <w:spacing w:line="240" w:lineRule="exact"/>
        <w:rPr>
          <w:u w:val="single"/>
        </w:rPr>
      </w:pPr>
      <w:r>
        <w:sym w:font="Wingdings" w:char="F06F"/>
      </w:r>
      <w:r>
        <w:tab/>
        <w:t xml:space="preserve">Approved – Date: </w:t>
      </w:r>
      <w:r w:rsidRPr="00D54AEE">
        <w:rPr>
          <w:u w:val="single"/>
        </w:rPr>
        <w:tab/>
      </w:r>
    </w:p>
    <w:p w14:paraId="4DD3980E" w14:textId="77777777" w:rsidR="00045D99" w:rsidRPr="00D54AEE" w:rsidRDefault="00045D99" w:rsidP="00045D99">
      <w:pPr>
        <w:pStyle w:val="PolicyBodyText"/>
        <w:tabs>
          <w:tab w:val="left" w:pos="576"/>
          <w:tab w:val="right" w:pos="6480"/>
        </w:tabs>
        <w:spacing w:line="240" w:lineRule="exact"/>
        <w:rPr>
          <w:u w:val="single"/>
        </w:rPr>
      </w:pPr>
      <w:r>
        <w:sym w:font="Wingdings" w:char="F06F"/>
      </w:r>
      <w:r>
        <w:tab/>
        <w:t xml:space="preserve">Not Approved – Date: </w:t>
      </w:r>
      <w:r w:rsidRPr="00D54AEE">
        <w:rPr>
          <w:u w:val="single"/>
        </w:rPr>
        <w:tab/>
      </w:r>
    </w:p>
    <w:p w14:paraId="497D362A" w14:textId="77777777" w:rsidR="00045D99" w:rsidRDefault="00045D99" w:rsidP="00045D99">
      <w:pPr>
        <w:pStyle w:val="PolicyBodyText"/>
        <w:spacing w:line="240" w:lineRule="exact"/>
      </w:pPr>
    </w:p>
    <w:p w14:paraId="6393C45E" w14:textId="77777777" w:rsidR="00045D99" w:rsidRDefault="00045D99" w:rsidP="009F6731">
      <w:pPr>
        <w:pStyle w:val="PolicyBodyText"/>
        <w:tabs>
          <w:tab w:val="right" w:pos="10260"/>
        </w:tabs>
        <w:spacing w:after="120" w:line="240" w:lineRule="exact"/>
        <w:rPr>
          <w:u w:val="single"/>
        </w:rPr>
      </w:pPr>
      <w:r>
        <w:t xml:space="preserve">Reason for Denial: </w:t>
      </w:r>
      <w:r>
        <w:rPr>
          <w:u w:val="single"/>
        </w:rPr>
        <w:tab/>
      </w:r>
    </w:p>
    <w:p w14:paraId="36E1458E" w14:textId="77777777" w:rsidR="00045D99" w:rsidRPr="001E035F" w:rsidRDefault="00045D99" w:rsidP="00045D99">
      <w:pPr>
        <w:pStyle w:val="PolicyBodyText"/>
        <w:tabs>
          <w:tab w:val="right" w:pos="10260"/>
        </w:tabs>
        <w:spacing w:line="240" w:lineRule="exact"/>
        <w:rPr>
          <w:u w:val="single"/>
        </w:rPr>
      </w:pPr>
      <w:r>
        <w:rPr>
          <w:u w:val="single"/>
        </w:rPr>
        <w:tab/>
      </w:r>
    </w:p>
    <w:p w14:paraId="7B3638A4" w14:textId="77777777" w:rsidR="00045D99" w:rsidRDefault="00045D99" w:rsidP="00045D99">
      <w:pPr>
        <w:pStyle w:val="PolicyBodyText"/>
        <w:spacing w:line="240" w:lineRule="exact"/>
      </w:pPr>
    </w:p>
    <w:p w14:paraId="6A27E689" w14:textId="77777777" w:rsidR="00045D99" w:rsidRDefault="00045D99" w:rsidP="00045D99">
      <w:pPr>
        <w:pStyle w:val="PolicyBodyText"/>
        <w:spacing w:line="240" w:lineRule="exact"/>
      </w:pPr>
    </w:p>
    <w:p w14:paraId="56699234" w14:textId="77777777" w:rsidR="00045D99" w:rsidRDefault="00045D99" w:rsidP="00045D99">
      <w:pPr>
        <w:pStyle w:val="PolicyBodyText"/>
        <w:tabs>
          <w:tab w:val="left" w:pos="5220"/>
          <w:tab w:val="left" w:pos="5760"/>
          <w:tab w:val="right" w:pos="7920"/>
        </w:tabs>
        <w:spacing w:line="240" w:lineRule="exact"/>
        <w:rPr>
          <w:u w:val="single"/>
        </w:rPr>
      </w:pPr>
    </w:p>
    <w:p w14:paraId="2B1AB15B" w14:textId="77777777" w:rsidR="00045D99" w:rsidRPr="00B71D69" w:rsidRDefault="00045D99" w:rsidP="00045D99">
      <w:pPr>
        <w:pStyle w:val="PolicyBodyText"/>
        <w:tabs>
          <w:tab w:val="left" w:pos="5220"/>
          <w:tab w:val="left" w:pos="5760"/>
          <w:tab w:val="right" w:pos="7920"/>
        </w:tabs>
        <w:spacing w:line="240" w:lineRule="exact"/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3A12A914" w14:textId="67AE2A1C" w:rsidR="00045D99" w:rsidRDefault="00045D99" w:rsidP="00045D99">
      <w:pPr>
        <w:pStyle w:val="PolicyBodyText"/>
        <w:tabs>
          <w:tab w:val="left" w:pos="5760"/>
        </w:tabs>
        <w:spacing w:line="240" w:lineRule="exact"/>
      </w:pPr>
      <w:r>
        <w:t xml:space="preserve">Signature of </w:t>
      </w:r>
      <w:r w:rsidR="0082182E">
        <w:t>Administrator</w:t>
      </w:r>
      <w:r>
        <w:tab/>
        <w:t>Date</w:t>
      </w:r>
      <w:r>
        <w:tab/>
      </w:r>
    </w:p>
    <w:p w14:paraId="78ED46DE" w14:textId="77777777" w:rsidR="00045D99" w:rsidRDefault="00045D99" w:rsidP="00045D99">
      <w:pPr>
        <w:pStyle w:val="PolicyBodyText"/>
        <w:spacing w:line="240" w:lineRule="exact"/>
      </w:pPr>
    </w:p>
    <w:p w14:paraId="41C4B459" w14:textId="77777777" w:rsidR="00045D99" w:rsidRDefault="00045D99" w:rsidP="00045D99">
      <w:pPr>
        <w:suppressAutoHyphens w:val="0"/>
        <w:spacing w:after="160" w:line="259" w:lineRule="auto"/>
        <w:rPr>
          <w:b/>
        </w:rPr>
      </w:pPr>
      <w:r>
        <w:rPr>
          <w:b/>
        </w:rPr>
        <w:br w:type="page"/>
      </w:r>
    </w:p>
    <w:p w14:paraId="3247A45B" w14:textId="4D2BDF37" w:rsidR="00045D99" w:rsidRPr="00D54AEE" w:rsidRDefault="00930EAA" w:rsidP="00045D99">
      <w:pPr>
        <w:pStyle w:val="PolicyBodyText"/>
        <w:jc w:val="center"/>
        <w:rPr>
          <w:b/>
        </w:rPr>
      </w:pPr>
      <w:r>
        <w:rPr>
          <w:b/>
        </w:rPr>
        <w:lastRenderedPageBreak/>
        <w:t>Lourdes Public Charter School</w:t>
      </w:r>
    </w:p>
    <w:p w14:paraId="017911BA" w14:textId="77777777" w:rsidR="00045D99" w:rsidRDefault="00045D99" w:rsidP="00045D99">
      <w:pPr>
        <w:pStyle w:val="PolicyBodyText"/>
        <w:jc w:val="center"/>
      </w:pPr>
    </w:p>
    <w:p w14:paraId="1CA9B7CE" w14:textId="77777777" w:rsidR="00045D99" w:rsidRPr="00D54AEE" w:rsidRDefault="00045D99" w:rsidP="00045D99">
      <w:pPr>
        <w:pStyle w:val="PolicyBodyText"/>
        <w:jc w:val="center"/>
        <w:rPr>
          <w:b/>
        </w:rPr>
      </w:pPr>
      <w:r w:rsidRPr="00D54AEE">
        <w:rPr>
          <w:b/>
        </w:rPr>
        <w:t>Fund-Raising Activity Verification Form</w:t>
      </w:r>
    </w:p>
    <w:p w14:paraId="35FD2C42" w14:textId="77777777" w:rsidR="00045D99" w:rsidRDefault="00045D99" w:rsidP="00045D99">
      <w:pPr>
        <w:pStyle w:val="PolicyBodyText"/>
      </w:pPr>
    </w:p>
    <w:p w14:paraId="4C97BDD3" w14:textId="77777777" w:rsidR="00045D99" w:rsidRDefault="00045D99" w:rsidP="00045D99">
      <w:pPr>
        <w:pStyle w:val="PolicyBodyText"/>
      </w:pPr>
    </w:p>
    <w:p w14:paraId="745A21B7" w14:textId="77777777" w:rsidR="00045D99" w:rsidRDefault="00045D99" w:rsidP="00045D99">
      <w:pPr>
        <w:pStyle w:val="PolicyBodyText"/>
        <w:tabs>
          <w:tab w:val="right" w:pos="4320"/>
        </w:tabs>
      </w:pPr>
      <w:r>
        <w:t xml:space="preserve">Date: </w:t>
      </w:r>
      <w:r w:rsidRPr="00D54AEE">
        <w:rPr>
          <w:u w:val="single"/>
        </w:rPr>
        <w:tab/>
      </w:r>
    </w:p>
    <w:p w14:paraId="40CC500F" w14:textId="77777777" w:rsidR="00045D99" w:rsidRDefault="00045D99" w:rsidP="00045D99">
      <w:pPr>
        <w:pStyle w:val="PolicyBodyText"/>
      </w:pPr>
    </w:p>
    <w:p w14:paraId="79281C8C" w14:textId="77777777" w:rsidR="00045D99" w:rsidRDefault="00045D99" w:rsidP="00045D99">
      <w:pPr>
        <w:pStyle w:val="PolicyBodyText"/>
      </w:pPr>
      <w:r>
        <w:t>To Whom it May Concern:</w:t>
      </w:r>
    </w:p>
    <w:p w14:paraId="12DC238B" w14:textId="77777777" w:rsidR="00045D99" w:rsidRDefault="00045D99" w:rsidP="00045D99">
      <w:pPr>
        <w:pStyle w:val="PolicyBodyText"/>
      </w:pPr>
    </w:p>
    <w:p w14:paraId="224C4891" w14:textId="0F380CDB" w:rsidR="00045D99" w:rsidRDefault="00045D99" w:rsidP="00045D99">
      <w:pPr>
        <w:pStyle w:val="PolicyBodyText"/>
      </w:pPr>
      <w:r>
        <w:t xml:space="preserve">The </w:t>
      </w:r>
      <w:r w:rsidR="00930EAA">
        <w:t>Lourdes Public Charter School</w:t>
      </w:r>
      <w:r>
        <w:t xml:space="preserve"> does hereby authorize:</w:t>
      </w:r>
    </w:p>
    <w:p w14:paraId="63889793" w14:textId="77777777" w:rsidR="00045D99" w:rsidRDefault="00045D99" w:rsidP="00045D99">
      <w:pPr>
        <w:pStyle w:val="PolicyBodyText"/>
      </w:pPr>
    </w:p>
    <w:p w14:paraId="0A2BC563" w14:textId="77777777" w:rsidR="00045D99" w:rsidRPr="004730E4" w:rsidRDefault="00045D99" w:rsidP="00045D99">
      <w:pPr>
        <w:pStyle w:val="PolicyBodyText"/>
        <w:tabs>
          <w:tab w:val="right" w:pos="10260"/>
        </w:tabs>
        <w:rPr>
          <w:u w:val="single"/>
        </w:rPr>
      </w:pPr>
      <w:r>
        <w:rPr>
          <w:u w:val="single"/>
        </w:rPr>
        <w:tab/>
      </w:r>
    </w:p>
    <w:p w14:paraId="4C40186B" w14:textId="77777777" w:rsidR="00045D99" w:rsidRPr="004730E4" w:rsidRDefault="00045D99" w:rsidP="00045D99">
      <w:pPr>
        <w:pStyle w:val="PolicyBodyText"/>
        <w:jc w:val="center"/>
        <w:rPr>
          <w:sz w:val="20"/>
        </w:rPr>
      </w:pPr>
      <w:r w:rsidRPr="004730E4">
        <w:rPr>
          <w:sz w:val="20"/>
        </w:rPr>
        <w:t>(Name of Individual or Group Receiving Authorization)</w:t>
      </w:r>
    </w:p>
    <w:p w14:paraId="51F59637" w14:textId="77777777" w:rsidR="00045D99" w:rsidRDefault="00045D99" w:rsidP="00045D99">
      <w:pPr>
        <w:pStyle w:val="PolicyBodyText"/>
      </w:pPr>
    </w:p>
    <w:p w14:paraId="5590918C" w14:textId="77777777" w:rsidR="00045D99" w:rsidRDefault="00045D99" w:rsidP="00045D99">
      <w:pPr>
        <w:pStyle w:val="PolicyBodyText"/>
        <w:tabs>
          <w:tab w:val="right" w:pos="10260"/>
        </w:tabs>
      </w:pPr>
      <w:r>
        <w:t xml:space="preserve">to sell </w:t>
      </w:r>
      <w:r w:rsidRPr="00D54AEE">
        <w:rPr>
          <w:u w:val="single"/>
        </w:rPr>
        <w:tab/>
      </w:r>
      <w:r>
        <w:t>,</w:t>
      </w:r>
    </w:p>
    <w:p w14:paraId="262C9256" w14:textId="77777777" w:rsidR="00045D99" w:rsidRPr="004730E4" w:rsidRDefault="00045D99" w:rsidP="00045D99">
      <w:pPr>
        <w:pStyle w:val="PolicyBodyText"/>
        <w:jc w:val="center"/>
        <w:rPr>
          <w:sz w:val="20"/>
        </w:rPr>
      </w:pPr>
      <w:r w:rsidRPr="004730E4">
        <w:rPr>
          <w:sz w:val="20"/>
        </w:rPr>
        <w:t>(Name of Product/Item for Sale)</w:t>
      </w:r>
    </w:p>
    <w:p w14:paraId="16F6A4FE" w14:textId="77777777" w:rsidR="00045D99" w:rsidRDefault="00045D99" w:rsidP="00045D99">
      <w:pPr>
        <w:pStyle w:val="PolicyBodyText"/>
      </w:pPr>
    </w:p>
    <w:p w14:paraId="0F245D26" w14:textId="77777777" w:rsidR="00045D99" w:rsidRDefault="00045D99" w:rsidP="00045D99">
      <w:pPr>
        <w:pStyle w:val="PolicyBodyText"/>
        <w:tabs>
          <w:tab w:val="right" w:pos="10260"/>
        </w:tabs>
      </w:pPr>
      <w:r>
        <w:t xml:space="preserve">for the purpose of raising funds for </w:t>
      </w:r>
      <w:r w:rsidRPr="00D54AEE">
        <w:rPr>
          <w:u w:val="single"/>
        </w:rPr>
        <w:tab/>
      </w:r>
      <w:r>
        <w:t>,</w:t>
      </w:r>
    </w:p>
    <w:p w14:paraId="0116291D" w14:textId="77777777" w:rsidR="00045D99" w:rsidRPr="00CB7C4F" w:rsidRDefault="00045D99" w:rsidP="00045D99">
      <w:pPr>
        <w:pStyle w:val="PolicyBodyText"/>
        <w:jc w:val="center"/>
        <w:rPr>
          <w:sz w:val="20"/>
        </w:rPr>
      </w:pPr>
      <w:r w:rsidRPr="00CB7C4F">
        <w:rPr>
          <w:sz w:val="20"/>
        </w:rPr>
        <w:t>(Funds to be Used for)</w:t>
      </w:r>
    </w:p>
    <w:p w14:paraId="4A33FAC0" w14:textId="77777777" w:rsidR="00045D99" w:rsidRDefault="00045D99" w:rsidP="00045D99">
      <w:pPr>
        <w:pStyle w:val="PolicyBodyText"/>
      </w:pPr>
    </w:p>
    <w:p w14:paraId="472780F3" w14:textId="77777777" w:rsidR="00045D99" w:rsidRDefault="00045D99" w:rsidP="00045D99">
      <w:pPr>
        <w:pStyle w:val="PolicyBodyText"/>
        <w:tabs>
          <w:tab w:val="left" w:pos="3600"/>
          <w:tab w:val="left" w:pos="6300"/>
        </w:tabs>
      </w:pPr>
      <w:r>
        <w:t xml:space="preserve">from (dates) </w:t>
      </w:r>
      <w:r w:rsidRPr="00D54AEE">
        <w:rPr>
          <w:u w:val="single"/>
        </w:rPr>
        <w:tab/>
      </w:r>
      <w:r>
        <w:t xml:space="preserve"> to </w:t>
      </w:r>
      <w:r w:rsidRPr="00D54AEE">
        <w:rPr>
          <w:u w:val="single"/>
        </w:rPr>
        <w:tab/>
      </w:r>
      <w:r>
        <w:t>.</w:t>
      </w:r>
    </w:p>
    <w:p w14:paraId="518AD07B" w14:textId="77777777" w:rsidR="00045D99" w:rsidRDefault="00045D99" w:rsidP="00045D99">
      <w:pPr>
        <w:pStyle w:val="PolicyBodyText"/>
        <w:tabs>
          <w:tab w:val="left" w:pos="3600"/>
          <w:tab w:val="left" w:pos="6300"/>
        </w:tabs>
      </w:pPr>
    </w:p>
    <w:p w14:paraId="556CCF3B" w14:textId="77777777" w:rsidR="00045D99" w:rsidRDefault="00045D99" w:rsidP="00045D99">
      <w:pPr>
        <w:pStyle w:val="PolicyBodyText"/>
        <w:tabs>
          <w:tab w:val="left" w:pos="3600"/>
          <w:tab w:val="left" w:pos="6300"/>
        </w:tabs>
      </w:pPr>
    </w:p>
    <w:p w14:paraId="4A56EE63" w14:textId="77777777" w:rsidR="00045D99" w:rsidRDefault="00045D99" w:rsidP="00045D99">
      <w:pPr>
        <w:pStyle w:val="PolicyBodyText"/>
        <w:tabs>
          <w:tab w:val="left" w:pos="3600"/>
          <w:tab w:val="left" w:pos="6300"/>
        </w:tabs>
      </w:pPr>
    </w:p>
    <w:p w14:paraId="040431A6" w14:textId="77777777" w:rsidR="00045D99" w:rsidRPr="00B71D69" w:rsidRDefault="00045D99" w:rsidP="00045D99">
      <w:pPr>
        <w:pStyle w:val="PolicyBodyText"/>
        <w:tabs>
          <w:tab w:val="left" w:pos="5220"/>
          <w:tab w:val="left" w:pos="5760"/>
          <w:tab w:val="right" w:pos="7920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2FF14D13" w14:textId="7451F76F" w:rsidR="00045D99" w:rsidRDefault="00045D99" w:rsidP="00045D99">
      <w:pPr>
        <w:pStyle w:val="PolicyBodyText"/>
        <w:tabs>
          <w:tab w:val="left" w:pos="5760"/>
        </w:tabs>
      </w:pPr>
      <w:r>
        <w:t xml:space="preserve">Signature of </w:t>
      </w:r>
      <w:r w:rsidR="0082182E">
        <w:t>Administrator</w:t>
      </w:r>
      <w:r>
        <w:tab/>
        <w:t>Date</w:t>
      </w:r>
    </w:p>
    <w:p w14:paraId="5726AC57" w14:textId="77777777" w:rsidR="00045D99" w:rsidRDefault="00045D99" w:rsidP="00045D99">
      <w:pPr>
        <w:pStyle w:val="PolicyBodyText"/>
        <w:tabs>
          <w:tab w:val="left" w:pos="5220"/>
          <w:tab w:val="left" w:pos="5760"/>
          <w:tab w:val="right" w:pos="7920"/>
        </w:tabs>
        <w:rPr>
          <w:u w:val="single"/>
        </w:rPr>
      </w:pPr>
    </w:p>
    <w:p w14:paraId="01AE68AA" w14:textId="77777777" w:rsidR="00045D99" w:rsidRPr="00B71D69" w:rsidRDefault="00045D99" w:rsidP="00045D99">
      <w:pPr>
        <w:pStyle w:val="PolicyBodyText"/>
        <w:tabs>
          <w:tab w:val="left" w:pos="5220"/>
          <w:tab w:val="left" w:pos="5760"/>
          <w:tab w:val="right" w:pos="7920"/>
        </w:tabs>
      </w:pP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14:paraId="1AF1FA2E" w14:textId="77777777" w:rsidR="00045D99" w:rsidRDefault="00045D99" w:rsidP="00045D99">
      <w:pPr>
        <w:pStyle w:val="PolicyBodyText"/>
        <w:tabs>
          <w:tab w:val="left" w:pos="5760"/>
        </w:tabs>
      </w:pPr>
      <w:r>
        <w:t>Signature of Fund-Raising Coordinator</w:t>
      </w:r>
      <w:r>
        <w:tab/>
        <w:t>Date</w:t>
      </w:r>
      <w:r>
        <w:tab/>
      </w:r>
    </w:p>
    <w:p w14:paraId="501787EF" w14:textId="77777777" w:rsidR="00045D99" w:rsidRDefault="00045D99" w:rsidP="00045D99">
      <w:pPr>
        <w:pStyle w:val="PolicyBodyText"/>
      </w:pPr>
    </w:p>
    <w:p w14:paraId="31C6C8C5" w14:textId="77777777" w:rsidR="00045D99" w:rsidRPr="00D54AEE" w:rsidRDefault="00045D99" w:rsidP="00045D99">
      <w:pPr>
        <w:pStyle w:val="PolicyBodyText"/>
        <w:jc w:val="center"/>
        <w:rPr>
          <w:i/>
        </w:rPr>
      </w:pPr>
      <w:r w:rsidRPr="00D54AEE">
        <w:rPr>
          <w:b/>
          <w:i/>
        </w:rPr>
        <w:t>Any questions regarding this fund-raising activity should be directed to the person authorizing sales.</w:t>
      </w:r>
    </w:p>
    <w:p w14:paraId="7C368F52" w14:textId="77777777" w:rsidR="00930EAA" w:rsidRDefault="00930EAA" w:rsidP="00EF573E"/>
    <w:sectPr w:rsidR="00930EAA" w:rsidSect="009639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12A4E" w14:textId="77777777" w:rsidR="00963981" w:rsidRDefault="00963981" w:rsidP="00FC3907">
      <w:r>
        <w:separator/>
      </w:r>
    </w:p>
  </w:endnote>
  <w:endnote w:type="continuationSeparator" w:id="0">
    <w:p w14:paraId="0369890E" w14:textId="77777777" w:rsidR="00963981" w:rsidRDefault="00963981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A2505" w14:textId="77777777" w:rsidR="00AD49A3" w:rsidRDefault="00AD49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63981" w14:paraId="58D55EBD" w14:textId="77777777" w:rsidTr="004616AD">
      <w:tc>
        <w:tcPr>
          <w:tcW w:w="2340" w:type="dxa"/>
        </w:tcPr>
        <w:p w14:paraId="2EA67CED" w14:textId="7BD85E30" w:rsidR="00963981" w:rsidRDefault="00963981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4135675" w14:textId="77777777" w:rsidR="00963981" w:rsidRDefault="00963981" w:rsidP="004616AD">
          <w:pPr>
            <w:pStyle w:val="Footer"/>
            <w:jc w:val="right"/>
          </w:pPr>
          <w:r>
            <w:t>Fund-Raising Activity Request and Verification – IGDF-AR</w:t>
          </w:r>
        </w:p>
        <w:p w14:paraId="34E88F7C" w14:textId="77777777" w:rsidR="00963981" w:rsidRDefault="00963981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CA05892" w14:textId="77777777" w:rsidR="00963981" w:rsidRPr="00782930" w:rsidRDefault="0096398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AB4D6" w14:textId="77777777" w:rsidR="00AD49A3" w:rsidRDefault="00AD4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C261F" w14:textId="77777777" w:rsidR="00963981" w:rsidRDefault="00963981" w:rsidP="00FC3907">
      <w:r>
        <w:separator/>
      </w:r>
    </w:p>
  </w:footnote>
  <w:footnote w:type="continuationSeparator" w:id="0">
    <w:p w14:paraId="024B9D80" w14:textId="77777777" w:rsidR="00963981" w:rsidRDefault="00963981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0E9AF" w14:textId="77777777" w:rsidR="00AD49A3" w:rsidRPr="00DA606A" w:rsidRDefault="00AD4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9554A" w14:textId="77777777" w:rsidR="00AD49A3" w:rsidRDefault="00AD49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12EC" w14:textId="77777777" w:rsidR="00AD49A3" w:rsidRDefault="00AD49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322440288">
    <w:abstractNumId w:val="7"/>
  </w:num>
  <w:num w:numId="2" w16cid:durableId="589585365">
    <w:abstractNumId w:val="4"/>
  </w:num>
  <w:num w:numId="3" w16cid:durableId="1737387638">
    <w:abstractNumId w:val="4"/>
  </w:num>
  <w:num w:numId="4" w16cid:durableId="976305201">
    <w:abstractNumId w:val="3"/>
  </w:num>
  <w:num w:numId="5" w16cid:durableId="2080789717">
    <w:abstractNumId w:val="3"/>
  </w:num>
  <w:num w:numId="6" w16cid:durableId="23560162">
    <w:abstractNumId w:val="2"/>
  </w:num>
  <w:num w:numId="7" w16cid:durableId="1219591680">
    <w:abstractNumId w:val="2"/>
  </w:num>
  <w:num w:numId="8" w16cid:durableId="237448104">
    <w:abstractNumId w:val="1"/>
  </w:num>
  <w:num w:numId="9" w16cid:durableId="198203094">
    <w:abstractNumId w:val="1"/>
  </w:num>
  <w:num w:numId="10" w16cid:durableId="98650306">
    <w:abstractNumId w:val="0"/>
  </w:num>
  <w:num w:numId="11" w16cid:durableId="821625615">
    <w:abstractNumId w:val="0"/>
  </w:num>
  <w:num w:numId="12" w16cid:durableId="1004406366">
    <w:abstractNumId w:val="6"/>
  </w:num>
  <w:num w:numId="13" w16cid:durableId="1045179026">
    <w:abstractNumId w:val="9"/>
  </w:num>
  <w:num w:numId="14" w16cid:durableId="229996811">
    <w:abstractNumId w:val="8"/>
  </w:num>
  <w:num w:numId="15" w16cid:durableId="3546998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587A"/>
    <w:rsid w:val="000376CE"/>
    <w:rsid w:val="00045D99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623F0"/>
    <w:rsid w:val="0028031C"/>
    <w:rsid w:val="00280B93"/>
    <w:rsid w:val="002821D2"/>
    <w:rsid w:val="00284A5E"/>
    <w:rsid w:val="00285723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3C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5611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061C4"/>
    <w:rsid w:val="007108A3"/>
    <w:rsid w:val="00723109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177A8"/>
    <w:rsid w:val="0082182E"/>
    <w:rsid w:val="00824B84"/>
    <w:rsid w:val="00830ED8"/>
    <w:rsid w:val="00835AD6"/>
    <w:rsid w:val="00844CD8"/>
    <w:rsid w:val="00850A44"/>
    <w:rsid w:val="00854A83"/>
    <w:rsid w:val="008655ED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0EAA"/>
    <w:rsid w:val="009317A1"/>
    <w:rsid w:val="00940E79"/>
    <w:rsid w:val="009510E8"/>
    <w:rsid w:val="009510FB"/>
    <w:rsid w:val="00963266"/>
    <w:rsid w:val="00963981"/>
    <w:rsid w:val="00972985"/>
    <w:rsid w:val="00976D56"/>
    <w:rsid w:val="00976F42"/>
    <w:rsid w:val="00977D62"/>
    <w:rsid w:val="009816CA"/>
    <w:rsid w:val="00982B4E"/>
    <w:rsid w:val="009854C4"/>
    <w:rsid w:val="00994DF2"/>
    <w:rsid w:val="009A42F6"/>
    <w:rsid w:val="009B1678"/>
    <w:rsid w:val="009C4D2A"/>
    <w:rsid w:val="009D427B"/>
    <w:rsid w:val="009D6C26"/>
    <w:rsid w:val="009F2011"/>
    <w:rsid w:val="009F24C0"/>
    <w:rsid w:val="009F4F41"/>
    <w:rsid w:val="009F673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D49A3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556D9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A606A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5AF"/>
    <w:rsid w:val="00E81F69"/>
    <w:rsid w:val="00E908E7"/>
    <w:rsid w:val="00E9130E"/>
    <w:rsid w:val="00EA05AE"/>
    <w:rsid w:val="00EA3062"/>
    <w:rsid w:val="00EC1D5C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9504E"/>
    <w:rsid w:val="00FA481C"/>
    <w:rsid w:val="00FB3011"/>
    <w:rsid w:val="00FB52F8"/>
    <w:rsid w:val="00FB59D5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0598E9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82182E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F4F80-0340-4364-87DE-68273FBF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Fund-Raising Activity Request and Verification</vt:lpstr>
    </vt:vector>
  </TitlesOfParts>
  <Company>OSBA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IGDF-AR - Fund-Raising Activity Request and Verification</dc:title>
  <dc:subject>Lourdes Administrative Regulation</dc:subject>
  <dc:creator>Oregon School Boards Association</dc:creator>
  <cp:keywords/>
  <dc:description/>
  <cp:lastModifiedBy>Colleen Allen</cp:lastModifiedBy>
  <cp:revision>17</cp:revision>
  <dcterms:created xsi:type="dcterms:W3CDTF">2018-03-09T23:03:00Z</dcterms:created>
  <dcterms:modified xsi:type="dcterms:W3CDTF">2025-05-22T15:33:00Z</dcterms:modified>
</cp:coreProperties>
</file>