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523B0" w14:textId="77777777" w:rsidR="00EA3049" w:rsidRPr="00976D56" w:rsidRDefault="00EA3049" w:rsidP="001E1260">
      <w:pPr>
        <w:pStyle w:val="PolicyTitleBox"/>
      </w:pPr>
      <w:r>
        <w:t>Lourdes Public Charter School</w:t>
      </w:r>
    </w:p>
    <w:p w14:paraId="0AA7586A" w14:textId="77777777" w:rsidR="00CC7D46" w:rsidRPr="00CD0BBF" w:rsidRDefault="00CC7D46" w:rsidP="00CC7D46"/>
    <w:p w14:paraId="50F77EF6" w14:textId="509F5577" w:rsidR="001E1260" w:rsidRPr="00CD0BBF" w:rsidRDefault="001E1260" w:rsidP="001E1260">
      <w:pPr>
        <w:pStyle w:val="PolicyCode"/>
      </w:pPr>
      <w:r w:rsidRPr="00CD0BBF">
        <w:t>Code:</w:t>
      </w:r>
      <w:r w:rsidRPr="00CD0BBF">
        <w:tab/>
      </w:r>
      <w:r w:rsidR="00FD00CB" w:rsidRPr="00CD0BBF">
        <w:t>BBFC</w:t>
      </w:r>
    </w:p>
    <w:p w14:paraId="41CE7826" w14:textId="1721E4A9" w:rsidR="001E1260" w:rsidRPr="00CD0BBF" w:rsidRDefault="001E1260" w:rsidP="001E1260">
      <w:pPr>
        <w:pStyle w:val="PolicyCode"/>
      </w:pPr>
      <w:r w:rsidRPr="00CD0BBF">
        <w:t>Adopted:</w:t>
      </w:r>
      <w:r w:rsidRPr="00CD0BBF">
        <w:tab/>
      </w:r>
      <w:r w:rsidR="00DC4372">
        <w:t>4/28/25</w:t>
      </w:r>
    </w:p>
    <w:p w14:paraId="28E4249F" w14:textId="77777777" w:rsidR="001E1260" w:rsidRPr="00CD0BBF" w:rsidRDefault="001E1260" w:rsidP="00CC7D46"/>
    <w:p w14:paraId="535DA0EE" w14:textId="77777777" w:rsidR="00EF573E" w:rsidRPr="00CD0BBF" w:rsidRDefault="00552A61" w:rsidP="00EF573E">
      <w:pPr>
        <w:pStyle w:val="PolicyTitle"/>
      </w:pPr>
      <w:r w:rsidRPr="00CD0BBF">
        <w:t>Reporting of Suspected Abuse of a Child</w:t>
      </w:r>
    </w:p>
    <w:p w14:paraId="0629F6AD" w14:textId="77777777" w:rsidR="004751E4" w:rsidRPr="00CD0BBF" w:rsidRDefault="004751E4" w:rsidP="000962B1">
      <w:pPr>
        <w:pStyle w:val="PolicyBodyText"/>
      </w:pPr>
    </w:p>
    <w:p w14:paraId="2659E876" w14:textId="1B9B59C2" w:rsidR="00552A61" w:rsidRPr="00CD0BBF" w:rsidRDefault="001316E8" w:rsidP="009038B3">
      <w:pPr>
        <w:suppressAutoHyphens w:val="0"/>
        <w:spacing w:after="240"/>
        <w:rPr>
          <w:szCs w:val="24"/>
        </w:rPr>
      </w:pPr>
      <w:r w:rsidRPr="00CD0BBF">
        <w:t xml:space="preserve">A Board member is </w:t>
      </w:r>
      <w:r w:rsidR="000962B1" w:rsidRPr="00CD0BBF">
        <w:t>a mandatory reporte</w:t>
      </w:r>
      <w:r w:rsidR="00B969BC" w:rsidRPr="00CD0BBF">
        <w:t>r</w:t>
      </w:r>
      <w:r w:rsidR="000962B1" w:rsidRPr="00CD0BBF">
        <w:t xml:space="preserve"> of child abuse</w:t>
      </w:r>
      <w:r w:rsidR="00ED0187" w:rsidRPr="00CD0BBF">
        <w:rPr>
          <w:rStyle w:val="FootnoteReference"/>
        </w:rPr>
        <w:footnoteReference w:id="1"/>
      </w:r>
      <w:r w:rsidRPr="00CD0BBF">
        <w:t>.</w:t>
      </w:r>
      <w:r w:rsidR="000962B1" w:rsidRPr="00CD0BBF">
        <w:t xml:space="preserve"> </w:t>
      </w:r>
      <w:r w:rsidRPr="00CD0BBF">
        <w:t>A</w:t>
      </w:r>
      <w:r w:rsidR="000962B1" w:rsidRPr="00CD0BBF">
        <w:t xml:space="preserve"> </w:t>
      </w:r>
      <w:r w:rsidR="005E5750" w:rsidRPr="00CD0BBF">
        <w:t>B</w:t>
      </w:r>
      <w:r w:rsidR="000962B1" w:rsidRPr="00CD0BBF">
        <w:t xml:space="preserve">oard member having reasonable cause to believe that any child with whom the </w:t>
      </w:r>
      <w:r w:rsidR="00A06817" w:rsidRPr="00CD0BBF">
        <w:t>B</w:t>
      </w:r>
      <w:r w:rsidR="000962B1" w:rsidRPr="00CD0BBF">
        <w:t xml:space="preserve">oard member </w:t>
      </w:r>
      <w:proofErr w:type="gramStart"/>
      <w:r w:rsidR="000962B1" w:rsidRPr="00CD0BBF">
        <w:t>comes in contact with</w:t>
      </w:r>
      <w:proofErr w:type="gramEnd"/>
      <w:r w:rsidR="000962B1" w:rsidRPr="00CD0BBF">
        <w:t xml:space="preserve"> has suffered abuse or that any person with whom the </w:t>
      </w:r>
      <w:r w:rsidR="00A06817" w:rsidRPr="00CD0BBF">
        <w:t>B</w:t>
      </w:r>
      <w:r w:rsidR="000962B1" w:rsidRPr="00CD0BBF">
        <w:t xml:space="preserve">oard member </w:t>
      </w:r>
      <w:proofErr w:type="gramStart"/>
      <w:r w:rsidR="000962B1" w:rsidRPr="00CD0BBF">
        <w:t>comes in contact with</w:t>
      </w:r>
      <w:proofErr w:type="gramEnd"/>
      <w:r w:rsidR="000962B1" w:rsidRPr="00CD0BBF">
        <w:t xml:space="preserve"> has abused a child shall immediately notify Oregon Department of Human Services</w:t>
      </w:r>
      <w:r w:rsidR="004751E4" w:rsidRPr="00CD0BBF">
        <w:t xml:space="preserve"> </w:t>
      </w:r>
      <w:r w:rsidR="000962B1" w:rsidRPr="00CD0BBF">
        <w:t>(DHS) or</w:t>
      </w:r>
      <w:r w:rsidR="000A7F84" w:rsidRPr="00CD0BBF">
        <w:t xml:space="preserve"> </w:t>
      </w:r>
      <w:r w:rsidR="000962B1" w:rsidRPr="00CD0BBF">
        <w:t xml:space="preserve">law enforcement pursuant to </w:t>
      </w:r>
      <w:r w:rsidR="004751E4" w:rsidRPr="00CD0BBF">
        <w:t>Oregon Revised Statute (</w:t>
      </w:r>
      <w:r w:rsidR="000962B1" w:rsidRPr="00CD0BBF">
        <w:t>ORS</w:t>
      </w:r>
      <w:r w:rsidR="004751E4" w:rsidRPr="00CD0BBF">
        <w:t>)</w:t>
      </w:r>
      <w:r w:rsidR="000962B1" w:rsidRPr="00CD0BBF">
        <w:t xml:space="preserve"> 419B.015.</w:t>
      </w:r>
    </w:p>
    <w:p w14:paraId="3992DDCF" w14:textId="0B0869F0" w:rsidR="00A06817" w:rsidRPr="00CD0BBF" w:rsidRDefault="000962B1" w:rsidP="009038B3">
      <w:pPr>
        <w:suppressAutoHyphens w:val="0"/>
        <w:spacing w:after="240"/>
        <w:rPr>
          <w:szCs w:val="24"/>
        </w:rPr>
      </w:pPr>
      <w:r w:rsidRPr="00CD0BBF">
        <w:t>The Board member making a report of child abuse</w:t>
      </w:r>
      <w:r w:rsidR="00A70964" w:rsidRPr="00CD0BBF">
        <w:t>,</w:t>
      </w:r>
      <w:r w:rsidRPr="00CD0BBF">
        <w:t xml:space="preserve"> as required by ORS</w:t>
      </w:r>
      <w:r w:rsidR="00A06817" w:rsidRPr="00CD0BBF">
        <w:t xml:space="preserve"> </w:t>
      </w:r>
      <w:r w:rsidRPr="00CD0BBF">
        <w:t>419B.010</w:t>
      </w:r>
      <w:r w:rsidR="00A70964" w:rsidRPr="00CD0BBF">
        <w:t>,</w:t>
      </w:r>
      <w:r w:rsidRPr="00CD0BBF">
        <w:t xml:space="preserve"> shall make </w:t>
      </w:r>
      <w:r w:rsidR="000A7F84" w:rsidRPr="00CD0BBF">
        <w:t>a</w:t>
      </w:r>
      <w:r w:rsidRPr="00CD0BBF">
        <w:t xml:space="preserve"> report </w:t>
      </w:r>
      <w:r w:rsidR="00ED0187" w:rsidRPr="00CD0BBF">
        <w:t>through</w:t>
      </w:r>
      <w:r w:rsidRPr="00CD0BBF">
        <w:t xml:space="preserve"> the </w:t>
      </w:r>
      <w:r w:rsidR="00ED0187" w:rsidRPr="00CD0BBF">
        <w:t>centralized child abuse reporting system established by DHS</w:t>
      </w:r>
      <w:r w:rsidR="0096022B" w:rsidRPr="00CD0BBF">
        <w:rPr>
          <w:rStyle w:val="FootnoteReference"/>
        </w:rPr>
        <w:footnoteReference w:id="2"/>
      </w:r>
      <w:r w:rsidRPr="00CD0BBF">
        <w:t xml:space="preserve">or to a law enforcement agency within the county where the </w:t>
      </w:r>
      <w:r w:rsidR="005E5750" w:rsidRPr="00CD0BBF">
        <w:t>B</w:t>
      </w:r>
      <w:r w:rsidRPr="00CD0BBF">
        <w:t>oard member making the report is located at the time of the contact.</w:t>
      </w:r>
    </w:p>
    <w:p w14:paraId="5038BD75" w14:textId="17375211" w:rsidR="000962B1" w:rsidRPr="00CD0BBF" w:rsidRDefault="000962B1" w:rsidP="009038B3">
      <w:pPr>
        <w:pStyle w:val="PolicyBodyText"/>
        <w:spacing w:after="240"/>
      </w:pPr>
      <w:r w:rsidRPr="00CD0BBF">
        <w:t xml:space="preserve">The report </w:t>
      </w:r>
      <w:r w:rsidR="00ED0187" w:rsidRPr="00CD0BBF">
        <w:t xml:space="preserve">must </w:t>
      </w:r>
      <w:r w:rsidRPr="00CD0BBF">
        <w:t>contain, if known</w:t>
      </w:r>
      <w:r w:rsidR="00ED0187" w:rsidRPr="00CD0BBF">
        <w:t>,</w:t>
      </w:r>
      <w:r w:rsidRPr="00CD0BBF">
        <w:t xml:space="preserve"> the names and addresses of the child and the parents of the child or other persons responsible for the care of the child</w:t>
      </w:r>
      <w:r w:rsidR="00ED0187" w:rsidRPr="00CD0BBF">
        <w:t>,</w:t>
      </w:r>
      <w:r w:rsidRPr="00CD0BBF">
        <w:t xml:space="preserve"> the child</w:t>
      </w:r>
      <w:r w:rsidR="00CD0BBF" w:rsidRPr="00CD0BBF">
        <w:t>’</w:t>
      </w:r>
      <w:r w:rsidRPr="00CD0BBF">
        <w:t>s age</w:t>
      </w:r>
      <w:r w:rsidR="00ED0187" w:rsidRPr="00CD0BBF">
        <w:t>,</w:t>
      </w:r>
      <w:r w:rsidRPr="00CD0BBF">
        <w:t xml:space="preserve"> the nature and extent of the abuse, including any evidence </w:t>
      </w:r>
      <w:r w:rsidR="000A7F84" w:rsidRPr="00CD0BBF">
        <w:t>of</w:t>
      </w:r>
      <w:r w:rsidRPr="00CD0BBF">
        <w:t xml:space="preserve"> previous abuse</w:t>
      </w:r>
      <w:r w:rsidR="00ED0187" w:rsidRPr="00CD0BBF">
        <w:t>,</w:t>
      </w:r>
      <w:r w:rsidRPr="00CD0BBF">
        <w:t xml:space="preserve"> the explanation given for the abuse</w:t>
      </w:r>
      <w:r w:rsidR="00ED0187" w:rsidRPr="00CD0BBF">
        <w:t>,</w:t>
      </w:r>
      <w:r w:rsidRPr="00CD0BBF">
        <w:t xml:space="preserve"> and any other information that the</w:t>
      </w:r>
      <w:r w:rsidR="000A7F84" w:rsidRPr="00CD0BBF">
        <w:t xml:space="preserve"> </w:t>
      </w:r>
      <w:r w:rsidR="005E5750" w:rsidRPr="00CD0BBF">
        <w:t>B</w:t>
      </w:r>
      <w:r w:rsidRPr="00CD0BBF">
        <w:t>oard member making the report believes might be helpful in establishing</w:t>
      </w:r>
      <w:r w:rsidR="000A7F84" w:rsidRPr="00CD0BBF">
        <w:t xml:space="preserve"> </w:t>
      </w:r>
      <w:r w:rsidRPr="00CD0BBF">
        <w:t xml:space="preserve">the cause of the abuse and the </w:t>
      </w:r>
      <w:r w:rsidR="000A7F84" w:rsidRPr="00CD0BBF">
        <w:t>identity</w:t>
      </w:r>
      <w:r w:rsidRPr="00CD0BBF">
        <w:t xml:space="preserve"> of the perpetrator.</w:t>
      </w:r>
    </w:p>
    <w:p w14:paraId="3465A549" w14:textId="1F8BAE2B" w:rsidR="00552A61" w:rsidRDefault="00552A61" w:rsidP="00DC4372">
      <w:pPr>
        <w:pStyle w:val="PolicyBodyText"/>
      </w:pPr>
      <w:r w:rsidRPr="00CD0BBF">
        <w:t>END OF POLICY</w:t>
      </w:r>
    </w:p>
    <w:p w14:paraId="7FB5B377" w14:textId="77777777" w:rsidR="00DC4372" w:rsidRDefault="00DC4372" w:rsidP="00DC4372">
      <w:pPr>
        <w:pStyle w:val="PolicyLine"/>
      </w:pPr>
    </w:p>
    <w:p w14:paraId="784AA93C" w14:textId="77777777" w:rsidR="00DC4372" w:rsidRPr="00D91D85" w:rsidRDefault="00DC4372" w:rsidP="00DC4372">
      <w:pPr>
        <w:pStyle w:val="PolicyReferencesHeading"/>
      </w:pPr>
      <w:r w:rsidRPr="00D91D85">
        <w:t>Legal Reference(s):</w:t>
      </w:r>
    </w:p>
    <w:p w14:paraId="634B5B34" w14:textId="77777777" w:rsidR="00DC4372" w:rsidRPr="00D91D85" w:rsidRDefault="00DC4372" w:rsidP="00DC4372">
      <w:pPr>
        <w:pStyle w:val="PolicyReferences"/>
      </w:pPr>
    </w:p>
    <w:p w14:paraId="1DB0B162" w14:textId="77777777" w:rsidR="00DC4372" w:rsidRPr="00D91D85" w:rsidRDefault="00DC4372" w:rsidP="00DC4372">
      <w:pPr>
        <w:pStyle w:val="PolicyReferences"/>
        <w:sectPr w:rsidR="00DC4372" w:rsidRPr="00D91D85" w:rsidSect="00552A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noEndnote/>
          <w:docGrid w:linePitch="326"/>
        </w:sectPr>
      </w:pPr>
      <w:bookmarkStart w:id="0" w:name="Laws"/>
      <w:bookmarkStart w:id="1" w:name="ORS"/>
      <w:bookmarkEnd w:id="0"/>
      <w:bookmarkEnd w:id="1"/>
    </w:p>
    <w:p w14:paraId="0484231F" w14:textId="77777777" w:rsidR="00DC4372" w:rsidRPr="00D91D85" w:rsidRDefault="00DC4372" w:rsidP="00DC4372">
      <w:pPr>
        <w:pStyle w:val="PolicyReferences"/>
      </w:pPr>
      <w:hyperlink r:id="rId14" w:history="1">
        <w:r w:rsidRPr="00D91D85">
          <w:rPr>
            <w:rStyle w:val="Hyperlink"/>
          </w:rPr>
          <w:t>ORS 338</w:t>
        </w:r>
      </w:hyperlink>
      <w:r w:rsidRPr="00D91D85">
        <w:t>.115</w:t>
      </w:r>
    </w:p>
    <w:p w14:paraId="5C43FF67" w14:textId="77777777" w:rsidR="00DC4372" w:rsidRPr="00D91D85" w:rsidRDefault="00DC4372" w:rsidP="00DC4372">
      <w:pPr>
        <w:pStyle w:val="PolicyReferences"/>
      </w:pPr>
      <w:hyperlink r:id="rId15" w:history="1">
        <w:r w:rsidRPr="00D91D85">
          <w:rPr>
            <w:rStyle w:val="Hyperlink"/>
          </w:rPr>
          <w:t>ORS 419B</w:t>
        </w:r>
      </w:hyperlink>
      <w:r w:rsidRPr="00D91D85">
        <w:t>.005</w:t>
      </w:r>
    </w:p>
    <w:p w14:paraId="37A9F387" w14:textId="77777777" w:rsidR="00DC4372" w:rsidRPr="00D91D85" w:rsidRDefault="00DC4372" w:rsidP="00DC4372">
      <w:pPr>
        <w:pStyle w:val="PolicyReferences"/>
      </w:pPr>
      <w:hyperlink r:id="rId16" w:history="1">
        <w:r w:rsidRPr="00D91D85">
          <w:rPr>
            <w:rStyle w:val="Hyperlink"/>
          </w:rPr>
          <w:t>ORS 419B</w:t>
        </w:r>
      </w:hyperlink>
      <w:r w:rsidRPr="00D91D85">
        <w:t>.010</w:t>
      </w:r>
    </w:p>
    <w:p w14:paraId="1E91CBF4" w14:textId="77777777" w:rsidR="00DC4372" w:rsidRPr="00D91D85" w:rsidRDefault="00DC4372" w:rsidP="00DC4372">
      <w:pPr>
        <w:pStyle w:val="PolicyReferences"/>
        <w:sectPr w:rsidR="00DC4372" w:rsidRPr="00D91D85" w:rsidSect="00DC4372">
          <w:type w:val="continuous"/>
          <w:pgSz w:w="12240" w:h="15840"/>
          <w:pgMar w:top="936" w:right="720" w:bottom="720" w:left="1224" w:header="432" w:footer="720" w:gutter="0"/>
          <w:cols w:num="3" w:space="360"/>
          <w:noEndnote/>
          <w:docGrid w:linePitch="326"/>
        </w:sectPr>
      </w:pPr>
      <w:hyperlink r:id="rId17" w:history="1">
        <w:r w:rsidRPr="00D91D85">
          <w:rPr>
            <w:rStyle w:val="Hyperlink"/>
          </w:rPr>
          <w:t>ORS 419B</w:t>
        </w:r>
      </w:hyperlink>
      <w:r w:rsidRPr="00D91D85">
        <w:t>.015</w:t>
      </w:r>
      <w:bookmarkStart w:id="2" w:name="OAR"/>
      <w:bookmarkEnd w:id="2"/>
    </w:p>
    <w:p w14:paraId="5597E616" w14:textId="3DB6A95C" w:rsidR="00DC4372" w:rsidRPr="00D91D85" w:rsidRDefault="00DC4372" w:rsidP="00DC4372">
      <w:pPr>
        <w:pStyle w:val="PolicyReferences"/>
      </w:pPr>
    </w:p>
    <w:p w14:paraId="4A326C3C" w14:textId="77777777" w:rsidR="00D91D85" w:rsidRPr="00D91D85" w:rsidRDefault="00D91D85" w:rsidP="00DC4372">
      <w:pPr>
        <w:pStyle w:val="PolicyReferences"/>
      </w:pPr>
    </w:p>
    <w:p w14:paraId="3FBB811A" w14:textId="4AA09269" w:rsidR="00D91D85" w:rsidRPr="00D91D85" w:rsidRDefault="00D91D85" w:rsidP="00D91D85">
      <w:pPr>
        <w:pStyle w:val="PolicyReferences"/>
        <w:rPr>
          <w:b/>
        </w:rPr>
      </w:pPr>
      <w:bookmarkStart w:id="3" w:name="XREFS"/>
      <w:bookmarkEnd w:id="3"/>
      <w:r w:rsidRPr="00D91D85">
        <w:rPr>
          <w:b/>
        </w:rPr>
        <w:t>Cross Reference(s):</w:t>
      </w:r>
    </w:p>
    <w:p w14:paraId="472FF9F5" w14:textId="77777777" w:rsidR="00D91D85" w:rsidRPr="00D91D85" w:rsidRDefault="00D91D85" w:rsidP="00D91D85">
      <w:pPr>
        <w:pStyle w:val="PolicyReferences"/>
      </w:pPr>
    </w:p>
    <w:p w14:paraId="6D338AF8" w14:textId="6D672BC6" w:rsidR="00D91D85" w:rsidRPr="00D91D85" w:rsidRDefault="00D91D85" w:rsidP="00D91D85">
      <w:pPr>
        <w:pStyle w:val="PolicyReferences"/>
      </w:pPr>
      <w:r w:rsidRPr="00D91D85">
        <w:t>BBF - Board Member Standards of Conduct</w:t>
      </w:r>
    </w:p>
    <w:p w14:paraId="749AEBF1" w14:textId="7723281D" w:rsidR="00D91D85" w:rsidRPr="00D91D85" w:rsidRDefault="00D91D85" w:rsidP="00D91D85">
      <w:pPr>
        <w:pStyle w:val="PolicyReferences"/>
      </w:pPr>
      <w:r w:rsidRPr="00D91D85">
        <w:t xml:space="preserve">GBNAB\JHFE - Suspected Abuse of </w:t>
      </w:r>
      <w:proofErr w:type="gramStart"/>
      <w:r w:rsidRPr="00D91D85">
        <w:t>a Child</w:t>
      </w:r>
      <w:proofErr w:type="gramEnd"/>
      <w:r w:rsidRPr="00D91D85">
        <w:t xml:space="preserve"> Reporting Requirements</w:t>
      </w:r>
    </w:p>
    <w:p w14:paraId="763D219D" w14:textId="1AC6C8FD" w:rsidR="00D91D85" w:rsidRPr="00D91D85" w:rsidRDefault="00D91D85" w:rsidP="00D91D85">
      <w:pPr>
        <w:pStyle w:val="PolicyReferences"/>
      </w:pPr>
      <w:r w:rsidRPr="00D91D85">
        <w:t>JHFE\GBNAB - Suspected Abuse of a Child Reporting Requirements</w:t>
      </w:r>
    </w:p>
    <w:sectPr w:rsidR="00D91D85" w:rsidRPr="00D91D85" w:rsidSect="00552A61">
      <w:type w:val="continuous"/>
      <w:pgSz w:w="12240" w:h="15840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81CA5" w14:textId="77777777" w:rsidR="00552A61" w:rsidRDefault="00552A61" w:rsidP="00FC3907">
      <w:r>
        <w:separator/>
      </w:r>
    </w:p>
  </w:endnote>
  <w:endnote w:type="continuationSeparator" w:id="0">
    <w:p w14:paraId="379D73CC" w14:textId="77777777" w:rsidR="00552A61" w:rsidRDefault="00552A61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8B3A8" w14:textId="77777777" w:rsidR="00DC4372" w:rsidRDefault="00DC43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552A61" w:rsidRPr="00CD0BBF" w14:paraId="2D1CD74A" w14:textId="77777777" w:rsidTr="004616AD">
      <w:tc>
        <w:tcPr>
          <w:tcW w:w="2340" w:type="dxa"/>
        </w:tcPr>
        <w:p w14:paraId="02EF3A0C" w14:textId="7543F051" w:rsidR="00552A61" w:rsidRPr="00CD0BBF" w:rsidRDefault="00552A61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6B7581BF" w14:textId="77777777" w:rsidR="00DC4372" w:rsidRDefault="00DC4372" w:rsidP="004616AD">
          <w:pPr>
            <w:pStyle w:val="Footer"/>
            <w:jc w:val="right"/>
          </w:pPr>
          <w:r>
            <w:t>Reporting of Suspected Abuse of a Child – BBFC</w:t>
          </w:r>
        </w:p>
        <w:p w14:paraId="46E07CB4" w14:textId="7778AC43" w:rsidR="00552A61" w:rsidRPr="00CD0BBF" w:rsidRDefault="00552A61" w:rsidP="004616AD">
          <w:pPr>
            <w:pStyle w:val="Footer"/>
            <w:jc w:val="right"/>
            <w:rPr>
              <w:sz w:val="20"/>
            </w:rPr>
          </w:pPr>
          <w:r w:rsidRPr="00CD0BBF">
            <w:rPr>
              <w:bCs/>
              <w:noProof/>
            </w:rPr>
            <w:fldChar w:fldCharType="begin"/>
          </w:r>
          <w:r w:rsidRPr="00CD0BBF">
            <w:rPr>
              <w:bCs/>
              <w:noProof/>
            </w:rPr>
            <w:instrText xml:space="preserve"> PAGE  \* Arabic  \* MERGEFORMAT </w:instrText>
          </w:r>
          <w:r w:rsidRPr="00CD0BBF">
            <w:rPr>
              <w:bCs/>
              <w:noProof/>
            </w:rPr>
            <w:fldChar w:fldCharType="separate"/>
          </w:r>
          <w:r w:rsidRPr="00CD0BBF">
            <w:rPr>
              <w:bCs/>
              <w:noProof/>
            </w:rPr>
            <w:t>1</w:t>
          </w:r>
          <w:r w:rsidRPr="00CD0BBF">
            <w:rPr>
              <w:bCs/>
              <w:noProof/>
            </w:rPr>
            <w:fldChar w:fldCharType="end"/>
          </w:r>
          <w:r w:rsidRPr="00CD0BBF">
            <w:rPr>
              <w:noProof/>
            </w:rPr>
            <w:t>-</w:t>
          </w:r>
          <w:r w:rsidRPr="00CD0BBF">
            <w:rPr>
              <w:bCs/>
              <w:noProof/>
            </w:rPr>
            <w:fldChar w:fldCharType="begin"/>
          </w:r>
          <w:r w:rsidRPr="00CD0BBF">
            <w:rPr>
              <w:bCs/>
              <w:noProof/>
            </w:rPr>
            <w:instrText xml:space="preserve"> NUMPAGES  \* Arabic  \* MERGEFORMAT </w:instrText>
          </w:r>
          <w:r w:rsidRPr="00CD0BBF">
            <w:rPr>
              <w:bCs/>
              <w:noProof/>
            </w:rPr>
            <w:fldChar w:fldCharType="separate"/>
          </w:r>
          <w:r w:rsidRPr="00CD0BBF">
            <w:rPr>
              <w:bCs/>
              <w:noProof/>
            </w:rPr>
            <w:t>1</w:t>
          </w:r>
          <w:r w:rsidRPr="00CD0BBF">
            <w:rPr>
              <w:bCs/>
              <w:noProof/>
            </w:rPr>
            <w:fldChar w:fldCharType="end"/>
          </w:r>
        </w:p>
      </w:tc>
    </w:tr>
  </w:tbl>
  <w:p w14:paraId="467BF9D0" w14:textId="77777777" w:rsidR="00552A61" w:rsidRPr="00CD0BBF" w:rsidRDefault="00552A61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4D552" w14:textId="77777777" w:rsidR="00DC4372" w:rsidRDefault="00DC43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7424E" w14:textId="77777777" w:rsidR="00552A61" w:rsidRDefault="00552A61" w:rsidP="00FC3907">
      <w:r>
        <w:separator/>
      </w:r>
    </w:p>
  </w:footnote>
  <w:footnote w:type="continuationSeparator" w:id="0">
    <w:p w14:paraId="063F959D" w14:textId="77777777" w:rsidR="00552A61" w:rsidRDefault="00552A61" w:rsidP="00FC3907">
      <w:r>
        <w:continuationSeparator/>
      </w:r>
    </w:p>
  </w:footnote>
  <w:footnote w:id="1">
    <w:p w14:paraId="344DE802" w14:textId="0A23B64F" w:rsidR="00ED0187" w:rsidRPr="00ED0187" w:rsidRDefault="00ED0187" w:rsidP="00ED0187">
      <w:pPr>
        <w:pStyle w:val="FootnoteText"/>
        <w:rPr>
          <w:highlight w:val="lightGray"/>
        </w:rPr>
      </w:pPr>
      <w:r w:rsidRPr="00CD0BBF">
        <w:rPr>
          <w:rStyle w:val="FootnoteReference"/>
        </w:rPr>
        <w:footnoteRef/>
      </w:r>
      <w:r w:rsidRPr="00CD0BBF">
        <w:t xml:space="preserve"> Includes the neglect of a child; abuse is defined in ORS 419B.005.</w:t>
      </w:r>
    </w:p>
  </w:footnote>
  <w:footnote w:id="2">
    <w:p w14:paraId="70AC0AD2" w14:textId="6C68D055" w:rsidR="0096022B" w:rsidRDefault="0096022B" w:rsidP="0096022B">
      <w:pPr>
        <w:pStyle w:val="FootnoteText"/>
      </w:pPr>
      <w:r w:rsidRPr="00CD0BBF">
        <w:rPr>
          <w:rStyle w:val="FootnoteReference"/>
        </w:rPr>
        <w:footnoteRef/>
      </w:r>
      <w:r w:rsidRPr="00CD0BBF">
        <w:t xml:space="preserve"> How to report abuse or neglect: </w:t>
      </w:r>
      <w:hyperlink r:id="rId1" w:history="1">
        <w:r w:rsidRPr="00CD0BBF">
          <w:rPr>
            <w:rStyle w:val="Hyperlink"/>
          </w:rPr>
          <w:t>Oregon DHS</w:t>
        </w:r>
      </w:hyperlink>
      <w:r w:rsidRPr="00CD0BBF">
        <w:t>. Call 855-503-SAFE (7233)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46FE7" w14:textId="77777777" w:rsidR="00DC4372" w:rsidRPr="00D91D85" w:rsidRDefault="00DC43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6104B" w14:textId="77777777" w:rsidR="00DC4372" w:rsidRDefault="00DC43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D4DCC" w14:textId="77777777" w:rsidR="00DC4372" w:rsidRDefault="00DC43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978685710">
    <w:abstractNumId w:val="7"/>
  </w:num>
  <w:num w:numId="2" w16cid:durableId="173157950">
    <w:abstractNumId w:val="4"/>
  </w:num>
  <w:num w:numId="3" w16cid:durableId="1005061180">
    <w:abstractNumId w:val="4"/>
  </w:num>
  <w:num w:numId="4" w16cid:durableId="1395464580">
    <w:abstractNumId w:val="3"/>
  </w:num>
  <w:num w:numId="5" w16cid:durableId="1354958023">
    <w:abstractNumId w:val="3"/>
  </w:num>
  <w:num w:numId="6" w16cid:durableId="590818702">
    <w:abstractNumId w:val="2"/>
  </w:num>
  <w:num w:numId="7" w16cid:durableId="1630285926">
    <w:abstractNumId w:val="2"/>
  </w:num>
  <w:num w:numId="8" w16cid:durableId="135219458">
    <w:abstractNumId w:val="1"/>
  </w:num>
  <w:num w:numId="9" w16cid:durableId="1566601377">
    <w:abstractNumId w:val="1"/>
  </w:num>
  <w:num w:numId="10" w16cid:durableId="1730883124">
    <w:abstractNumId w:val="0"/>
  </w:num>
  <w:num w:numId="11" w16cid:durableId="1181897938">
    <w:abstractNumId w:val="0"/>
  </w:num>
  <w:num w:numId="12" w16cid:durableId="1224177700">
    <w:abstractNumId w:val="6"/>
  </w:num>
  <w:num w:numId="13" w16cid:durableId="106632088">
    <w:abstractNumId w:val="9"/>
  </w:num>
  <w:num w:numId="14" w16cid:durableId="1594169348">
    <w:abstractNumId w:val="8"/>
  </w:num>
  <w:num w:numId="15" w16cid:durableId="16683597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27305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85458"/>
    <w:rsid w:val="00093AF4"/>
    <w:rsid w:val="00093EC6"/>
    <w:rsid w:val="00095F9B"/>
    <w:rsid w:val="000962B1"/>
    <w:rsid w:val="00096B9C"/>
    <w:rsid w:val="000A132A"/>
    <w:rsid w:val="000A2FE8"/>
    <w:rsid w:val="000A6A9E"/>
    <w:rsid w:val="000A7F84"/>
    <w:rsid w:val="000B092A"/>
    <w:rsid w:val="000B75D8"/>
    <w:rsid w:val="000D522B"/>
    <w:rsid w:val="000F261A"/>
    <w:rsid w:val="000F30CA"/>
    <w:rsid w:val="000F710F"/>
    <w:rsid w:val="000F7910"/>
    <w:rsid w:val="00120AFD"/>
    <w:rsid w:val="00123136"/>
    <w:rsid w:val="00125E1F"/>
    <w:rsid w:val="001316E8"/>
    <w:rsid w:val="00137065"/>
    <w:rsid w:val="001479B1"/>
    <w:rsid w:val="00151EC6"/>
    <w:rsid w:val="00156EA7"/>
    <w:rsid w:val="00176981"/>
    <w:rsid w:val="0018025F"/>
    <w:rsid w:val="001A708E"/>
    <w:rsid w:val="001C1D43"/>
    <w:rsid w:val="001C3978"/>
    <w:rsid w:val="001C5C15"/>
    <w:rsid w:val="001E0ECA"/>
    <w:rsid w:val="001E1260"/>
    <w:rsid w:val="001E7AE7"/>
    <w:rsid w:val="001F4D2D"/>
    <w:rsid w:val="002136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A7657"/>
    <w:rsid w:val="002B0966"/>
    <w:rsid w:val="002B7841"/>
    <w:rsid w:val="002C754F"/>
    <w:rsid w:val="002C77C7"/>
    <w:rsid w:val="002E771E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B5913"/>
    <w:rsid w:val="003E6E0C"/>
    <w:rsid w:val="003F7B66"/>
    <w:rsid w:val="00415660"/>
    <w:rsid w:val="00415A69"/>
    <w:rsid w:val="004165E1"/>
    <w:rsid w:val="004347FA"/>
    <w:rsid w:val="00440997"/>
    <w:rsid w:val="00443C38"/>
    <w:rsid w:val="00453EF5"/>
    <w:rsid w:val="00455739"/>
    <w:rsid w:val="00456577"/>
    <w:rsid w:val="00472B26"/>
    <w:rsid w:val="004751E4"/>
    <w:rsid w:val="00484B66"/>
    <w:rsid w:val="00490A75"/>
    <w:rsid w:val="0049277F"/>
    <w:rsid w:val="00494174"/>
    <w:rsid w:val="004A2CA9"/>
    <w:rsid w:val="004C1EE4"/>
    <w:rsid w:val="004C2F7D"/>
    <w:rsid w:val="004E3582"/>
    <w:rsid w:val="004F0FC5"/>
    <w:rsid w:val="004F53EB"/>
    <w:rsid w:val="0051094F"/>
    <w:rsid w:val="005130E3"/>
    <w:rsid w:val="0051750D"/>
    <w:rsid w:val="00524F11"/>
    <w:rsid w:val="00532998"/>
    <w:rsid w:val="005342BD"/>
    <w:rsid w:val="00536354"/>
    <w:rsid w:val="00543474"/>
    <w:rsid w:val="00552A61"/>
    <w:rsid w:val="00557E6B"/>
    <w:rsid w:val="0056619C"/>
    <w:rsid w:val="00573A5C"/>
    <w:rsid w:val="00577C9A"/>
    <w:rsid w:val="00585F0C"/>
    <w:rsid w:val="005A0A48"/>
    <w:rsid w:val="005A4269"/>
    <w:rsid w:val="005A4EEB"/>
    <w:rsid w:val="005A6BFA"/>
    <w:rsid w:val="005B5E10"/>
    <w:rsid w:val="005C1564"/>
    <w:rsid w:val="005E06B3"/>
    <w:rsid w:val="005E3F0A"/>
    <w:rsid w:val="005E5750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07525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C6FE2"/>
    <w:rsid w:val="007D02D3"/>
    <w:rsid w:val="007D5C3E"/>
    <w:rsid w:val="007E13AC"/>
    <w:rsid w:val="007E3300"/>
    <w:rsid w:val="007E4701"/>
    <w:rsid w:val="007E5B89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70F3C"/>
    <w:rsid w:val="00882C0D"/>
    <w:rsid w:val="00890313"/>
    <w:rsid w:val="008A156E"/>
    <w:rsid w:val="008A2D8F"/>
    <w:rsid w:val="008A3BAF"/>
    <w:rsid w:val="008A6A78"/>
    <w:rsid w:val="008A7B1F"/>
    <w:rsid w:val="008B0925"/>
    <w:rsid w:val="008B4858"/>
    <w:rsid w:val="008B6FAC"/>
    <w:rsid w:val="008B730B"/>
    <w:rsid w:val="008C761B"/>
    <w:rsid w:val="008D663E"/>
    <w:rsid w:val="008E1CAE"/>
    <w:rsid w:val="008F4D57"/>
    <w:rsid w:val="009038B3"/>
    <w:rsid w:val="00907FA5"/>
    <w:rsid w:val="00912BAC"/>
    <w:rsid w:val="00914298"/>
    <w:rsid w:val="00923DFB"/>
    <w:rsid w:val="009317A1"/>
    <w:rsid w:val="00940E79"/>
    <w:rsid w:val="009510E8"/>
    <w:rsid w:val="009510FB"/>
    <w:rsid w:val="0096022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B16C1"/>
    <w:rsid w:val="009C4D2A"/>
    <w:rsid w:val="009D427B"/>
    <w:rsid w:val="009D6C26"/>
    <w:rsid w:val="009F1F20"/>
    <w:rsid w:val="009F2011"/>
    <w:rsid w:val="009F24C0"/>
    <w:rsid w:val="009F3199"/>
    <w:rsid w:val="009F4F41"/>
    <w:rsid w:val="009F694C"/>
    <w:rsid w:val="009F7274"/>
    <w:rsid w:val="00A06817"/>
    <w:rsid w:val="00A15392"/>
    <w:rsid w:val="00A20986"/>
    <w:rsid w:val="00A268EF"/>
    <w:rsid w:val="00A312B5"/>
    <w:rsid w:val="00A350CF"/>
    <w:rsid w:val="00A61DAA"/>
    <w:rsid w:val="00A70964"/>
    <w:rsid w:val="00A7204A"/>
    <w:rsid w:val="00A967F8"/>
    <w:rsid w:val="00AB2838"/>
    <w:rsid w:val="00AC3EDD"/>
    <w:rsid w:val="00AC5141"/>
    <w:rsid w:val="00AC6972"/>
    <w:rsid w:val="00AE1154"/>
    <w:rsid w:val="00AF3E4D"/>
    <w:rsid w:val="00AF6EE7"/>
    <w:rsid w:val="00AF6F27"/>
    <w:rsid w:val="00AF7825"/>
    <w:rsid w:val="00B01ACE"/>
    <w:rsid w:val="00B04433"/>
    <w:rsid w:val="00B239E5"/>
    <w:rsid w:val="00B24778"/>
    <w:rsid w:val="00B3442C"/>
    <w:rsid w:val="00B36427"/>
    <w:rsid w:val="00B3707C"/>
    <w:rsid w:val="00B4113F"/>
    <w:rsid w:val="00B44352"/>
    <w:rsid w:val="00B637AA"/>
    <w:rsid w:val="00B659D3"/>
    <w:rsid w:val="00B70CD3"/>
    <w:rsid w:val="00B76A55"/>
    <w:rsid w:val="00B84C5D"/>
    <w:rsid w:val="00B92E49"/>
    <w:rsid w:val="00B93330"/>
    <w:rsid w:val="00B94A90"/>
    <w:rsid w:val="00B969BC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458C8"/>
    <w:rsid w:val="00C54657"/>
    <w:rsid w:val="00C60220"/>
    <w:rsid w:val="00C71516"/>
    <w:rsid w:val="00C82AB8"/>
    <w:rsid w:val="00CB18D4"/>
    <w:rsid w:val="00CB5D00"/>
    <w:rsid w:val="00CC11B1"/>
    <w:rsid w:val="00CC2690"/>
    <w:rsid w:val="00CC7D46"/>
    <w:rsid w:val="00CD0BBF"/>
    <w:rsid w:val="00CE3549"/>
    <w:rsid w:val="00CE482D"/>
    <w:rsid w:val="00CF6EF5"/>
    <w:rsid w:val="00D01C38"/>
    <w:rsid w:val="00D07014"/>
    <w:rsid w:val="00D148F0"/>
    <w:rsid w:val="00D33F63"/>
    <w:rsid w:val="00D37878"/>
    <w:rsid w:val="00D4493C"/>
    <w:rsid w:val="00D55ABF"/>
    <w:rsid w:val="00D65180"/>
    <w:rsid w:val="00D7233F"/>
    <w:rsid w:val="00D747D5"/>
    <w:rsid w:val="00D7490B"/>
    <w:rsid w:val="00D82C4F"/>
    <w:rsid w:val="00D85D37"/>
    <w:rsid w:val="00D87B51"/>
    <w:rsid w:val="00D91D85"/>
    <w:rsid w:val="00DC4372"/>
    <w:rsid w:val="00DD4245"/>
    <w:rsid w:val="00DE0C18"/>
    <w:rsid w:val="00DF0AE6"/>
    <w:rsid w:val="00DF464B"/>
    <w:rsid w:val="00E009DD"/>
    <w:rsid w:val="00E07338"/>
    <w:rsid w:val="00E34F37"/>
    <w:rsid w:val="00E44644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49"/>
    <w:rsid w:val="00EA3062"/>
    <w:rsid w:val="00EC519B"/>
    <w:rsid w:val="00ED0187"/>
    <w:rsid w:val="00EE49D0"/>
    <w:rsid w:val="00EF573E"/>
    <w:rsid w:val="00F166D4"/>
    <w:rsid w:val="00F16CA1"/>
    <w:rsid w:val="00F45027"/>
    <w:rsid w:val="00F45D0D"/>
    <w:rsid w:val="00F53699"/>
    <w:rsid w:val="00F704CA"/>
    <w:rsid w:val="00F774CC"/>
    <w:rsid w:val="00F80E45"/>
    <w:rsid w:val="00F850DD"/>
    <w:rsid w:val="00F860E7"/>
    <w:rsid w:val="00F91523"/>
    <w:rsid w:val="00F94BBC"/>
    <w:rsid w:val="00FA481C"/>
    <w:rsid w:val="00FB3011"/>
    <w:rsid w:val="00FB52F8"/>
    <w:rsid w:val="00FC3907"/>
    <w:rsid w:val="00FD00CB"/>
    <w:rsid w:val="00FD24C4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0FC83E8C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552A61"/>
    <w:rPr>
      <w:color w:val="0000FF"/>
      <w:u w:val="single"/>
    </w:rPr>
  </w:style>
  <w:style w:type="character" w:styleId="Hyperlink">
    <w:name w:val="Hyperlink"/>
    <w:basedOn w:val="DefaultParagraphFont"/>
    <w:uiPriority w:val="99"/>
    <w:unhideWhenUsed/>
    <w:rsid w:val="0070752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752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0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08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D0187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1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policy.osba.org/orsredir.asp?ors=ors-419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419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419b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38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oregon.gov/odhs/report-abuse/pages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664FF-9FB7-40F5-B3B1-FED29BF1A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JHFE - Reporting of Suspected Abuse of a Child</vt:lpstr>
    </vt:vector>
  </TitlesOfParts>
  <Company>OSBA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BBFC - Reporting of Suspected Abuse of a Child</dc:title>
  <dc:subject>Lourdes Public CS Board Policy</dc:subject>
  <dc:creator>Oregon School Boards Association</dc:creator>
  <cp:keywords/>
  <dc:description/>
  <cp:lastModifiedBy>Colleen Allen</cp:lastModifiedBy>
  <cp:revision>57</cp:revision>
  <cp:lastPrinted>2019-05-28T23:17:00Z</cp:lastPrinted>
  <dcterms:created xsi:type="dcterms:W3CDTF">2018-03-09T20:57:00Z</dcterms:created>
  <dcterms:modified xsi:type="dcterms:W3CDTF">2025-05-22T14:30:00Z</dcterms:modified>
</cp:coreProperties>
</file>