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EE99" w14:textId="77777777" w:rsidR="00950C88" w:rsidRPr="005E426C" w:rsidRDefault="00950C88" w:rsidP="005E426C">
      <w:pPr>
        <w:pStyle w:val="PolicyTitleBox"/>
        <w:shd w:val="clear" w:color="000000" w:fill="auto"/>
      </w:pPr>
      <w:r w:rsidRPr="005E426C">
        <w:t>Lourdes Public Charter School</w:t>
      </w:r>
    </w:p>
    <w:p w14:paraId="6F9FEABA" w14:textId="77777777" w:rsidR="00CC7D46" w:rsidRPr="005E426C" w:rsidRDefault="00CC7D46" w:rsidP="005E426C">
      <w:pPr>
        <w:shd w:val="clear" w:color="000000" w:fill="auto"/>
      </w:pPr>
    </w:p>
    <w:p w14:paraId="64FCCEE4" w14:textId="776275E7" w:rsidR="001E1260" w:rsidRPr="00CD5CA6" w:rsidRDefault="001E1260" w:rsidP="005E426C">
      <w:pPr>
        <w:pStyle w:val="PolicyCode"/>
        <w:shd w:val="clear" w:color="000000" w:fill="auto"/>
      </w:pPr>
      <w:r w:rsidRPr="005E426C">
        <w:t>Code:</w:t>
      </w:r>
      <w:r w:rsidRPr="005E426C">
        <w:tab/>
      </w:r>
      <w:r w:rsidR="005E6EFB" w:rsidRPr="00CD5CA6">
        <w:t>KL-AR</w:t>
      </w:r>
    </w:p>
    <w:p w14:paraId="5199DB44" w14:textId="144D4507" w:rsidR="001E1260" w:rsidRPr="005E426C" w:rsidRDefault="001E1260" w:rsidP="005E426C">
      <w:pPr>
        <w:pStyle w:val="PolicyCode"/>
        <w:shd w:val="clear" w:color="000000" w:fill="auto"/>
      </w:pPr>
      <w:r w:rsidRPr="005E426C">
        <w:t>Revised/Reviewed:</w:t>
      </w:r>
      <w:r w:rsidRPr="005E426C">
        <w:tab/>
      </w:r>
      <w:r w:rsidR="00566124">
        <w:t>4/28/25</w:t>
      </w:r>
    </w:p>
    <w:p w14:paraId="167DA2C3" w14:textId="77777777" w:rsidR="001E1260" w:rsidRPr="005E426C" w:rsidRDefault="001E1260" w:rsidP="005E426C">
      <w:pPr>
        <w:shd w:val="clear" w:color="000000" w:fill="auto"/>
      </w:pPr>
    </w:p>
    <w:p w14:paraId="6CD9CB42" w14:textId="6FAC0CB4" w:rsidR="00EF573E" w:rsidRPr="005E426C" w:rsidRDefault="00A3249B" w:rsidP="005E426C">
      <w:pPr>
        <w:pStyle w:val="PolicyTitle"/>
        <w:shd w:val="clear" w:color="000000" w:fill="auto"/>
      </w:pPr>
      <w:r w:rsidRPr="005E426C">
        <w:t>Public Complaint Procedure</w:t>
      </w:r>
    </w:p>
    <w:p w14:paraId="7A579A8F" w14:textId="77777777" w:rsidR="00EF573E" w:rsidRPr="005E426C" w:rsidRDefault="00EF573E" w:rsidP="005E426C">
      <w:pPr>
        <w:shd w:val="clear" w:color="000000" w:fill="auto"/>
      </w:pPr>
    </w:p>
    <w:p w14:paraId="5D04340D" w14:textId="61F399F3" w:rsidR="005E6EFB" w:rsidRPr="005E426C" w:rsidRDefault="004C46F9" w:rsidP="005E426C">
      <w:pPr>
        <w:pStyle w:val="PolicyBodyIndent0After"/>
        <w:shd w:val="clear" w:color="000000" w:fill="auto"/>
        <w:ind w:left="0"/>
      </w:pPr>
      <w:r w:rsidRPr="005E426C">
        <w:t>A parent or guardian of a student attending the public charter school, a staff member, a student</w:t>
      </w:r>
      <w:r w:rsidR="005E426C">
        <w:t xml:space="preserve"> </w:t>
      </w:r>
      <w:r w:rsidRPr="005E426C">
        <w:t xml:space="preserve">or patron of the public charter school </w:t>
      </w:r>
      <w:r w:rsidR="005E6EFB" w:rsidRPr="005E426C">
        <w:t xml:space="preserve">who wishes to express a concern should discuss the matter with the public charter school employee involved. </w:t>
      </w:r>
      <w:r w:rsidR="00666072" w:rsidRPr="005E426C">
        <w:t>If the concern remains unresolved, a complaint may be filed.</w:t>
      </w:r>
    </w:p>
    <w:p w14:paraId="054DB3B6" w14:textId="4D55CBC3" w:rsidR="005E6EFB" w:rsidRPr="005E426C" w:rsidRDefault="005E6EFB" w:rsidP="005E426C">
      <w:pPr>
        <w:pStyle w:val="PolicyBodyText"/>
        <w:shd w:val="clear" w:color="000000" w:fill="auto"/>
      </w:pPr>
    </w:p>
    <w:p w14:paraId="6F76E65B" w14:textId="0D8DDED2" w:rsidR="0018188C" w:rsidRPr="005E426C" w:rsidRDefault="0018188C" w:rsidP="005E426C">
      <w:pPr>
        <w:pStyle w:val="PolicyBodyText"/>
        <w:shd w:val="clear" w:color="000000" w:fill="auto"/>
        <w:spacing w:after="240"/>
      </w:pPr>
      <w:r w:rsidRPr="005E426C">
        <w:t>An individual or organization that alleges the public charter school is violating or has violated provisions of restraint or seclusion in Oregon Revised Statute (ORS) 339.285 - 339.303 or Oregon Administrative Rule (OAR) 581-021-0550 - 581-021-0570 (Restraint or Seclusion) is encouraged to initiate Step One of this complaint procedure and file a complaint with the administrator.</w:t>
      </w:r>
    </w:p>
    <w:p w14:paraId="10F4108E" w14:textId="57D8A3F4" w:rsidR="005E6EFB" w:rsidRPr="005E426C" w:rsidRDefault="005E6EFB" w:rsidP="005E426C">
      <w:pPr>
        <w:pStyle w:val="PolicyBodyText"/>
        <w:shd w:val="clear" w:color="000000" w:fill="auto"/>
      </w:pPr>
      <w:r w:rsidRPr="005E426C">
        <w:rPr>
          <w:b/>
        </w:rPr>
        <w:t xml:space="preserve">The Administrator: Step </w:t>
      </w:r>
      <w:r w:rsidR="00C97E33" w:rsidRPr="005E426C">
        <w:rPr>
          <w:b/>
        </w:rPr>
        <w:t>One</w:t>
      </w:r>
      <w:r w:rsidRPr="005E426C">
        <w:rPr>
          <w:b/>
        </w:rPr>
        <w:t>:</w:t>
      </w:r>
    </w:p>
    <w:p w14:paraId="7E2BDD57" w14:textId="77777777" w:rsidR="005E6EFB" w:rsidRPr="005E426C" w:rsidRDefault="005E6EFB" w:rsidP="005E426C">
      <w:pPr>
        <w:pStyle w:val="PolicyBodyText"/>
        <w:shd w:val="clear" w:color="000000" w:fill="auto"/>
      </w:pPr>
    </w:p>
    <w:p w14:paraId="73D756ED" w14:textId="59A22D51" w:rsidR="005E6EFB" w:rsidRPr="005E426C" w:rsidRDefault="004C5A84" w:rsidP="005E426C">
      <w:pPr>
        <w:pStyle w:val="PolicyBodyIndent0After"/>
        <w:shd w:val="clear" w:color="000000" w:fill="auto"/>
      </w:pPr>
      <w:r w:rsidRPr="005E426C">
        <w:t xml:space="preserve">A complainant </w:t>
      </w:r>
      <w:r w:rsidR="005E6EFB" w:rsidRPr="005E426C">
        <w:t>may file a</w:t>
      </w:r>
      <w:r w:rsidR="006045E2" w:rsidRPr="005E426C">
        <w:t xml:space="preserve"> </w:t>
      </w:r>
      <w:r w:rsidR="005E6EFB" w:rsidRPr="005E426C">
        <w:t>complaint with the administrator clearly stating the nature of the complaint and a suggested remedy. A form is available, but is not required.</w:t>
      </w:r>
    </w:p>
    <w:p w14:paraId="272EB9E9" w14:textId="77777777" w:rsidR="005E6EFB" w:rsidRPr="005E426C" w:rsidRDefault="005E6EFB" w:rsidP="005E426C">
      <w:pPr>
        <w:pStyle w:val="PolicyBodyIndent0After"/>
        <w:shd w:val="clear" w:color="000000" w:fill="auto"/>
      </w:pPr>
    </w:p>
    <w:p w14:paraId="469EE434" w14:textId="54B823F6" w:rsidR="005E6EFB" w:rsidRPr="005E426C" w:rsidRDefault="005E6EFB" w:rsidP="005E426C">
      <w:pPr>
        <w:pStyle w:val="PolicyBodyIndent0After"/>
        <w:shd w:val="clear" w:color="000000" w:fill="auto"/>
      </w:pPr>
      <w:r w:rsidRPr="005E426C">
        <w:t>The administrator shall investigate the complaint, confer with the complainant and the parties involved</w:t>
      </w:r>
      <w:r w:rsidR="00CA07E8" w:rsidRPr="005E426C">
        <w:t>,</w:t>
      </w:r>
      <w:r w:rsidRPr="005E426C">
        <w:t xml:space="preserve"> prepare a report of </w:t>
      </w:r>
      <w:r w:rsidR="002154A5" w:rsidRPr="005E426C">
        <w:t>the</w:t>
      </w:r>
      <w:r w:rsidRPr="005E426C">
        <w:t xml:space="preserve"> findings and conclusion</w:t>
      </w:r>
      <w:r w:rsidR="00CA07E8" w:rsidRPr="005E426C">
        <w:t>,</w:t>
      </w:r>
      <w:r w:rsidRPr="005E426C">
        <w:t xml:space="preserve"> and provide a report in writing or in an electronic form to the complainant within five working days of receipt of the complaint.</w:t>
      </w:r>
    </w:p>
    <w:p w14:paraId="58A58072" w14:textId="77777777" w:rsidR="005E6EFB" w:rsidRPr="005E426C" w:rsidRDefault="005E6EFB" w:rsidP="005E426C">
      <w:pPr>
        <w:pStyle w:val="PolicyBodyText"/>
        <w:shd w:val="clear" w:color="000000" w:fill="auto"/>
      </w:pPr>
    </w:p>
    <w:p w14:paraId="1020309C" w14:textId="0C7CFE8C" w:rsidR="005E6EFB" w:rsidRPr="005E426C" w:rsidRDefault="005E6EFB" w:rsidP="005E426C">
      <w:pPr>
        <w:pStyle w:val="PolicyBodyText"/>
        <w:shd w:val="clear" w:color="000000" w:fill="auto"/>
        <w:spacing w:after="240"/>
        <w:rPr>
          <w:b/>
        </w:rPr>
      </w:pPr>
      <w:r w:rsidRPr="005E426C">
        <w:rPr>
          <w:b/>
        </w:rPr>
        <w:t xml:space="preserve">The Board: Step </w:t>
      </w:r>
      <w:r w:rsidR="00C97E33" w:rsidRPr="005E426C">
        <w:rPr>
          <w:b/>
        </w:rPr>
        <w:t>Two</w:t>
      </w:r>
    </w:p>
    <w:p w14:paraId="109343B1" w14:textId="00B020D7" w:rsidR="005E6EFB" w:rsidRPr="005E426C" w:rsidRDefault="005E6EFB" w:rsidP="005E426C">
      <w:pPr>
        <w:pStyle w:val="PolicyBodyIndent0After"/>
        <w:shd w:val="clear" w:color="000000" w:fill="auto"/>
      </w:pPr>
      <w:r w:rsidRPr="005E426C">
        <w:t xml:space="preserve">If the complainant is dissatisfied with the </w:t>
      </w:r>
      <w:r w:rsidR="001A6DDF" w:rsidRPr="005E426C">
        <w:t>administrator</w:t>
      </w:r>
      <w:r w:rsidR="00AB309B">
        <w:t>’</w:t>
      </w:r>
      <w:r w:rsidR="001A6DDF" w:rsidRPr="005E426C">
        <w:t>s</w:t>
      </w:r>
      <w:r w:rsidRPr="005E426C">
        <w:t xml:space="preserve"> findings and conclusion, the complainant may appeal the decision to the Board within five working days of receiving the </w:t>
      </w:r>
      <w:r w:rsidR="001A6DDF" w:rsidRPr="005E426C">
        <w:t>administrator</w:t>
      </w:r>
      <w:r w:rsidR="00AB309B">
        <w:t>’</w:t>
      </w:r>
      <w:r w:rsidR="001A6DDF" w:rsidRPr="005E426C">
        <w:t>s</w:t>
      </w:r>
      <w:r w:rsidRPr="005E426C">
        <w:t xml:space="preserve"> decision. The Board </w:t>
      </w:r>
      <w:r w:rsidR="00C934B6" w:rsidRPr="005E426C">
        <w:t>will</w:t>
      </w:r>
      <w:r w:rsidRPr="005E426C">
        <w:t xml:space="preserve"> review the findings and conclusion of the </w:t>
      </w:r>
      <w:r w:rsidR="001A6DDF" w:rsidRPr="005E426C">
        <w:t>administrator</w:t>
      </w:r>
      <w:r w:rsidR="00790194" w:rsidRPr="005E426C">
        <w:t xml:space="preserve"> </w:t>
      </w:r>
      <w:r w:rsidR="00C934B6" w:rsidRPr="005E426C">
        <w:t>in a public meeting to determine what action is</w:t>
      </w:r>
      <w:r w:rsidRPr="005E426C">
        <w:t xml:space="preserve"> appropriate. </w:t>
      </w:r>
      <w:r w:rsidR="00526D57" w:rsidRPr="005E426C">
        <w:t xml:space="preserve">The Board may use executive session if the subject matter qualifies under Oregon law. Appropriate action may include, but is not limited to, holding a hearing, requesting additional information, and adopting the </w:t>
      </w:r>
      <w:r w:rsidR="001A6DDF" w:rsidRPr="005E426C">
        <w:t>administrator</w:t>
      </w:r>
      <w:r w:rsidR="00526D57" w:rsidRPr="005E426C">
        <w:t xml:space="preserve"> decision as the </w:t>
      </w:r>
      <w:r w:rsidR="007C4105" w:rsidRPr="005E426C">
        <w:t xml:space="preserve">public charter </w:t>
      </w:r>
      <w:r w:rsidR="00526D57" w:rsidRPr="005E426C">
        <w:t>school</w:t>
      </w:r>
      <w:r w:rsidR="007C4105" w:rsidRPr="005E426C">
        <w:t xml:space="preserve"> board</w:t>
      </w:r>
      <w:r w:rsidR="00AB309B">
        <w:t>’</w:t>
      </w:r>
      <w:r w:rsidR="00526D57" w:rsidRPr="005E426C">
        <w:t xml:space="preserve">s decision. </w:t>
      </w:r>
      <w:r w:rsidRPr="005E426C">
        <w:t>All parties involved may be asked to attend such hearing for the purposes of making further explanations and clarifying the issues.</w:t>
      </w:r>
    </w:p>
    <w:p w14:paraId="2241E066" w14:textId="77777777" w:rsidR="00ED2A0F" w:rsidRPr="005E426C" w:rsidRDefault="00ED2A0F" w:rsidP="005E426C">
      <w:pPr>
        <w:pStyle w:val="PolicyBodyIndent0After"/>
        <w:shd w:val="clear" w:color="000000" w:fill="auto"/>
      </w:pPr>
    </w:p>
    <w:p w14:paraId="2197117B" w14:textId="62F6B512" w:rsidR="005E6EFB" w:rsidRPr="005E426C" w:rsidRDefault="005E6EFB" w:rsidP="005E426C">
      <w:pPr>
        <w:pStyle w:val="PolicyBodyIndent0After"/>
        <w:shd w:val="clear" w:color="000000" w:fill="auto"/>
      </w:pPr>
      <w:r w:rsidRPr="005E426C">
        <w:t>The complainant shall be informed of the Board</w:t>
      </w:r>
      <w:r w:rsidR="00AB309B">
        <w:t>’</w:t>
      </w:r>
      <w:r w:rsidRPr="005E426C">
        <w:t xml:space="preserve">s decision within </w:t>
      </w:r>
      <w:r w:rsidR="00D16EB8" w:rsidRPr="005E426C">
        <w:t>3</w:t>
      </w:r>
      <w:r w:rsidRPr="005E426C">
        <w:t xml:space="preserve">0 days from the </w:t>
      </w:r>
      <w:r w:rsidR="00D16EB8" w:rsidRPr="005E426C">
        <w:t>receipt</w:t>
      </w:r>
      <w:r w:rsidRPr="005E426C">
        <w:t xml:space="preserve"> of the appeal to the Board. The Board</w:t>
      </w:r>
      <w:r w:rsidR="00AB309B">
        <w:t>’</w:t>
      </w:r>
      <w:r w:rsidRPr="005E426C">
        <w:t>s decision will address each allegation in the complaint and contain reasons for the Board</w:t>
      </w:r>
      <w:r w:rsidR="00AB309B">
        <w:t>’</w:t>
      </w:r>
      <w:r w:rsidRPr="005E426C">
        <w:t>s decision.</w:t>
      </w:r>
      <w:r w:rsidR="00D32231" w:rsidRPr="005E426C">
        <w:t xml:space="preserve"> The Board</w:t>
      </w:r>
      <w:r w:rsidR="00AB309B">
        <w:t>’</w:t>
      </w:r>
      <w:r w:rsidR="00D32231" w:rsidRPr="005E426C">
        <w:t>s decision will be final.</w:t>
      </w:r>
    </w:p>
    <w:p w14:paraId="3B8667F6" w14:textId="1E21C0D7" w:rsidR="005E6EFB" w:rsidRPr="005E426C" w:rsidRDefault="005E6EFB" w:rsidP="005E426C">
      <w:pPr>
        <w:pStyle w:val="PolicyBodyIndent0After"/>
        <w:shd w:val="clear" w:color="000000" w:fill="auto"/>
      </w:pPr>
    </w:p>
    <w:p w14:paraId="0FEFAFEE" w14:textId="5C1050C5" w:rsidR="00283DF1" w:rsidRPr="005E426C" w:rsidRDefault="00283DF1" w:rsidP="005E426C">
      <w:pPr>
        <w:pStyle w:val="PolicyBodyIndent0After"/>
        <w:shd w:val="clear" w:color="000000" w:fill="auto"/>
      </w:pPr>
      <w:r w:rsidRPr="005E426C">
        <w:t xml:space="preserve">If the Board chooses not to hear the complaint the </w:t>
      </w:r>
      <w:r w:rsidR="001A6DDF" w:rsidRPr="005E426C">
        <w:t>administrators</w:t>
      </w:r>
      <w:r w:rsidRPr="005E426C">
        <w:t xml:space="preserve"> decision is final.</w:t>
      </w:r>
    </w:p>
    <w:p w14:paraId="2375288F" w14:textId="77777777" w:rsidR="00283DF1" w:rsidRPr="005E426C" w:rsidRDefault="00283DF1" w:rsidP="005E426C">
      <w:pPr>
        <w:pStyle w:val="PolicyBodyIndent0After"/>
        <w:shd w:val="clear" w:color="000000" w:fill="auto"/>
      </w:pPr>
    </w:p>
    <w:p w14:paraId="2E4F1EC3" w14:textId="79DDE418" w:rsidR="005E6EFB" w:rsidRPr="005E426C" w:rsidRDefault="005E6EFB" w:rsidP="005E426C">
      <w:pPr>
        <w:pStyle w:val="PolicyBodyIndent0After"/>
        <w:shd w:val="clear" w:color="000000" w:fill="auto"/>
        <w:spacing w:after="240"/>
      </w:pPr>
      <w:r w:rsidRPr="005E426C">
        <w:t xml:space="preserve">The complaint procedure will not be longer than 90 days from the filing date of the original complaint with the </w:t>
      </w:r>
      <w:r w:rsidR="001A6DDF" w:rsidRPr="005E426C">
        <w:t>administrators</w:t>
      </w:r>
      <w:r w:rsidRPr="005E426C">
        <w:t>.</w:t>
      </w:r>
      <w:r w:rsidR="0032546C" w:rsidRPr="005E426C">
        <w:t xml:space="preserve"> </w:t>
      </w:r>
      <w:r w:rsidR="004155D5" w:rsidRPr="005E426C">
        <w:t xml:space="preserve">The timelines may be extended upon written agreement between the </w:t>
      </w:r>
      <w:r w:rsidR="00797E48" w:rsidRPr="005E426C">
        <w:t xml:space="preserve">public charter </w:t>
      </w:r>
      <w:r w:rsidR="004155D5" w:rsidRPr="005E426C">
        <w:t>school and the complainant.</w:t>
      </w:r>
    </w:p>
    <w:p w14:paraId="0052CA79" w14:textId="29473AF9" w:rsidR="00647AC7" w:rsidRPr="005E426C" w:rsidRDefault="005E6EFB" w:rsidP="005E426C">
      <w:pPr>
        <w:pStyle w:val="PolicyBodyText"/>
        <w:shd w:val="clear" w:color="000000" w:fill="auto"/>
      </w:pPr>
      <w:r w:rsidRPr="005E426C">
        <w:t>Complaints against the administrator</w:t>
      </w:r>
      <w:r w:rsidR="00CE543B" w:rsidRPr="005E426C">
        <w:t xml:space="preserve"> </w:t>
      </w:r>
      <w:r w:rsidR="006C5CF4" w:rsidRPr="005E426C">
        <w:t>should</w:t>
      </w:r>
      <w:r w:rsidRPr="005E426C">
        <w:t xml:space="preserve"> be filed with the Board chair on behalf of the Board.</w:t>
      </w:r>
      <w:r w:rsidR="00550909" w:rsidRPr="005E426C">
        <w:t xml:space="preserve"> </w:t>
      </w:r>
      <w:r w:rsidR="00816633" w:rsidRPr="005E426C">
        <w:t xml:space="preserve">The Board chair shall present the complaint to the Board in a Board meeting. If the Board decides an investigation is warranted, the Board may refer the investigation to a third party. When the investigation is </w:t>
      </w:r>
      <w:r w:rsidR="00816633" w:rsidRPr="005E426C">
        <w:lastRenderedPageBreak/>
        <w:t xml:space="preserve">complete, the results will be presented to the Board. </w:t>
      </w:r>
      <w:r w:rsidR="00550909" w:rsidRPr="005E426C">
        <w:t xml:space="preserve">The Board may use executive session if the subject matter qualifies under Oregon law. The Board shall decide in open session what action, if any, is warranted. </w:t>
      </w:r>
      <w:r w:rsidR="00D77CA1" w:rsidRPr="005E426C">
        <w:t>The written</w:t>
      </w:r>
      <w:r w:rsidR="003B0D5A" w:rsidRPr="005E426C">
        <w:t xml:space="preserve"> final</w:t>
      </w:r>
      <w:r w:rsidR="00550909" w:rsidRPr="005E426C">
        <w:t xml:space="preserve"> decision</w:t>
      </w:r>
      <w:r w:rsidR="00D77CA1" w:rsidRPr="005E426C">
        <w:t xml:space="preserve"> of the Board</w:t>
      </w:r>
      <w:r w:rsidR="00550909" w:rsidRPr="005E426C">
        <w:t xml:space="preserve"> regarding the compl</w:t>
      </w:r>
      <w:r w:rsidR="00D77CA1" w:rsidRPr="005E426C">
        <w:t>ai</w:t>
      </w:r>
      <w:r w:rsidR="00550909" w:rsidRPr="005E426C">
        <w:t xml:space="preserve">nt shall be issued by the Board within </w:t>
      </w:r>
      <w:r w:rsidR="00722516" w:rsidRPr="005E426C">
        <w:t>3</w:t>
      </w:r>
      <w:r w:rsidR="00550909" w:rsidRPr="005E426C">
        <w:t>0 days</w:t>
      </w:r>
      <w:r w:rsidR="00722516" w:rsidRPr="005E426C">
        <w:t xml:space="preserve"> of receipt of the complaint by the Board</w:t>
      </w:r>
      <w:r w:rsidR="00550909" w:rsidRPr="005E426C">
        <w:t>.</w:t>
      </w:r>
    </w:p>
    <w:p w14:paraId="1CE987D5" w14:textId="77777777" w:rsidR="00647AC7" w:rsidRPr="005E426C" w:rsidRDefault="00647AC7" w:rsidP="005E426C">
      <w:pPr>
        <w:pStyle w:val="PolicyBodyText"/>
        <w:shd w:val="clear" w:color="000000" w:fill="auto"/>
      </w:pPr>
    </w:p>
    <w:p w14:paraId="6DEBDBFE" w14:textId="32FB2821" w:rsidR="005E6EFB" w:rsidRPr="005E426C" w:rsidRDefault="005E6EFB" w:rsidP="005E426C">
      <w:pPr>
        <w:pStyle w:val="PolicyBodyText"/>
        <w:shd w:val="clear" w:color="000000" w:fill="auto"/>
        <w:spacing w:after="240"/>
      </w:pPr>
      <w:r w:rsidRPr="005E426C">
        <w:t xml:space="preserve">Complaints against the Board as a whole or against an individual Board member should be </w:t>
      </w:r>
      <w:r w:rsidR="005314B0" w:rsidRPr="005E426C">
        <w:t xml:space="preserve">referred </w:t>
      </w:r>
      <w:r w:rsidRPr="005E426C">
        <w:t>to the Board chair on behalf of the Board. The Board chair shall present the complaint to the Board</w:t>
      </w:r>
      <w:r w:rsidR="005314B0" w:rsidRPr="005E426C">
        <w:t xml:space="preserve"> in a Board meeting</w:t>
      </w:r>
      <w:r w:rsidRPr="005E426C">
        <w:t xml:space="preserve">. If the Board decides an investigation is warranted, the Board may refer the investigation to a third party. When the investigation is complete, the results will be presented to the Board. </w:t>
      </w:r>
      <w:r w:rsidR="00A25F08" w:rsidRPr="005E426C">
        <w:t>T</w:t>
      </w:r>
      <w:r w:rsidRPr="005E426C">
        <w:t>he Board shall decide in open session what action if any, is warranted.</w:t>
      </w:r>
      <w:r w:rsidR="00A25F08" w:rsidRPr="005E426C">
        <w:t xml:space="preserve"> </w:t>
      </w:r>
      <w:r w:rsidR="00D77CA1" w:rsidRPr="005E426C">
        <w:t>The written</w:t>
      </w:r>
      <w:r w:rsidR="003B0D5A" w:rsidRPr="005E426C">
        <w:t xml:space="preserve"> final</w:t>
      </w:r>
      <w:r w:rsidR="00A25F08" w:rsidRPr="005E426C">
        <w:t xml:space="preserve"> decision </w:t>
      </w:r>
      <w:r w:rsidR="00D77CA1" w:rsidRPr="005E426C">
        <w:t xml:space="preserve">of the Board </w:t>
      </w:r>
      <w:r w:rsidR="00A25F08" w:rsidRPr="005E426C">
        <w:t xml:space="preserve">regarding the complaint shall be issued by the Board within </w:t>
      </w:r>
      <w:r w:rsidR="00722516" w:rsidRPr="005E426C">
        <w:t>3</w:t>
      </w:r>
      <w:r w:rsidR="00A25F08" w:rsidRPr="005E426C">
        <w:t>0 days</w:t>
      </w:r>
      <w:r w:rsidR="00722516" w:rsidRPr="005E426C">
        <w:t xml:space="preserve"> of receipt of the complaint</w:t>
      </w:r>
      <w:r w:rsidR="00A25F08" w:rsidRPr="005E426C">
        <w:t>.</w:t>
      </w:r>
    </w:p>
    <w:p w14:paraId="6126E851" w14:textId="4E52C038" w:rsidR="005E6EFB" w:rsidRPr="005E426C" w:rsidRDefault="005E6EFB" w:rsidP="005E426C">
      <w:pPr>
        <w:pStyle w:val="PolicyBodyText"/>
        <w:shd w:val="clear" w:color="000000" w:fill="auto"/>
        <w:spacing w:after="240"/>
      </w:pPr>
      <w:bookmarkStart w:id="0" w:name="_Hlk129596403"/>
      <w:r w:rsidRPr="005E426C">
        <w:t xml:space="preserve">Complaints against the Board chair </w:t>
      </w:r>
      <w:r w:rsidR="00590A8D" w:rsidRPr="005E426C">
        <w:t>should</w:t>
      </w:r>
      <w:r w:rsidRPr="005E426C">
        <w:t xml:space="preserve"> be </w:t>
      </w:r>
      <w:r w:rsidR="00590A8D" w:rsidRPr="005E426C">
        <w:t xml:space="preserve">referred </w:t>
      </w:r>
      <w:r w:rsidRPr="005E426C">
        <w:t xml:space="preserve">directly to </w:t>
      </w:r>
      <w:r w:rsidR="00590A8D" w:rsidRPr="005E426C">
        <w:t xml:space="preserve">the </w:t>
      </w:r>
      <w:r w:rsidRPr="005E426C">
        <w:t>Board vice chair on behalf of the Board. The Board vice chair shall present the complaint to the Board</w:t>
      </w:r>
      <w:r w:rsidR="00EE15FC" w:rsidRPr="005E426C">
        <w:t xml:space="preserve"> in a Board meeting</w:t>
      </w:r>
      <w:r w:rsidRPr="005E426C">
        <w:t>. If the Board decides an investigation is warranted,</w:t>
      </w:r>
      <w:bookmarkEnd w:id="0"/>
      <w:r w:rsidR="001B6D3F" w:rsidRPr="005E426C">
        <w:t xml:space="preserve"> </w:t>
      </w:r>
      <w:r w:rsidRPr="005E426C">
        <w:t xml:space="preserve">the Board may refer the investigation to a third party. When the investigation is complete the results will be presented to the Board. </w:t>
      </w:r>
      <w:r w:rsidR="00EE15FC" w:rsidRPr="005E426C">
        <w:t>T</w:t>
      </w:r>
      <w:r w:rsidRPr="005E426C">
        <w:t>he Board shall decide in open session what action, if any, is warranted.</w:t>
      </w:r>
      <w:r w:rsidR="00EE15FC" w:rsidRPr="005E426C">
        <w:t xml:space="preserve"> </w:t>
      </w:r>
      <w:r w:rsidR="00D77CA1" w:rsidRPr="005E426C">
        <w:t>The written</w:t>
      </w:r>
      <w:r w:rsidR="00EE15FC" w:rsidRPr="005E426C">
        <w:t xml:space="preserve"> decision </w:t>
      </w:r>
      <w:r w:rsidR="00D77CA1" w:rsidRPr="005E426C">
        <w:t xml:space="preserve">of the Board </w:t>
      </w:r>
      <w:r w:rsidR="00EE15FC" w:rsidRPr="005E426C">
        <w:t xml:space="preserve">regarding the complaint shall be issued by the Board within </w:t>
      </w:r>
      <w:r w:rsidR="00722516" w:rsidRPr="005E426C">
        <w:t>3</w:t>
      </w:r>
      <w:r w:rsidR="00EE15FC" w:rsidRPr="005E426C">
        <w:t>0 days</w:t>
      </w:r>
      <w:r w:rsidR="00722516" w:rsidRPr="005E426C">
        <w:t xml:space="preserve"> of receipt of the complaint</w:t>
      </w:r>
      <w:r w:rsidR="00EE15FC" w:rsidRPr="005E426C">
        <w:t>.</w:t>
      </w:r>
    </w:p>
    <w:p w14:paraId="76B214DF" w14:textId="2F7A37F3" w:rsidR="00352F53" w:rsidRPr="005E426C" w:rsidRDefault="00352F53" w:rsidP="005E426C">
      <w:pPr>
        <w:pStyle w:val="PolicyBodyText"/>
        <w:shd w:val="clear" w:color="000000" w:fill="auto"/>
      </w:pPr>
      <w:r w:rsidRPr="005E426C">
        <w:t xml:space="preserve">The timelines may be extended upon written agreement between the </w:t>
      </w:r>
      <w:r w:rsidR="00CD469F" w:rsidRPr="005E426C">
        <w:t>public charter school</w:t>
      </w:r>
      <w:r w:rsidRPr="005E426C">
        <w:t xml:space="preserve"> and the complainant.</w:t>
      </w:r>
    </w:p>
    <w:p w14:paraId="33BCB362" w14:textId="77777777" w:rsidR="00352F53" w:rsidRPr="005E426C" w:rsidRDefault="00352F53" w:rsidP="005E426C">
      <w:pPr>
        <w:pStyle w:val="PolicyBodyText"/>
        <w:shd w:val="clear" w:color="000000" w:fill="auto"/>
      </w:pPr>
    </w:p>
    <w:p w14:paraId="681611CC" w14:textId="5D1E6E61" w:rsidR="00ED0A2F" w:rsidRPr="005E426C" w:rsidRDefault="00634B53" w:rsidP="005E426C">
      <w:pPr>
        <w:pStyle w:val="PolicyBodyText"/>
        <w:shd w:val="clear" w:color="000000" w:fill="auto"/>
        <w:spacing w:after="240"/>
        <w:rPr>
          <w:b/>
          <w:bCs/>
        </w:rPr>
      </w:pPr>
      <w:r w:rsidRPr="005E426C">
        <w:rPr>
          <w:b/>
          <w:bCs/>
        </w:rPr>
        <w:t>Appeal Process</w:t>
      </w:r>
    </w:p>
    <w:p w14:paraId="1D1A49E1" w14:textId="0CA4AEE1" w:rsidR="00671F2A" w:rsidRPr="005E426C" w:rsidRDefault="00476B22" w:rsidP="005E426C">
      <w:pPr>
        <w:pStyle w:val="PolicyBodyText"/>
        <w:shd w:val="clear" w:color="000000" w:fill="auto"/>
      </w:pPr>
      <w:r w:rsidRPr="005E426C">
        <w:t xml:space="preserve">A final decision reached by the public charter school board for a complaint that alleges a violation of ORS 339.285 - 339.303 or OAR 581-021-0550 - OAR 581-021-0570 (Restraint or Seclusion), </w:t>
      </w:r>
      <w:r w:rsidR="00DD2B90" w:rsidRPr="005E426C">
        <w:t xml:space="preserve">ORS 659.852 (Retaliation), </w:t>
      </w:r>
      <w:r w:rsidRPr="005E426C">
        <w:t xml:space="preserve">or applicable OAR Chapter 581, Division 22 (Division 22 Standards), is </w:t>
      </w:r>
      <w:r w:rsidR="008F4DBC" w:rsidRPr="005E426C">
        <w:t>recognized</w:t>
      </w:r>
      <w:r w:rsidRPr="005E426C">
        <w:t xml:space="preserve"> as the final decision regarding this complaint</w:t>
      </w:r>
      <w:r w:rsidRPr="005E426C">
        <w:rPr>
          <w:rStyle w:val="FootnoteReference"/>
        </w:rPr>
        <w:footnoteReference w:id="1"/>
      </w:r>
      <w:r w:rsidRPr="005E426C">
        <w:t xml:space="preserve"> by the Board of </w:t>
      </w:r>
      <w:r w:rsidR="005E426C">
        <w:t>Scio School District</w:t>
      </w:r>
      <w:r w:rsidRPr="005E426C">
        <w:t>. A final decision may be appealed to the Oregon Department of Education under OAR 581-002-0003 - 581-002-0005.</w:t>
      </w:r>
      <w:r w:rsidR="00671F2A" w:rsidRPr="005E426C">
        <w:rPr>
          <w:b/>
        </w:rPr>
        <w:br w:type="page"/>
      </w:r>
    </w:p>
    <w:p w14:paraId="14910FFD" w14:textId="698F30E1" w:rsidR="005E6EFB" w:rsidRPr="005E426C" w:rsidRDefault="00CD5CA6" w:rsidP="005E426C">
      <w:pPr>
        <w:pStyle w:val="PolicyBodyText"/>
        <w:shd w:val="clear" w:color="000000" w:fill="auto"/>
        <w:jc w:val="center"/>
        <w:rPr>
          <w:b/>
        </w:rPr>
      </w:pPr>
      <w:r>
        <w:rPr>
          <w:b/>
        </w:rPr>
        <w:lastRenderedPageBreak/>
        <w:t>Lourdes Public Charter School</w:t>
      </w:r>
    </w:p>
    <w:p w14:paraId="1C1F08D2" w14:textId="77777777" w:rsidR="005E6EFB" w:rsidRPr="005E426C" w:rsidRDefault="005E6EFB" w:rsidP="005E426C">
      <w:pPr>
        <w:pStyle w:val="PolicyBodyText"/>
        <w:shd w:val="clear" w:color="000000" w:fill="auto"/>
        <w:jc w:val="center"/>
      </w:pPr>
    </w:p>
    <w:p w14:paraId="6DA224B2" w14:textId="77777777" w:rsidR="005E6EFB" w:rsidRPr="005E426C" w:rsidRDefault="005E6EFB" w:rsidP="005E426C">
      <w:pPr>
        <w:pStyle w:val="PolicyBodyText"/>
        <w:shd w:val="clear" w:color="000000" w:fill="auto"/>
        <w:jc w:val="center"/>
        <w:rPr>
          <w:smallCaps/>
        </w:rPr>
      </w:pPr>
      <w:r w:rsidRPr="005E426C">
        <w:rPr>
          <w:b/>
          <w:smallCaps/>
        </w:rPr>
        <w:t>Complaint Form</w:t>
      </w:r>
    </w:p>
    <w:p w14:paraId="0013410F" w14:textId="77777777" w:rsidR="005E6EFB" w:rsidRPr="005E426C" w:rsidRDefault="005E6EFB" w:rsidP="005E426C">
      <w:pPr>
        <w:pStyle w:val="Footer"/>
        <w:shd w:val="clear" w:color="000000" w:fill="auto"/>
        <w:rPr>
          <w:sz w:val="2"/>
        </w:rPr>
      </w:pPr>
    </w:p>
    <w:p w14:paraId="7DB38C40" w14:textId="77777777" w:rsidR="005E6EFB" w:rsidRPr="005E426C" w:rsidRDefault="005E6EFB" w:rsidP="005E426C">
      <w:pPr>
        <w:pStyle w:val="PolicyBodyText"/>
        <w:shd w:val="clear" w:color="000000" w:fill="auto"/>
      </w:pPr>
    </w:p>
    <w:p w14:paraId="0077BCC0" w14:textId="0548BA7C" w:rsidR="00D8465D" w:rsidRPr="005E426C" w:rsidRDefault="00B94536" w:rsidP="005E426C">
      <w:pPr>
        <w:pStyle w:val="PolicyBodyText"/>
        <w:shd w:val="clear" w:color="000000" w:fill="auto"/>
        <w:tabs>
          <w:tab w:val="left" w:pos="5220"/>
        </w:tabs>
      </w:pPr>
      <w:r w:rsidRPr="005E426C">
        <w:t>To</w:t>
      </w:r>
      <w:r w:rsidR="00214930" w:rsidRPr="005E426C">
        <w:t>:</w:t>
      </w:r>
      <w:r w:rsidR="00AB309B">
        <w:t xml:space="preserve"> </w:t>
      </w:r>
      <w:r w:rsidR="005672C0" w:rsidRPr="005E426C">
        <w:sym w:font="Wingdings" w:char="F06F"/>
      </w:r>
      <w:r w:rsidR="005672C0" w:rsidRPr="005E426C">
        <w:t xml:space="preserve"> Employee*</w:t>
      </w:r>
      <w:r w:rsidR="00AB309B">
        <w:t xml:space="preserve"> </w:t>
      </w:r>
      <w:r w:rsidR="005672C0" w:rsidRPr="005E426C">
        <w:sym w:font="Wingdings" w:char="F06F"/>
      </w:r>
      <w:r w:rsidR="005672C0" w:rsidRPr="005E426C">
        <w:t xml:space="preserve"> </w:t>
      </w:r>
      <w:r w:rsidR="00CD5CA6">
        <w:t>Administrator</w:t>
      </w:r>
      <w:r w:rsidR="005672C0" w:rsidRPr="005E426C">
        <w:t>*</w:t>
      </w:r>
      <w:r w:rsidR="00AB309B">
        <w:t xml:space="preserve"> </w:t>
      </w:r>
      <w:r w:rsidR="005672C0" w:rsidRPr="005E426C">
        <w:sym w:font="Wingdings" w:char="F06F"/>
      </w:r>
      <w:r w:rsidR="005672C0" w:rsidRPr="005E426C">
        <w:t xml:space="preserve"> Board chair</w:t>
      </w:r>
      <w:r w:rsidR="00AB309B">
        <w:t xml:space="preserve"> </w:t>
      </w:r>
      <w:r w:rsidR="005672C0" w:rsidRPr="005E426C">
        <w:sym w:font="Wingdings" w:char="F06F"/>
      </w:r>
      <w:r w:rsidR="005672C0" w:rsidRPr="005E426C">
        <w:t xml:space="preserve"> Board vice chair</w:t>
      </w:r>
    </w:p>
    <w:p w14:paraId="6C187D7A" w14:textId="644D31AE" w:rsidR="00214930" w:rsidRPr="005E426C" w:rsidRDefault="005672C0" w:rsidP="005E426C">
      <w:pPr>
        <w:pStyle w:val="PolicyBodyText"/>
        <w:shd w:val="clear" w:color="000000" w:fill="auto"/>
        <w:tabs>
          <w:tab w:val="left" w:pos="5220"/>
        </w:tabs>
      </w:pPr>
      <w:r w:rsidRPr="005E426C">
        <w:rPr>
          <w:sz w:val="20"/>
          <w:szCs w:val="18"/>
        </w:rPr>
        <w:t>* Form available but is not required.</w:t>
      </w:r>
    </w:p>
    <w:p w14:paraId="0292B02E" w14:textId="77777777" w:rsidR="00214930" w:rsidRPr="005E426C" w:rsidRDefault="00214930" w:rsidP="005E426C">
      <w:pPr>
        <w:pStyle w:val="PolicyBodyText"/>
        <w:shd w:val="clear" w:color="000000" w:fill="auto"/>
      </w:pPr>
    </w:p>
    <w:p w14:paraId="507D75C1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</w:pPr>
      <w:r w:rsidRPr="005E426C">
        <w:t xml:space="preserve">Person Making Complaint </w:t>
      </w:r>
      <w:r w:rsidRPr="005E426C">
        <w:rPr>
          <w:u w:val="single"/>
        </w:rPr>
        <w:tab/>
      </w:r>
    </w:p>
    <w:p w14:paraId="781B4AEC" w14:textId="77777777" w:rsidR="00214930" w:rsidRPr="005E426C" w:rsidRDefault="00214930" w:rsidP="005E426C">
      <w:pPr>
        <w:pStyle w:val="PolicyBodyText"/>
        <w:shd w:val="clear" w:color="000000" w:fill="auto"/>
      </w:pPr>
    </w:p>
    <w:p w14:paraId="4A164076" w14:textId="403F1955" w:rsidR="00214930" w:rsidRPr="005E426C" w:rsidRDefault="00ED3F9D" w:rsidP="005E426C">
      <w:pPr>
        <w:pStyle w:val="PolicyBodyText"/>
        <w:shd w:val="clear" w:color="000000" w:fill="auto"/>
        <w:tabs>
          <w:tab w:val="left" w:pos="5760"/>
          <w:tab w:val="left" w:pos="6120"/>
          <w:tab w:val="right" w:pos="10260"/>
        </w:tabs>
      </w:pPr>
      <w:r w:rsidRPr="005E426C">
        <w:t>P</w:t>
      </w:r>
      <w:r w:rsidR="00214930" w:rsidRPr="005E426C">
        <w:t xml:space="preserve">hone Number </w:t>
      </w:r>
      <w:r w:rsidR="00214930" w:rsidRPr="005E426C">
        <w:rPr>
          <w:u w:val="single"/>
        </w:rPr>
        <w:tab/>
      </w:r>
      <w:r w:rsidR="00214930" w:rsidRPr="005E426C">
        <w:tab/>
      </w:r>
      <w:r w:rsidRPr="005E426C">
        <w:t xml:space="preserve">Email </w:t>
      </w:r>
      <w:r w:rsidR="00214930" w:rsidRPr="005E426C">
        <w:rPr>
          <w:u w:val="single"/>
        </w:rPr>
        <w:tab/>
      </w:r>
    </w:p>
    <w:p w14:paraId="52B3CB1A" w14:textId="77777777" w:rsidR="00214930" w:rsidRPr="005E426C" w:rsidRDefault="00214930" w:rsidP="005E426C">
      <w:pPr>
        <w:pStyle w:val="PolicyBodyText"/>
        <w:shd w:val="clear" w:color="000000" w:fill="auto"/>
      </w:pPr>
    </w:p>
    <w:p w14:paraId="56839549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t xml:space="preserve">Nature of Complaint </w:t>
      </w:r>
      <w:r w:rsidRPr="005E426C">
        <w:rPr>
          <w:u w:val="single"/>
        </w:rPr>
        <w:tab/>
      </w:r>
    </w:p>
    <w:p w14:paraId="1103007E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3B3695A0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3816E947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62000D93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3715B6DD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57151CCB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5FFE6FC9" w14:textId="77777777" w:rsidR="00214930" w:rsidRPr="005E426C" w:rsidRDefault="00214930" w:rsidP="005E426C">
      <w:pPr>
        <w:pStyle w:val="PolicyBodyText"/>
        <w:shd w:val="clear" w:color="000000" w:fill="auto"/>
      </w:pPr>
    </w:p>
    <w:p w14:paraId="3F135C45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t xml:space="preserve">Who should we talk to and what evidence should we consider? </w:t>
      </w:r>
      <w:r w:rsidRPr="005E426C">
        <w:rPr>
          <w:u w:val="single"/>
        </w:rPr>
        <w:tab/>
      </w:r>
    </w:p>
    <w:p w14:paraId="64C78C45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565D1EAA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4D6E334D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17B2FF1F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48F1FC30" w14:textId="77777777" w:rsidR="00214930" w:rsidRPr="005E426C" w:rsidRDefault="00214930" w:rsidP="005E426C">
      <w:pPr>
        <w:pStyle w:val="PolicyBodyText"/>
        <w:shd w:val="clear" w:color="000000" w:fill="auto"/>
      </w:pPr>
    </w:p>
    <w:p w14:paraId="0664928F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t xml:space="preserve">Suggested solution/resolution/outcome: </w:t>
      </w:r>
      <w:r w:rsidRPr="005E426C">
        <w:rPr>
          <w:u w:val="single"/>
        </w:rPr>
        <w:tab/>
      </w:r>
    </w:p>
    <w:p w14:paraId="5B57389C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3C23AF82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4010EB37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641C606A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2FABAEA1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</w:pPr>
      <w:r w:rsidRPr="005E426C">
        <w:rPr>
          <w:u w:val="single"/>
        </w:rPr>
        <w:tab/>
      </w:r>
    </w:p>
    <w:p w14:paraId="68573472" w14:textId="77777777" w:rsidR="00214930" w:rsidRPr="005E426C" w:rsidRDefault="00214930" w:rsidP="005E426C">
      <w:pPr>
        <w:pStyle w:val="PolicyBodyText"/>
        <w:shd w:val="clear" w:color="000000" w:fill="auto"/>
      </w:pPr>
    </w:p>
    <w:p w14:paraId="7483F112" w14:textId="77777777" w:rsidR="00214930" w:rsidRPr="005E426C" w:rsidRDefault="00214930" w:rsidP="005E426C">
      <w:pPr>
        <w:pStyle w:val="PolicyBodyText"/>
        <w:shd w:val="clear" w:color="000000" w:fill="auto"/>
      </w:pPr>
    </w:p>
    <w:p w14:paraId="04C442D1" w14:textId="77777777" w:rsidR="00214930" w:rsidRPr="005E426C" w:rsidRDefault="00214930" w:rsidP="005E426C">
      <w:pPr>
        <w:pStyle w:val="PolicyBodyText"/>
        <w:shd w:val="clear" w:color="000000" w:fill="auto"/>
        <w:tabs>
          <w:tab w:val="left" w:pos="6840"/>
          <w:tab w:val="left" w:pos="7200"/>
          <w:tab w:val="right" w:pos="10260"/>
        </w:tabs>
      </w:pPr>
      <w:r w:rsidRPr="005E426C">
        <w:t xml:space="preserve">Signature of Complainant: </w:t>
      </w:r>
      <w:r w:rsidRPr="005E426C">
        <w:rPr>
          <w:u w:val="single"/>
        </w:rPr>
        <w:tab/>
      </w:r>
      <w:r w:rsidRPr="005E426C">
        <w:tab/>
        <w:t xml:space="preserve">Date: </w:t>
      </w:r>
      <w:r w:rsidRPr="005E426C">
        <w:rPr>
          <w:u w:val="single"/>
        </w:rPr>
        <w:tab/>
      </w:r>
    </w:p>
    <w:p w14:paraId="78440864" w14:textId="77777777" w:rsidR="00214930" w:rsidRPr="005E426C" w:rsidRDefault="00214930" w:rsidP="005E426C">
      <w:pPr>
        <w:pStyle w:val="PolicyBodyText"/>
        <w:shd w:val="clear" w:color="000000" w:fill="auto"/>
      </w:pPr>
    </w:p>
    <w:p w14:paraId="6502D492" w14:textId="77777777" w:rsidR="00214930" w:rsidRPr="005E426C" w:rsidRDefault="00214930" w:rsidP="005E426C">
      <w:pPr>
        <w:pStyle w:val="PolicyBodyText"/>
        <w:shd w:val="clear" w:color="000000" w:fill="auto"/>
        <w:tabs>
          <w:tab w:val="right" w:leader="dot" w:pos="10260"/>
        </w:tabs>
        <w:rPr>
          <w:u w:val="single"/>
        </w:rPr>
      </w:pPr>
      <w:r w:rsidRPr="005E426C">
        <w:tab/>
      </w:r>
    </w:p>
    <w:p w14:paraId="38A1C2C6" w14:textId="77777777" w:rsidR="00214930" w:rsidRPr="005E426C" w:rsidRDefault="00214930" w:rsidP="005E426C">
      <w:pPr>
        <w:pStyle w:val="PolicyBodyText"/>
        <w:shd w:val="clear" w:color="000000" w:fill="auto"/>
        <w:tabs>
          <w:tab w:val="right" w:leader="dot" w:pos="10260"/>
        </w:tabs>
        <w:rPr>
          <w:u w:val="single"/>
        </w:rPr>
      </w:pPr>
    </w:p>
    <w:p w14:paraId="30BA08B0" w14:textId="77777777" w:rsidR="00214930" w:rsidRPr="005E426C" w:rsidRDefault="00214930" w:rsidP="005E426C">
      <w:pPr>
        <w:pStyle w:val="PolicyBodyText"/>
        <w:shd w:val="clear" w:color="000000" w:fill="auto"/>
        <w:rPr>
          <w:b/>
        </w:rPr>
      </w:pPr>
      <w:r w:rsidRPr="005E426C">
        <w:rPr>
          <w:b/>
        </w:rPr>
        <w:t>Office Use</w:t>
      </w:r>
    </w:p>
    <w:p w14:paraId="6BEC0AD9" w14:textId="77777777" w:rsidR="00214930" w:rsidRPr="005E426C" w:rsidRDefault="00214930" w:rsidP="005E426C">
      <w:pPr>
        <w:pStyle w:val="PolicyBodyText"/>
        <w:shd w:val="clear" w:color="000000" w:fill="auto"/>
      </w:pPr>
    </w:p>
    <w:p w14:paraId="5969088A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t xml:space="preserve">Disposition of Complaint: </w:t>
      </w:r>
      <w:r w:rsidRPr="005E426C">
        <w:rPr>
          <w:u w:val="single"/>
        </w:rPr>
        <w:tab/>
      </w:r>
    </w:p>
    <w:p w14:paraId="2D796A94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25FA7E71" w14:textId="77777777" w:rsidR="00214930" w:rsidRPr="005E426C" w:rsidRDefault="00214930" w:rsidP="005E426C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E426C">
        <w:rPr>
          <w:u w:val="single"/>
        </w:rPr>
        <w:tab/>
      </w:r>
    </w:p>
    <w:p w14:paraId="15D18441" w14:textId="77777777" w:rsidR="00214930" w:rsidRPr="005E426C" w:rsidRDefault="00214930" w:rsidP="005E426C">
      <w:pPr>
        <w:pStyle w:val="PolicyBodyText"/>
        <w:shd w:val="clear" w:color="000000" w:fill="auto"/>
        <w:rPr>
          <w:u w:val="single"/>
        </w:rPr>
      </w:pPr>
    </w:p>
    <w:p w14:paraId="21CB64DE" w14:textId="77777777" w:rsidR="00214930" w:rsidRPr="005E426C" w:rsidRDefault="00214930" w:rsidP="005E426C">
      <w:pPr>
        <w:pStyle w:val="PolicyBodyText"/>
        <w:shd w:val="clear" w:color="000000" w:fill="auto"/>
        <w:tabs>
          <w:tab w:val="left" w:pos="6840"/>
          <w:tab w:val="left" w:pos="7200"/>
          <w:tab w:val="right" w:pos="10260"/>
        </w:tabs>
      </w:pPr>
      <w:r w:rsidRPr="005E426C">
        <w:t xml:space="preserve">Signature: </w:t>
      </w:r>
      <w:r w:rsidRPr="005E426C">
        <w:rPr>
          <w:u w:val="single"/>
        </w:rPr>
        <w:tab/>
      </w:r>
      <w:r w:rsidRPr="005E426C">
        <w:tab/>
        <w:t xml:space="preserve">Date: </w:t>
      </w:r>
      <w:r w:rsidRPr="005E426C">
        <w:rPr>
          <w:u w:val="single"/>
        </w:rPr>
        <w:tab/>
      </w:r>
    </w:p>
    <w:p w14:paraId="12E9556B" w14:textId="77777777" w:rsidR="00214930" w:rsidRPr="005E426C" w:rsidRDefault="00214930" w:rsidP="005E426C">
      <w:pPr>
        <w:pStyle w:val="PolicyBodyText"/>
        <w:shd w:val="clear" w:color="000000" w:fill="auto"/>
      </w:pPr>
    </w:p>
    <w:p w14:paraId="42303C71" w14:textId="4B169C4C" w:rsidR="00D365E3" w:rsidRPr="005E426C" w:rsidRDefault="00214930" w:rsidP="005E426C">
      <w:pPr>
        <w:pStyle w:val="PolicyBodyText"/>
        <w:shd w:val="clear" w:color="000000" w:fill="auto"/>
      </w:pPr>
      <w:r w:rsidRPr="005E426C">
        <w:t>cc: School Office</w:t>
      </w:r>
    </w:p>
    <w:sectPr w:rsidR="00D365E3" w:rsidRPr="005E426C" w:rsidSect="00D846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0E7E" w14:textId="77777777" w:rsidR="005E6EFB" w:rsidRDefault="005E6EFB" w:rsidP="00FC3907">
      <w:r>
        <w:separator/>
      </w:r>
    </w:p>
  </w:endnote>
  <w:endnote w:type="continuationSeparator" w:id="0">
    <w:p w14:paraId="4B128B54" w14:textId="77777777" w:rsidR="005E6EFB" w:rsidRDefault="005E6EFB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6C09A" w14:textId="77777777" w:rsidR="007579E7" w:rsidRDefault="007579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DD2B90" w:rsidRPr="005E426C" w14:paraId="562DE9FD" w14:textId="77777777" w:rsidTr="004616AD">
      <w:tc>
        <w:tcPr>
          <w:tcW w:w="2340" w:type="dxa"/>
        </w:tcPr>
        <w:p w14:paraId="603655C5" w14:textId="6B979FAE" w:rsidR="00DD2B90" w:rsidRPr="005E426C" w:rsidRDefault="00DD2B9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F854A60" w14:textId="6D50082B" w:rsidR="00DD2B90" w:rsidRPr="005E426C" w:rsidRDefault="00DD2B90" w:rsidP="00641C98">
          <w:pPr>
            <w:pStyle w:val="Footer"/>
            <w:jc w:val="right"/>
          </w:pPr>
          <w:r w:rsidRPr="005E426C">
            <w:t>Public Complaint Procedure – KL-AR</w:t>
          </w:r>
        </w:p>
        <w:p w14:paraId="5782F640" w14:textId="77777777" w:rsidR="00DD2B90" w:rsidRPr="005E426C" w:rsidRDefault="00DD2B90" w:rsidP="004616AD">
          <w:pPr>
            <w:pStyle w:val="Footer"/>
            <w:jc w:val="right"/>
            <w:rPr>
              <w:sz w:val="20"/>
            </w:rPr>
          </w:pPr>
          <w:r w:rsidRPr="005E426C">
            <w:rPr>
              <w:bCs/>
              <w:noProof/>
            </w:rPr>
            <w:fldChar w:fldCharType="begin"/>
          </w:r>
          <w:r w:rsidRPr="005E426C">
            <w:rPr>
              <w:bCs/>
              <w:noProof/>
            </w:rPr>
            <w:instrText xml:space="preserve"> PAGE  \* Arabic  \* MERGEFORMAT </w:instrText>
          </w:r>
          <w:r w:rsidRPr="005E426C">
            <w:rPr>
              <w:bCs/>
              <w:noProof/>
            </w:rPr>
            <w:fldChar w:fldCharType="separate"/>
          </w:r>
          <w:r w:rsidRPr="005E426C">
            <w:rPr>
              <w:bCs/>
              <w:noProof/>
            </w:rPr>
            <w:t>1</w:t>
          </w:r>
          <w:r w:rsidRPr="005E426C">
            <w:rPr>
              <w:bCs/>
              <w:noProof/>
            </w:rPr>
            <w:fldChar w:fldCharType="end"/>
          </w:r>
          <w:r w:rsidRPr="005E426C">
            <w:rPr>
              <w:noProof/>
            </w:rPr>
            <w:t>-</w:t>
          </w:r>
          <w:r w:rsidRPr="005E426C">
            <w:rPr>
              <w:bCs/>
              <w:noProof/>
            </w:rPr>
            <w:fldChar w:fldCharType="begin"/>
          </w:r>
          <w:r w:rsidRPr="005E426C">
            <w:rPr>
              <w:bCs/>
              <w:noProof/>
            </w:rPr>
            <w:instrText xml:space="preserve"> NUMPAGES  \* Arabic  \* MERGEFORMAT </w:instrText>
          </w:r>
          <w:r w:rsidRPr="005E426C">
            <w:rPr>
              <w:bCs/>
              <w:noProof/>
            </w:rPr>
            <w:fldChar w:fldCharType="separate"/>
          </w:r>
          <w:r w:rsidRPr="005E426C">
            <w:rPr>
              <w:bCs/>
              <w:noProof/>
            </w:rPr>
            <w:t>1</w:t>
          </w:r>
          <w:r w:rsidRPr="005E426C">
            <w:rPr>
              <w:bCs/>
              <w:noProof/>
            </w:rPr>
            <w:fldChar w:fldCharType="end"/>
          </w:r>
        </w:p>
      </w:tc>
    </w:tr>
  </w:tbl>
  <w:p w14:paraId="3A76689A" w14:textId="77777777" w:rsidR="00DD2B90" w:rsidRPr="005E426C" w:rsidRDefault="00DD2B90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DEAED" w14:textId="77777777" w:rsidR="007579E7" w:rsidRDefault="00757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B915E" w14:textId="77777777" w:rsidR="005E6EFB" w:rsidRDefault="005E6EFB" w:rsidP="00FC3907">
      <w:r>
        <w:separator/>
      </w:r>
    </w:p>
  </w:footnote>
  <w:footnote w:type="continuationSeparator" w:id="0">
    <w:p w14:paraId="22875708" w14:textId="77777777" w:rsidR="005E6EFB" w:rsidRDefault="005E6EFB" w:rsidP="00FC3907">
      <w:r>
        <w:continuationSeparator/>
      </w:r>
    </w:p>
  </w:footnote>
  <w:footnote w:id="1">
    <w:p w14:paraId="7A6FFD85" w14:textId="236DB66D" w:rsidR="00476B22" w:rsidRPr="001B1AD6" w:rsidRDefault="00476B22">
      <w:pPr>
        <w:pStyle w:val="FootnoteText"/>
        <w:rPr>
          <w:highlight w:val="darkGray"/>
        </w:rPr>
      </w:pPr>
      <w:r w:rsidRPr="00A92E09">
        <w:rPr>
          <w:rStyle w:val="FootnoteReference"/>
        </w:rPr>
        <w:footnoteRef/>
      </w:r>
      <w:r w:rsidRPr="00A92E09">
        <w:t xml:space="preserve"> </w:t>
      </w:r>
      <w:r w:rsidRPr="005E426C">
        <w:t xml:space="preserve">The public charter school board is given this authority by the </w:t>
      </w:r>
      <w:r w:rsidR="00DC4268" w:rsidRPr="005E426C">
        <w:t>school</w:t>
      </w:r>
      <w:r w:rsidR="00AB309B">
        <w:t>’</w:t>
      </w:r>
      <w:r w:rsidR="00DC4268" w:rsidRPr="005E426C">
        <w:t>s</w:t>
      </w:r>
      <w:r w:rsidRPr="005E426C">
        <w:t xml:space="preserve"> sponsor, </w:t>
      </w:r>
      <w:r w:rsidR="005E426C">
        <w:t>Scio School District</w:t>
      </w:r>
      <w:r w:rsidR="00DC4268" w:rsidRPr="005E426C">
        <w:t>,</w:t>
      </w:r>
      <w:r w:rsidRPr="005E426C">
        <w:t xml:space="preserve"> </w:t>
      </w:r>
      <w:r w:rsidR="00DC4268" w:rsidRPr="005E426C">
        <w:t>as established by</w:t>
      </w:r>
      <w:r w:rsidRPr="005E426C">
        <w:t xml:space="preserve"> Board policy</w:t>
      </w:r>
      <w:r w:rsidR="005E426C">
        <w:t xml:space="preserve"> and/or administration regulation</w:t>
      </w:r>
      <w:r w:rsidRPr="005E426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89FA" w14:textId="77777777" w:rsidR="007579E7" w:rsidRPr="00AB309B" w:rsidRDefault="007579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E413" w14:textId="77777777" w:rsidR="007579E7" w:rsidRPr="005E426C" w:rsidRDefault="007579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F1C93" w14:textId="77777777" w:rsidR="007579E7" w:rsidRDefault="007579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061632819">
    <w:abstractNumId w:val="7"/>
  </w:num>
  <w:num w:numId="2" w16cid:durableId="2102530592">
    <w:abstractNumId w:val="4"/>
  </w:num>
  <w:num w:numId="3" w16cid:durableId="1112823988">
    <w:abstractNumId w:val="4"/>
  </w:num>
  <w:num w:numId="4" w16cid:durableId="15810435">
    <w:abstractNumId w:val="3"/>
  </w:num>
  <w:num w:numId="5" w16cid:durableId="41053154">
    <w:abstractNumId w:val="3"/>
  </w:num>
  <w:num w:numId="6" w16cid:durableId="1189904130">
    <w:abstractNumId w:val="2"/>
  </w:num>
  <w:num w:numId="7" w16cid:durableId="1231886324">
    <w:abstractNumId w:val="2"/>
  </w:num>
  <w:num w:numId="8" w16cid:durableId="860431745">
    <w:abstractNumId w:val="1"/>
  </w:num>
  <w:num w:numId="9" w16cid:durableId="1237666433">
    <w:abstractNumId w:val="1"/>
  </w:num>
  <w:num w:numId="10" w16cid:durableId="1794057357">
    <w:abstractNumId w:val="0"/>
  </w:num>
  <w:num w:numId="11" w16cid:durableId="258612015">
    <w:abstractNumId w:val="0"/>
  </w:num>
  <w:num w:numId="12" w16cid:durableId="1942687264">
    <w:abstractNumId w:val="6"/>
  </w:num>
  <w:num w:numId="13" w16cid:durableId="420764150">
    <w:abstractNumId w:val="9"/>
  </w:num>
  <w:num w:numId="14" w16cid:durableId="1061826044">
    <w:abstractNumId w:val="8"/>
  </w:num>
  <w:num w:numId="15" w16cid:durableId="17686963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20"/>
  <w:clickAndTypeStyle w:val="PolicyTitleBox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7E0"/>
    <w:rsid w:val="000143A2"/>
    <w:rsid w:val="00017254"/>
    <w:rsid w:val="00026726"/>
    <w:rsid w:val="000376CE"/>
    <w:rsid w:val="000419AD"/>
    <w:rsid w:val="000511CD"/>
    <w:rsid w:val="00052BE8"/>
    <w:rsid w:val="000577C7"/>
    <w:rsid w:val="000617BB"/>
    <w:rsid w:val="000656CA"/>
    <w:rsid w:val="000658F5"/>
    <w:rsid w:val="0007087A"/>
    <w:rsid w:val="000720CC"/>
    <w:rsid w:val="00074380"/>
    <w:rsid w:val="00083481"/>
    <w:rsid w:val="00084A96"/>
    <w:rsid w:val="00093AF4"/>
    <w:rsid w:val="00093EC6"/>
    <w:rsid w:val="00095F9B"/>
    <w:rsid w:val="00096B9C"/>
    <w:rsid w:val="000A0808"/>
    <w:rsid w:val="000A132A"/>
    <w:rsid w:val="000A1EC7"/>
    <w:rsid w:val="000A2FE8"/>
    <w:rsid w:val="000A43AB"/>
    <w:rsid w:val="000A6A9E"/>
    <w:rsid w:val="000B092A"/>
    <w:rsid w:val="000B75D8"/>
    <w:rsid w:val="000C5740"/>
    <w:rsid w:val="000D1D72"/>
    <w:rsid w:val="000D522B"/>
    <w:rsid w:val="000E64DE"/>
    <w:rsid w:val="000F261A"/>
    <w:rsid w:val="000F26F5"/>
    <w:rsid w:val="000F30CA"/>
    <w:rsid w:val="000F710F"/>
    <w:rsid w:val="000F7910"/>
    <w:rsid w:val="00103B85"/>
    <w:rsid w:val="0011422D"/>
    <w:rsid w:val="0012114A"/>
    <w:rsid w:val="00123136"/>
    <w:rsid w:val="00125E1F"/>
    <w:rsid w:val="00135715"/>
    <w:rsid w:val="001361F2"/>
    <w:rsid w:val="00137065"/>
    <w:rsid w:val="001479B1"/>
    <w:rsid w:val="00151EC6"/>
    <w:rsid w:val="00153D3F"/>
    <w:rsid w:val="00156EA7"/>
    <w:rsid w:val="0018025F"/>
    <w:rsid w:val="0018188C"/>
    <w:rsid w:val="00181F0F"/>
    <w:rsid w:val="00185812"/>
    <w:rsid w:val="00186C87"/>
    <w:rsid w:val="001908BD"/>
    <w:rsid w:val="00192A1B"/>
    <w:rsid w:val="001A6DDF"/>
    <w:rsid w:val="001B1988"/>
    <w:rsid w:val="001B1AD6"/>
    <w:rsid w:val="001B622A"/>
    <w:rsid w:val="001B6D3F"/>
    <w:rsid w:val="001B711E"/>
    <w:rsid w:val="001C1D43"/>
    <w:rsid w:val="001C3978"/>
    <w:rsid w:val="001C5C15"/>
    <w:rsid w:val="001C79B2"/>
    <w:rsid w:val="001D2CE7"/>
    <w:rsid w:val="001D450D"/>
    <w:rsid w:val="001D7094"/>
    <w:rsid w:val="001E1260"/>
    <w:rsid w:val="001E7AE7"/>
    <w:rsid w:val="001F4D2D"/>
    <w:rsid w:val="0020394A"/>
    <w:rsid w:val="0021369D"/>
    <w:rsid w:val="00213DF2"/>
    <w:rsid w:val="00214930"/>
    <w:rsid w:val="002154A5"/>
    <w:rsid w:val="00217190"/>
    <w:rsid w:val="00220B09"/>
    <w:rsid w:val="00224022"/>
    <w:rsid w:val="002345DA"/>
    <w:rsid w:val="0023550D"/>
    <w:rsid w:val="0023567D"/>
    <w:rsid w:val="002369E0"/>
    <w:rsid w:val="002407D0"/>
    <w:rsid w:val="00246025"/>
    <w:rsid w:val="00247EC5"/>
    <w:rsid w:val="00262389"/>
    <w:rsid w:val="00276A3B"/>
    <w:rsid w:val="00277097"/>
    <w:rsid w:val="0027777D"/>
    <w:rsid w:val="00277CD2"/>
    <w:rsid w:val="0028031C"/>
    <w:rsid w:val="00280B93"/>
    <w:rsid w:val="002821D2"/>
    <w:rsid w:val="00283DF1"/>
    <w:rsid w:val="00284A5E"/>
    <w:rsid w:val="00286D2D"/>
    <w:rsid w:val="00290385"/>
    <w:rsid w:val="00290A78"/>
    <w:rsid w:val="002A730C"/>
    <w:rsid w:val="002A7657"/>
    <w:rsid w:val="002B1719"/>
    <w:rsid w:val="002C099E"/>
    <w:rsid w:val="002C2B11"/>
    <w:rsid w:val="002C77C7"/>
    <w:rsid w:val="002F2483"/>
    <w:rsid w:val="002F4D33"/>
    <w:rsid w:val="002F7C67"/>
    <w:rsid w:val="00304316"/>
    <w:rsid w:val="00305489"/>
    <w:rsid w:val="00306B03"/>
    <w:rsid w:val="00311B2D"/>
    <w:rsid w:val="00315650"/>
    <w:rsid w:val="003212B8"/>
    <w:rsid w:val="003233D7"/>
    <w:rsid w:val="003234E0"/>
    <w:rsid w:val="0032546C"/>
    <w:rsid w:val="00331028"/>
    <w:rsid w:val="003321AF"/>
    <w:rsid w:val="00336860"/>
    <w:rsid w:val="00342094"/>
    <w:rsid w:val="00346329"/>
    <w:rsid w:val="00351B48"/>
    <w:rsid w:val="0035202A"/>
    <w:rsid w:val="00352F53"/>
    <w:rsid w:val="00354BAF"/>
    <w:rsid w:val="00354F16"/>
    <w:rsid w:val="00355C5E"/>
    <w:rsid w:val="00363573"/>
    <w:rsid w:val="00363AE7"/>
    <w:rsid w:val="00367B06"/>
    <w:rsid w:val="003770E7"/>
    <w:rsid w:val="003804C0"/>
    <w:rsid w:val="00384A38"/>
    <w:rsid w:val="00385E10"/>
    <w:rsid w:val="003915B0"/>
    <w:rsid w:val="00395BF9"/>
    <w:rsid w:val="00396A6B"/>
    <w:rsid w:val="00397108"/>
    <w:rsid w:val="003B0D5A"/>
    <w:rsid w:val="003B3329"/>
    <w:rsid w:val="003B369D"/>
    <w:rsid w:val="003E6E0C"/>
    <w:rsid w:val="003F7B66"/>
    <w:rsid w:val="004138B7"/>
    <w:rsid w:val="004155D5"/>
    <w:rsid w:val="00415660"/>
    <w:rsid w:val="00415A69"/>
    <w:rsid w:val="00426BB0"/>
    <w:rsid w:val="004347FA"/>
    <w:rsid w:val="00440997"/>
    <w:rsid w:val="00443C38"/>
    <w:rsid w:val="00443D1C"/>
    <w:rsid w:val="00444582"/>
    <w:rsid w:val="0044793C"/>
    <w:rsid w:val="0045015B"/>
    <w:rsid w:val="00451986"/>
    <w:rsid w:val="00453EF5"/>
    <w:rsid w:val="00455739"/>
    <w:rsid w:val="00456577"/>
    <w:rsid w:val="00460361"/>
    <w:rsid w:val="0046424E"/>
    <w:rsid w:val="00466758"/>
    <w:rsid w:val="00472B26"/>
    <w:rsid w:val="0047445B"/>
    <w:rsid w:val="00476B22"/>
    <w:rsid w:val="00484B66"/>
    <w:rsid w:val="00490A75"/>
    <w:rsid w:val="0049277F"/>
    <w:rsid w:val="00494174"/>
    <w:rsid w:val="004B2907"/>
    <w:rsid w:val="004B46BA"/>
    <w:rsid w:val="004B7EF6"/>
    <w:rsid w:val="004C1EE4"/>
    <w:rsid w:val="004C2F7D"/>
    <w:rsid w:val="004C46F9"/>
    <w:rsid w:val="004C5A84"/>
    <w:rsid w:val="004C5D30"/>
    <w:rsid w:val="004D1079"/>
    <w:rsid w:val="004E147A"/>
    <w:rsid w:val="004E3582"/>
    <w:rsid w:val="004E41C2"/>
    <w:rsid w:val="004F1CC1"/>
    <w:rsid w:val="004F53EB"/>
    <w:rsid w:val="0050056D"/>
    <w:rsid w:val="00500E0E"/>
    <w:rsid w:val="005130E3"/>
    <w:rsid w:val="00513CC1"/>
    <w:rsid w:val="0051750D"/>
    <w:rsid w:val="00522647"/>
    <w:rsid w:val="00524F11"/>
    <w:rsid w:val="0052601A"/>
    <w:rsid w:val="0052645E"/>
    <w:rsid w:val="00526D57"/>
    <w:rsid w:val="005314B0"/>
    <w:rsid w:val="005342BD"/>
    <w:rsid w:val="00536354"/>
    <w:rsid w:val="005411DB"/>
    <w:rsid w:val="00543474"/>
    <w:rsid w:val="00550909"/>
    <w:rsid w:val="0055485B"/>
    <w:rsid w:val="00557E6B"/>
    <w:rsid w:val="00566124"/>
    <w:rsid w:val="005672C0"/>
    <w:rsid w:val="00573A5C"/>
    <w:rsid w:val="00590A8D"/>
    <w:rsid w:val="00590C5A"/>
    <w:rsid w:val="005A0A48"/>
    <w:rsid w:val="005A4EEB"/>
    <w:rsid w:val="005A6BFA"/>
    <w:rsid w:val="005B5E10"/>
    <w:rsid w:val="005C1564"/>
    <w:rsid w:val="005C1979"/>
    <w:rsid w:val="005D1C84"/>
    <w:rsid w:val="005D2E35"/>
    <w:rsid w:val="005E06B3"/>
    <w:rsid w:val="005E3F0A"/>
    <w:rsid w:val="005E426C"/>
    <w:rsid w:val="005E6EFB"/>
    <w:rsid w:val="005F3316"/>
    <w:rsid w:val="005F513E"/>
    <w:rsid w:val="00602BAA"/>
    <w:rsid w:val="006045E2"/>
    <w:rsid w:val="0060463A"/>
    <w:rsid w:val="0061672C"/>
    <w:rsid w:val="00620542"/>
    <w:rsid w:val="00620A00"/>
    <w:rsid w:val="00621D2B"/>
    <w:rsid w:val="0062603D"/>
    <w:rsid w:val="00632EF2"/>
    <w:rsid w:val="00633466"/>
    <w:rsid w:val="00634B0E"/>
    <w:rsid w:val="00634B53"/>
    <w:rsid w:val="006364A3"/>
    <w:rsid w:val="00641C98"/>
    <w:rsid w:val="00645006"/>
    <w:rsid w:val="006456C5"/>
    <w:rsid w:val="00645EA4"/>
    <w:rsid w:val="00646253"/>
    <w:rsid w:val="00647AC7"/>
    <w:rsid w:val="0065133C"/>
    <w:rsid w:val="00654B74"/>
    <w:rsid w:val="0065769E"/>
    <w:rsid w:val="00660AC5"/>
    <w:rsid w:val="00662E7C"/>
    <w:rsid w:val="00665982"/>
    <w:rsid w:val="00666072"/>
    <w:rsid w:val="006705C2"/>
    <w:rsid w:val="00670AE5"/>
    <w:rsid w:val="00671F2A"/>
    <w:rsid w:val="006728D3"/>
    <w:rsid w:val="00680F58"/>
    <w:rsid w:val="00682C12"/>
    <w:rsid w:val="00684386"/>
    <w:rsid w:val="00684D9A"/>
    <w:rsid w:val="00685AAF"/>
    <w:rsid w:val="00694C08"/>
    <w:rsid w:val="00695030"/>
    <w:rsid w:val="00695431"/>
    <w:rsid w:val="0069687A"/>
    <w:rsid w:val="00697ECD"/>
    <w:rsid w:val="006A0245"/>
    <w:rsid w:val="006B088B"/>
    <w:rsid w:val="006B4FC8"/>
    <w:rsid w:val="006C5CF4"/>
    <w:rsid w:val="006D01F8"/>
    <w:rsid w:val="006E544D"/>
    <w:rsid w:val="006E5941"/>
    <w:rsid w:val="006E71CD"/>
    <w:rsid w:val="006F6148"/>
    <w:rsid w:val="00700E92"/>
    <w:rsid w:val="007031E5"/>
    <w:rsid w:val="00716EC7"/>
    <w:rsid w:val="00722516"/>
    <w:rsid w:val="00731F87"/>
    <w:rsid w:val="00732BD5"/>
    <w:rsid w:val="0073390E"/>
    <w:rsid w:val="00734CF6"/>
    <w:rsid w:val="00737933"/>
    <w:rsid w:val="007405D2"/>
    <w:rsid w:val="0074187E"/>
    <w:rsid w:val="007443E2"/>
    <w:rsid w:val="007519A6"/>
    <w:rsid w:val="00752B2D"/>
    <w:rsid w:val="00754B98"/>
    <w:rsid w:val="007579E7"/>
    <w:rsid w:val="007600EA"/>
    <w:rsid w:val="00763A99"/>
    <w:rsid w:val="00777952"/>
    <w:rsid w:val="00781F2B"/>
    <w:rsid w:val="00782930"/>
    <w:rsid w:val="00784DE2"/>
    <w:rsid w:val="00787001"/>
    <w:rsid w:val="00790194"/>
    <w:rsid w:val="0079092B"/>
    <w:rsid w:val="00791717"/>
    <w:rsid w:val="00797E48"/>
    <w:rsid w:val="007A0E9B"/>
    <w:rsid w:val="007A3694"/>
    <w:rsid w:val="007A7F92"/>
    <w:rsid w:val="007B228A"/>
    <w:rsid w:val="007B3098"/>
    <w:rsid w:val="007B384B"/>
    <w:rsid w:val="007B742D"/>
    <w:rsid w:val="007C04C5"/>
    <w:rsid w:val="007C4105"/>
    <w:rsid w:val="007D02D3"/>
    <w:rsid w:val="007E3300"/>
    <w:rsid w:val="007E4701"/>
    <w:rsid w:val="007F0455"/>
    <w:rsid w:val="007F5B8E"/>
    <w:rsid w:val="008073B2"/>
    <w:rsid w:val="008152CF"/>
    <w:rsid w:val="00816633"/>
    <w:rsid w:val="00824B84"/>
    <w:rsid w:val="00830ED8"/>
    <w:rsid w:val="00835AD6"/>
    <w:rsid w:val="00844CD8"/>
    <w:rsid w:val="00850A44"/>
    <w:rsid w:val="00850DB4"/>
    <w:rsid w:val="0085721F"/>
    <w:rsid w:val="00866B2C"/>
    <w:rsid w:val="008673E3"/>
    <w:rsid w:val="00867C88"/>
    <w:rsid w:val="00870BED"/>
    <w:rsid w:val="00882C0D"/>
    <w:rsid w:val="00890313"/>
    <w:rsid w:val="0089547E"/>
    <w:rsid w:val="008A156E"/>
    <w:rsid w:val="008A2D8F"/>
    <w:rsid w:val="008A3BAF"/>
    <w:rsid w:val="008B0925"/>
    <w:rsid w:val="008B42B5"/>
    <w:rsid w:val="008B6FAC"/>
    <w:rsid w:val="008B730B"/>
    <w:rsid w:val="008D6437"/>
    <w:rsid w:val="008D663E"/>
    <w:rsid w:val="008E1CAE"/>
    <w:rsid w:val="008E3EA1"/>
    <w:rsid w:val="008F3C1D"/>
    <w:rsid w:val="008F4D57"/>
    <w:rsid w:val="008F4DBC"/>
    <w:rsid w:val="008F6B46"/>
    <w:rsid w:val="008F7146"/>
    <w:rsid w:val="00907FA5"/>
    <w:rsid w:val="00912BAC"/>
    <w:rsid w:val="00923DFB"/>
    <w:rsid w:val="009316A3"/>
    <w:rsid w:val="009317A1"/>
    <w:rsid w:val="00940E79"/>
    <w:rsid w:val="00947A51"/>
    <w:rsid w:val="00950C88"/>
    <w:rsid w:val="009510E8"/>
    <w:rsid w:val="009510FB"/>
    <w:rsid w:val="00963266"/>
    <w:rsid w:val="00965578"/>
    <w:rsid w:val="00972985"/>
    <w:rsid w:val="00976D56"/>
    <w:rsid w:val="00976F42"/>
    <w:rsid w:val="00977D62"/>
    <w:rsid w:val="009816CA"/>
    <w:rsid w:val="00982B4E"/>
    <w:rsid w:val="009854C4"/>
    <w:rsid w:val="00992180"/>
    <w:rsid w:val="009A2A56"/>
    <w:rsid w:val="009A42F6"/>
    <w:rsid w:val="009B1678"/>
    <w:rsid w:val="009B3F40"/>
    <w:rsid w:val="009B58FC"/>
    <w:rsid w:val="009C4D2A"/>
    <w:rsid w:val="009C6875"/>
    <w:rsid w:val="009D427B"/>
    <w:rsid w:val="009D6C26"/>
    <w:rsid w:val="009E300A"/>
    <w:rsid w:val="009F04AA"/>
    <w:rsid w:val="009F2011"/>
    <w:rsid w:val="009F24C0"/>
    <w:rsid w:val="009F4F41"/>
    <w:rsid w:val="009F694C"/>
    <w:rsid w:val="009F7274"/>
    <w:rsid w:val="00A01687"/>
    <w:rsid w:val="00A15392"/>
    <w:rsid w:val="00A20986"/>
    <w:rsid w:val="00A21152"/>
    <w:rsid w:val="00A211F1"/>
    <w:rsid w:val="00A2214A"/>
    <w:rsid w:val="00A25F08"/>
    <w:rsid w:val="00A268EF"/>
    <w:rsid w:val="00A27630"/>
    <w:rsid w:val="00A312B5"/>
    <w:rsid w:val="00A32216"/>
    <w:rsid w:val="00A3249B"/>
    <w:rsid w:val="00A420DC"/>
    <w:rsid w:val="00A61DAA"/>
    <w:rsid w:val="00A71E39"/>
    <w:rsid w:val="00A7204A"/>
    <w:rsid w:val="00A80B74"/>
    <w:rsid w:val="00A92E09"/>
    <w:rsid w:val="00A967F8"/>
    <w:rsid w:val="00AA2F65"/>
    <w:rsid w:val="00AA3069"/>
    <w:rsid w:val="00AB0D8C"/>
    <w:rsid w:val="00AB309B"/>
    <w:rsid w:val="00AB4A85"/>
    <w:rsid w:val="00AB4ED4"/>
    <w:rsid w:val="00AC3EDD"/>
    <w:rsid w:val="00AC5141"/>
    <w:rsid w:val="00AC6972"/>
    <w:rsid w:val="00AD366B"/>
    <w:rsid w:val="00AD4913"/>
    <w:rsid w:val="00AD6DB2"/>
    <w:rsid w:val="00AE1154"/>
    <w:rsid w:val="00AF3E4D"/>
    <w:rsid w:val="00AF6F27"/>
    <w:rsid w:val="00B01ACE"/>
    <w:rsid w:val="00B04433"/>
    <w:rsid w:val="00B047C3"/>
    <w:rsid w:val="00B21AE6"/>
    <w:rsid w:val="00B239E5"/>
    <w:rsid w:val="00B24778"/>
    <w:rsid w:val="00B2547E"/>
    <w:rsid w:val="00B3442C"/>
    <w:rsid w:val="00B349A7"/>
    <w:rsid w:val="00B3608D"/>
    <w:rsid w:val="00B36427"/>
    <w:rsid w:val="00B4113F"/>
    <w:rsid w:val="00B44352"/>
    <w:rsid w:val="00B56801"/>
    <w:rsid w:val="00B637AA"/>
    <w:rsid w:val="00B659D3"/>
    <w:rsid w:val="00B70CD3"/>
    <w:rsid w:val="00B76A55"/>
    <w:rsid w:val="00B76EA3"/>
    <w:rsid w:val="00B82C6E"/>
    <w:rsid w:val="00B87475"/>
    <w:rsid w:val="00B93330"/>
    <w:rsid w:val="00B9420C"/>
    <w:rsid w:val="00B94536"/>
    <w:rsid w:val="00B94A90"/>
    <w:rsid w:val="00B96486"/>
    <w:rsid w:val="00BA02CC"/>
    <w:rsid w:val="00BA4919"/>
    <w:rsid w:val="00BA54B2"/>
    <w:rsid w:val="00BB1CC6"/>
    <w:rsid w:val="00BB2371"/>
    <w:rsid w:val="00BC6D2F"/>
    <w:rsid w:val="00BD4EAA"/>
    <w:rsid w:val="00BD60CC"/>
    <w:rsid w:val="00BD65DF"/>
    <w:rsid w:val="00BD6F3F"/>
    <w:rsid w:val="00BE2D8D"/>
    <w:rsid w:val="00BE44C8"/>
    <w:rsid w:val="00BE450C"/>
    <w:rsid w:val="00BE5ECB"/>
    <w:rsid w:val="00BF1386"/>
    <w:rsid w:val="00BF3C48"/>
    <w:rsid w:val="00C04F63"/>
    <w:rsid w:val="00C21664"/>
    <w:rsid w:val="00C24C6D"/>
    <w:rsid w:val="00C25368"/>
    <w:rsid w:val="00C33AB4"/>
    <w:rsid w:val="00C42489"/>
    <w:rsid w:val="00C430FD"/>
    <w:rsid w:val="00C501C3"/>
    <w:rsid w:val="00C51205"/>
    <w:rsid w:val="00C71516"/>
    <w:rsid w:val="00C76780"/>
    <w:rsid w:val="00C77246"/>
    <w:rsid w:val="00C77B91"/>
    <w:rsid w:val="00C81F12"/>
    <w:rsid w:val="00C82AB8"/>
    <w:rsid w:val="00C8725F"/>
    <w:rsid w:val="00C91D04"/>
    <w:rsid w:val="00C934B6"/>
    <w:rsid w:val="00C9763F"/>
    <w:rsid w:val="00C97E33"/>
    <w:rsid w:val="00CA07E8"/>
    <w:rsid w:val="00CB18D4"/>
    <w:rsid w:val="00CB5D00"/>
    <w:rsid w:val="00CC11B1"/>
    <w:rsid w:val="00CC1E38"/>
    <w:rsid w:val="00CC2690"/>
    <w:rsid w:val="00CC4E3F"/>
    <w:rsid w:val="00CC7D46"/>
    <w:rsid w:val="00CD469F"/>
    <w:rsid w:val="00CD5CA6"/>
    <w:rsid w:val="00CE3549"/>
    <w:rsid w:val="00CE482D"/>
    <w:rsid w:val="00CE4FFD"/>
    <w:rsid w:val="00CE543B"/>
    <w:rsid w:val="00CF2069"/>
    <w:rsid w:val="00CF6EF5"/>
    <w:rsid w:val="00D01C38"/>
    <w:rsid w:val="00D01F13"/>
    <w:rsid w:val="00D07014"/>
    <w:rsid w:val="00D16EB8"/>
    <w:rsid w:val="00D178A9"/>
    <w:rsid w:val="00D22C9B"/>
    <w:rsid w:val="00D31390"/>
    <w:rsid w:val="00D3149D"/>
    <w:rsid w:val="00D32231"/>
    <w:rsid w:val="00D33F63"/>
    <w:rsid w:val="00D365E3"/>
    <w:rsid w:val="00D37087"/>
    <w:rsid w:val="00D37878"/>
    <w:rsid w:val="00D4493C"/>
    <w:rsid w:val="00D55ABF"/>
    <w:rsid w:val="00D65180"/>
    <w:rsid w:val="00D7233F"/>
    <w:rsid w:val="00D731D7"/>
    <w:rsid w:val="00D7490B"/>
    <w:rsid w:val="00D77CA1"/>
    <w:rsid w:val="00D82C4F"/>
    <w:rsid w:val="00D8465D"/>
    <w:rsid w:val="00D85D37"/>
    <w:rsid w:val="00D869CC"/>
    <w:rsid w:val="00D87B51"/>
    <w:rsid w:val="00D91373"/>
    <w:rsid w:val="00DA1D35"/>
    <w:rsid w:val="00DC14D1"/>
    <w:rsid w:val="00DC4268"/>
    <w:rsid w:val="00DD2B90"/>
    <w:rsid w:val="00DE0C18"/>
    <w:rsid w:val="00DF0AE6"/>
    <w:rsid w:val="00DF0E2B"/>
    <w:rsid w:val="00DF464B"/>
    <w:rsid w:val="00DF74BB"/>
    <w:rsid w:val="00E009DD"/>
    <w:rsid w:val="00E05885"/>
    <w:rsid w:val="00E07338"/>
    <w:rsid w:val="00E163CA"/>
    <w:rsid w:val="00E170B2"/>
    <w:rsid w:val="00E34F37"/>
    <w:rsid w:val="00E35E42"/>
    <w:rsid w:val="00E36ED1"/>
    <w:rsid w:val="00E426D3"/>
    <w:rsid w:val="00E46C03"/>
    <w:rsid w:val="00E56759"/>
    <w:rsid w:val="00E60543"/>
    <w:rsid w:val="00E624DE"/>
    <w:rsid w:val="00E67AB7"/>
    <w:rsid w:val="00E70369"/>
    <w:rsid w:val="00E70BB8"/>
    <w:rsid w:val="00E71A63"/>
    <w:rsid w:val="00E727A4"/>
    <w:rsid w:val="00E81F69"/>
    <w:rsid w:val="00E908E7"/>
    <w:rsid w:val="00E9130E"/>
    <w:rsid w:val="00E97E46"/>
    <w:rsid w:val="00EA05AE"/>
    <w:rsid w:val="00EA3062"/>
    <w:rsid w:val="00EA69BD"/>
    <w:rsid w:val="00EC519B"/>
    <w:rsid w:val="00ED0A2F"/>
    <w:rsid w:val="00ED2A0F"/>
    <w:rsid w:val="00ED3F9D"/>
    <w:rsid w:val="00ED7224"/>
    <w:rsid w:val="00EE15FC"/>
    <w:rsid w:val="00EE49D0"/>
    <w:rsid w:val="00EF573E"/>
    <w:rsid w:val="00F13607"/>
    <w:rsid w:val="00F166D4"/>
    <w:rsid w:val="00F16CA1"/>
    <w:rsid w:val="00F25A5E"/>
    <w:rsid w:val="00F40F0B"/>
    <w:rsid w:val="00F45027"/>
    <w:rsid w:val="00F45D0D"/>
    <w:rsid w:val="00F704CA"/>
    <w:rsid w:val="00F774CC"/>
    <w:rsid w:val="00F77574"/>
    <w:rsid w:val="00F80E45"/>
    <w:rsid w:val="00F874F6"/>
    <w:rsid w:val="00F90508"/>
    <w:rsid w:val="00F91523"/>
    <w:rsid w:val="00F94BBC"/>
    <w:rsid w:val="00FA45A2"/>
    <w:rsid w:val="00FA481C"/>
    <w:rsid w:val="00FB08BA"/>
    <w:rsid w:val="00FB3011"/>
    <w:rsid w:val="00FB52F8"/>
    <w:rsid w:val="00FC3907"/>
    <w:rsid w:val="00FC7E63"/>
    <w:rsid w:val="00FD60A2"/>
    <w:rsid w:val="00FE57CE"/>
    <w:rsid w:val="00FF2395"/>
    <w:rsid w:val="00FF364A"/>
    <w:rsid w:val="00FF4730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,"/>
  <w14:docId w14:val="29F2857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7C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E5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5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57CE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7CE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6EB8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5CAC-5024-4D52-895A-F775A161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KL-AR[(1)] - Public Complaint Procedure</vt:lpstr>
    </vt:vector>
  </TitlesOfParts>
  <Company>OSBA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KL-AR - Public Complaint Procedure</dc:title>
  <dc:subject>Lourdes Administrative Regulation</dc:subject>
  <dc:creator>Oregon School Boards Association</dc:creator>
  <cp:keywords/>
  <dc:description/>
  <cp:lastModifiedBy>Colleen Allen</cp:lastModifiedBy>
  <cp:revision>244</cp:revision>
  <dcterms:created xsi:type="dcterms:W3CDTF">2019-05-14T00:27:00Z</dcterms:created>
  <dcterms:modified xsi:type="dcterms:W3CDTF">2025-05-22T16:14:00Z</dcterms:modified>
</cp:coreProperties>
</file>