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02" w:rsidRPr="00775202" w:rsidRDefault="00775202" w:rsidP="00D6029C">
      <w:pPr>
        <w:pStyle w:val="BodyCopyMainText"/>
        <w:rPr>
          <w:b/>
          <w:sz w:val="28"/>
        </w:rPr>
      </w:pPr>
      <w:r w:rsidRPr="00775202">
        <w:rPr>
          <w:b/>
          <w:sz w:val="28"/>
        </w:rPr>
        <w:t>Plymouth Commons Homeowners Association Annual Meeting</w:t>
      </w:r>
    </w:p>
    <w:p w:rsidR="00775202" w:rsidRPr="00775202" w:rsidRDefault="00775202" w:rsidP="00D6029C">
      <w:pPr>
        <w:pStyle w:val="BodyCopyMainText"/>
        <w:rPr>
          <w:b/>
          <w:sz w:val="28"/>
        </w:rPr>
      </w:pPr>
    </w:p>
    <w:p w:rsidR="00775202" w:rsidRPr="00775202" w:rsidRDefault="00BE7298" w:rsidP="00D6029C">
      <w:pPr>
        <w:pStyle w:val="BodyCopyMainText"/>
        <w:rPr>
          <w:b/>
          <w:sz w:val="28"/>
        </w:rPr>
      </w:pPr>
      <w:r>
        <w:rPr>
          <w:b/>
          <w:sz w:val="28"/>
        </w:rPr>
        <w:t>March 13th</w:t>
      </w:r>
      <w:r w:rsidR="00775202" w:rsidRPr="00775202">
        <w:rPr>
          <w:b/>
          <w:sz w:val="28"/>
        </w:rPr>
        <w:t>, 201</w:t>
      </w:r>
      <w:r w:rsidR="005F1BEF">
        <w:rPr>
          <w:b/>
          <w:sz w:val="28"/>
        </w:rPr>
        <w:t>9</w:t>
      </w:r>
    </w:p>
    <w:p w:rsidR="00775202" w:rsidRPr="00775202" w:rsidRDefault="00775202" w:rsidP="00D6029C">
      <w:pPr>
        <w:pStyle w:val="BodyCopyMainText"/>
        <w:rPr>
          <w:sz w:val="28"/>
        </w:rPr>
      </w:pPr>
    </w:p>
    <w:p w:rsidR="00775202" w:rsidRPr="00775202" w:rsidRDefault="00775202" w:rsidP="00D6029C">
      <w:pPr>
        <w:pStyle w:val="BodyCopyMainText"/>
        <w:rPr>
          <w:b/>
          <w:sz w:val="28"/>
          <w:u w:val="single"/>
        </w:rPr>
      </w:pPr>
      <w:r w:rsidRPr="00775202">
        <w:rPr>
          <w:b/>
          <w:sz w:val="28"/>
          <w:u w:val="single"/>
        </w:rPr>
        <w:t>Agenda</w:t>
      </w:r>
    </w:p>
    <w:p w:rsidR="00775202" w:rsidRDefault="00775202" w:rsidP="00D6029C">
      <w:pPr>
        <w:pStyle w:val="BodyCopyMainText"/>
      </w:pPr>
    </w:p>
    <w:p w:rsidR="002E2CBE" w:rsidRPr="000C43F4" w:rsidRDefault="00775202" w:rsidP="00D6029C">
      <w:pPr>
        <w:pStyle w:val="BodyCopyMainText"/>
        <w:rPr>
          <w:b/>
          <w:u w:val="single"/>
        </w:rPr>
      </w:pPr>
      <w:r w:rsidRPr="000C43F4">
        <w:rPr>
          <w:b/>
          <w:u w:val="single"/>
        </w:rPr>
        <w:t>Call to Order</w:t>
      </w:r>
      <w:r w:rsidR="002E2CBE" w:rsidRPr="000C43F4">
        <w:rPr>
          <w:b/>
          <w:u w:val="single"/>
        </w:rPr>
        <w:t xml:space="preserve"> -</w:t>
      </w:r>
    </w:p>
    <w:p w:rsidR="00F67AC9" w:rsidRDefault="002E2CBE" w:rsidP="00D6029C">
      <w:pPr>
        <w:pStyle w:val="BodyCopyMainText"/>
      </w:pPr>
      <w:r>
        <w:t>Shawn Woolford called meeting to order – 7:</w:t>
      </w:r>
      <w:r w:rsidR="00DD5476">
        <w:t>37</w:t>
      </w:r>
      <w:r>
        <w:t>pm</w:t>
      </w:r>
    </w:p>
    <w:p w:rsidR="005F1BEF" w:rsidRDefault="005F1BEF" w:rsidP="00D6029C">
      <w:pPr>
        <w:pStyle w:val="BodyCopyMainText"/>
      </w:pPr>
    </w:p>
    <w:p w:rsidR="005F1BEF" w:rsidRPr="00DC32A1" w:rsidRDefault="005F1BEF" w:rsidP="005F1BEF">
      <w:pPr>
        <w:pStyle w:val="BodyCopyMainText"/>
        <w:rPr>
          <w:b/>
          <w:u w:val="single"/>
        </w:rPr>
      </w:pPr>
      <w:r w:rsidRPr="00DC32A1">
        <w:rPr>
          <w:b/>
          <w:u w:val="single"/>
        </w:rPr>
        <w:t>Board</w:t>
      </w:r>
      <w:r w:rsidR="00BE7298">
        <w:rPr>
          <w:b/>
          <w:u w:val="single"/>
        </w:rPr>
        <w:t xml:space="preserve"> Members Present</w:t>
      </w:r>
      <w:r>
        <w:rPr>
          <w:b/>
          <w:u w:val="single"/>
        </w:rPr>
        <w:t xml:space="preserve"> -</w:t>
      </w:r>
    </w:p>
    <w:p w:rsidR="005F1BEF" w:rsidRDefault="005F1BEF" w:rsidP="005F1BEF">
      <w:pPr>
        <w:pStyle w:val="BodyCopyMainText"/>
      </w:pPr>
      <w:r>
        <w:t>President - Shawn Woolford</w:t>
      </w:r>
    </w:p>
    <w:p w:rsidR="005F1BEF" w:rsidRDefault="005F1BEF" w:rsidP="005F1BEF">
      <w:pPr>
        <w:pStyle w:val="BodyCopyMainText"/>
      </w:pPr>
      <w:r>
        <w:t xml:space="preserve">Vice President - Jared </w:t>
      </w:r>
      <w:proofErr w:type="spellStart"/>
      <w:r>
        <w:t>Burniac</w:t>
      </w:r>
      <w:proofErr w:type="spellEnd"/>
    </w:p>
    <w:p w:rsidR="005F1BEF" w:rsidRDefault="005F1BEF" w:rsidP="005F1BEF">
      <w:pPr>
        <w:pStyle w:val="BodyCopyMainText"/>
      </w:pPr>
      <w:r>
        <w:t>Treasurer - George Ghareeb</w:t>
      </w:r>
    </w:p>
    <w:p w:rsidR="005F1BEF" w:rsidRDefault="005F1BEF" w:rsidP="005F1BEF">
      <w:pPr>
        <w:pStyle w:val="BodyCopyMainText"/>
      </w:pPr>
      <w:r>
        <w:t xml:space="preserve">At Large, Events &amp; Social - Brie </w:t>
      </w:r>
      <w:proofErr w:type="spellStart"/>
      <w:r>
        <w:t>Bruford</w:t>
      </w:r>
      <w:proofErr w:type="spellEnd"/>
    </w:p>
    <w:p w:rsidR="005F1BEF" w:rsidRDefault="005F1BEF" w:rsidP="005F1BEF">
      <w:pPr>
        <w:pStyle w:val="BodyCopyMainText"/>
      </w:pPr>
      <w:r>
        <w:t>Secretary - Jason Freeman</w:t>
      </w:r>
    </w:p>
    <w:p w:rsidR="00DD5476" w:rsidRDefault="00DD5476" w:rsidP="00D6029C">
      <w:pPr>
        <w:pStyle w:val="BodyCopyMainText"/>
      </w:pPr>
    </w:p>
    <w:p w:rsidR="00E72E11" w:rsidRPr="007E7A6D" w:rsidRDefault="00E72E11" w:rsidP="00D6029C">
      <w:pPr>
        <w:pStyle w:val="BodyCopyMainText"/>
        <w:rPr>
          <w:b/>
          <w:u w:val="single"/>
        </w:rPr>
      </w:pPr>
      <w:r w:rsidRPr="007E7A6D">
        <w:rPr>
          <w:b/>
          <w:u w:val="single"/>
        </w:rPr>
        <w:t xml:space="preserve">Reading of the </w:t>
      </w:r>
      <w:r w:rsidR="00DA5412">
        <w:rPr>
          <w:b/>
          <w:u w:val="single"/>
        </w:rPr>
        <w:t xml:space="preserve">Annual Meeting </w:t>
      </w:r>
      <w:r w:rsidRPr="007E7A6D">
        <w:rPr>
          <w:b/>
          <w:u w:val="single"/>
        </w:rPr>
        <w:t>Minutes – Jason</w:t>
      </w:r>
    </w:p>
    <w:p w:rsidR="00E72E11" w:rsidRDefault="00E72E11" w:rsidP="00D6029C">
      <w:pPr>
        <w:pStyle w:val="BodyCopyMainText"/>
      </w:pPr>
      <w:r>
        <w:t>Motion to approve minutes – Brie</w:t>
      </w:r>
    </w:p>
    <w:p w:rsidR="00E72E11" w:rsidRDefault="00E72E11" w:rsidP="00D6029C">
      <w:pPr>
        <w:pStyle w:val="BodyCopyMainText"/>
      </w:pPr>
      <w:r>
        <w:t>Seconded by Jared</w:t>
      </w:r>
    </w:p>
    <w:p w:rsidR="00E72E11" w:rsidRDefault="00E72E11" w:rsidP="00D6029C">
      <w:pPr>
        <w:pStyle w:val="BodyCopyMainText"/>
      </w:pPr>
      <w:r>
        <w:t>Motion carrie</w:t>
      </w:r>
      <w:r w:rsidR="002162B4">
        <w:t>d</w:t>
      </w:r>
      <w:r>
        <w:t xml:space="preserve"> and approved</w:t>
      </w:r>
    </w:p>
    <w:p w:rsidR="00DA5412" w:rsidRDefault="00DA5412" w:rsidP="00D6029C">
      <w:pPr>
        <w:pStyle w:val="BodyCopyMainText"/>
      </w:pPr>
    </w:p>
    <w:p w:rsidR="00DA5412" w:rsidRPr="007E7A6D" w:rsidRDefault="00DA5412" w:rsidP="00DA5412">
      <w:pPr>
        <w:pStyle w:val="BodyCopyMainText"/>
        <w:rPr>
          <w:b/>
          <w:u w:val="single"/>
        </w:rPr>
      </w:pPr>
      <w:bookmarkStart w:id="0" w:name="_Hlk7028816"/>
      <w:r w:rsidRPr="007E7A6D">
        <w:rPr>
          <w:b/>
          <w:u w:val="single"/>
        </w:rPr>
        <w:t>Reading of the</w:t>
      </w:r>
      <w:r>
        <w:rPr>
          <w:b/>
          <w:u w:val="single"/>
        </w:rPr>
        <w:t xml:space="preserve"> January Planning Meeting </w:t>
      </w:r>
      <w:r w:rsidRPr="007E7A6D">
        <w:rPr>
          <w:b/>
          <w:u w:val="single"/>
        </w:rPr>
        <w:t>Minutes – Jason</w:t>
      </w:r>
    </w:p>
    <w:p w:rsidR="00DA5412" w:rsidRDefault="00DA5412" w:rsidP="00DA5412">
      <w:pPr>
        <w:pStyle w:val="BodyCopyMainText"/>
      </w:pPr>
      <w:r>
        <w:t>Motion to approve minutes – Brie</w:t>
      </w:r>
    </w:p>
    <w:p w:rsidR="00DA5412" w:rsidRDefault="00DA5412" w:rsidP="00DA5412">
      <w:pPr>
        <w:pStyle w:val="BodyCopyMainText"/>
      </w:pPr>
      <w:r>
        <w:t>Seconded by Jared</w:t>
      </w:r>
    </w:p>
    <w:p w:rsidR="00DA5412" w:rsidRDefault="00DA5412" w:rsidP="00DA5412">
      <w:pPr>
        <w:pStyle w:val="BodyCopyMainText"/>
      </w:pPr>
      <w:r>
        <w:t>Motion carried and approved</w:t>
      </w:r>
    </w:p>
    <w:bookmarkEnd w:id="0"/>
    <w:p w:rsidR="00E72E11" w:rsidRDefault="00E72E11" w:rsidP="00D6029C">
      <w:pPr>
        <w:pStyle w:val="BodyCopyMainText"/>
      </w:pPr>
    </w:p>
    <w:p w:rsidR="00E72E11" w:rsidRPr="007E7A6D" w:rsidRDefault="00E72E11" w:rsidP="00D6029C">
      <w:pPr>
        <w:pStyle w:val="BodyCopyMainText"/>
        <w:rPr>
          <w:b/>
          <w:u w:val="single"/>
        </w:rPr>
      </w:pPr>
      <w:r w:rsidRPr="007E7A6D">
        <w:rPr>
          <w:b/>
          <w:u w:val="single"/>
        </w:rPr>
        <w:t xml:space="preserve">Treasurer’s Report - </w:t>
      </w:r>
      <w:r w:rsidR="007E7A6D" w:rsidRPr="007E7A6D">
        <w:rPr>
          <w:b/>
          <w:u w:val="single"/>
        </w:rPr>
        <w:t>George</w:t>
      </w:r>
    </w:p>
    <w:p w:rsidR="00E72E11" w:rsidRDefault="00E72E11" w:rsidP="00D6029C">
      <w:pPr>
        <w:pStyle w:val="BodyCopyMainText"/>
      </w:pPr>
      <w:r>
        <w:t>Cruz $775 leftover expense</w:t>
      </w:r>
    </w:p>
    <w:p w:rsidR="00E72E11" w:rsidRDefault="00E72E11" w:rsidP="00D6029C">
      <w:pPr>
        <w:pStyle w:val="BodyCopyMainText"/>
      </w:pPr>
      <w:r>
        <w:t>55 not paid yet</w:t>
      </w:r>
      <w:r w:rsidR="007E7A6D">
        <w:t xml:space="preserve"> for dues</w:t>
      </w:r>
    </w:p>
    <w:p w:rsidR="007E7A6D" w:rsidRDefault="007E7A6D" w:rsidP="00D6029C">
      <w:pPr>
        <w:pStyle w:val="BodyCopyMainText"/>
      </w:pPr>
      <w:r>
        <w:t>Jared looking into PayPal account</w:t>
      </w:r>
    </w:p>
    <w:p w:rsidR="002162B4" w:rsidRDefault="002162B4" w:rsidP="00D6029C">
      <w:pPr>
        <w:pStyle w:val="BodyCopyMainText"/>
      </w:pPr>
      <w:r>
        <w:t>$1,000 for accounting fees already paid</w:t>
      </w:r>
    </w:p>
    <w:p w:rsidR="002162B4" w:rsidRDefault="002162B4" w:rsidP="00D6029C">
      <w:pPr>
        <w:pStyle w:val="BodyCopyMainText"/>
      </w:pPr>
      <w:r>
        <w:t>$15 for taxes on interest</w:t>
      </w:r>
    </w:p>
    <w:p w:rsidR="00401A6E" w:rsidRDefault="00401A6E" w:rsidP="00D6029C">
      <w:pPr>
        <w:pStyle w:val="BodyCopyMainText"/>
      </w:pPr>
      <w:r>
        <w:t>Paid Serene for De-Icing</w:t>
      </w:r>
    </w:p>
    <w:p w:rsidR="002162B4" w:rsidRDefault="002162B4" w:rsidP="00D6029C">
      <w:pPr>
        <w:pStyle w:val="BodyCopyMainText"/>
      </w:pPr>
    </w:p>
    <w:p w:rsidR="002162B4" w:rsidRDefault="002162B4" w:rsidP="002162B4">
      <w:pPr>
        <w:pStyle w:val="BodyCopyMainText"/>
      </w:pPr>
      <w:r>
        <w:t>Motion to approve Treasurer’s Report – Brie</w:t>
      </w:r>
    </w:p>
    <w:p w:rsidR="002162B4" w:rsidRDefault="002162B4" w:rsidP="002162B4">
      <w:pPr>
        <w:pStyle w:val="BodyCopyMainText"/>
      </w:pPr>
      <w:r>
        <w:t>Seconded by Jared</w:t>
      </w:r>
    </w:p>
    <w:p w:rsidR="002162B4" w:rsidRDefault="002162B4" w:rsidP="002162B4">
      <w:pPr>
        <w:pStyle w:val="BodyCopyMainText"/>
      </w:pPr>
      <w:r>
        <w:t>Motion carried and approved</w:t>
      </w:r>
    </w:p>
    <w:p w:rsidR="007E7A6D" w:rsidRDefault="007E7A6D" w:rsidP="00D6029C">
      <w:pPr>
        <w:pStyle w:val="BodyCopyMainText"/>
      </w:pPr>
    </w:p>
    <w:p w:rsidR="007E7A6D" w:rsidRPr="007E7A6D" w:rsidRDefault="007E7A6D" w:rsidP="00D6029C">
      <w:pPr>
        <w:pStyle w:val="BodyCopyMainText"/>
        <w:rPr>
          <w:b/>
          <w:u w:val="single"/>
        </w:rPr>
      </w:pPr>
      <w:r w:rsidRPr="007E7A6D">
        <w:rPr>
          <w:b/>
          <w:u w:val="single"/>
        </w:rPr>
        <w:t>Mailbox Update</w:t>
      </w:r>
    </w:p>
    <w:p w:rsidR="007E7A6D" w:rsidRDefault="00E725EF" w:rsidP="00D6029C">
      <w:pPr>
        <w:pStyle w:val="BodyCopyMainText"/>
      </w:pPr>
      <w:r>
        <w:lastRenderedPageBreak/>
        <w:t>Over 70 people want new mailboxes</w:t>
      </w:r>
    </w:p>
    <w:p w:rsidR="00E725EF" w:rsidRDefault="00E725EF" w:rsidP="00D6029C">
      <w:pPr>
        <w:pStyle w:val="BodyCopyMainText"/>
      </w:pPr>
      <w:r>
        <w:t>Shawn to speak with postmaster to see if we can do single posts in the exact same footprint</w:t>
      </w:r>
      <w:r w:rsidR="003D2F6B">
        <w:t>, also checking vacant lot, Winslow Court to see if we can add mailboxes.</w:t>
      </w:r>
    </w:p>
    <w:p w:rsidR="003D2F6B" w:rsidRDefault="003D2F6B" w:rsidP="00D6029C">
      <w:pPr>
        <w:pStyle w:val="BodyCopyMainText"/>
      </w:pPr>
      <w:r>
        <w:t xml:space="preserve">Going to test </w:t>
      </w:r>
      <w:proofErr w:type="spellStart"/>
      <w:r>
        <w:t>Paypal</w:t>
      </w:r>
      <w:proofErr w:type="spellEnd"/>
      <w:r>
        <w:t xml:space="preserve"> as American Mailbox</w:t>
      </w:r>
      <w:r w:rsidR="002162B4">
        <w:t xml:space="preserve"> Services, Inc.</w:t>
      </w:r>
      <w:r>
        <w:t xml:space="preserve"> will require one payment</w:t>
      </w:r>
    </w:p>
    <w:p w:rsidR="002162B4" w:rsidRDefault="002162B4" w:rsidP="00D6029C">
      <w:pPr>
        <w:pStyle w:val="BodyCopyMainText"/>
      </w:pPr>
    </w:p>
    <w:p w:rsidR="002162B4" w:rsidRPr="002162B4" w:rsidRDefault="002162B4" w:rsidP="00D6029C">
      <w:pPr>
        <w:pStyle w:val="BodyCopyMainText"/>
        <w:rPr>
          <w:b/>
          <w:u w:val="single"/>
        </w:rPr>
      </w:pPr>
      <w:r w:rsidRPr="002162B4">
        <w:rPr>
          <w:b/>
          <w:u w:val="single"/>
        </w:rPr>
        <w:t>Newsletter – Brie</w:t>
      </w:r>
    </w:p>
    <w:p w:rsidR="002162B4" w:rsidRDefault="002162B4" w:rsidP="00D6029C">
      <w:pPr>
        <w:pStyle w:val="BodyCopyMainText"/>
      </w:pPr>
      <w:r>
        <w:t>Mailboxes</w:t>
      </w:r>
    </w:p>
    <w:p w:rsidR="002162B4" w:rsidRDefault="002162B4" w:rsidP="00D6029C">
      <w:pPr>
        <w:pStyle w:val="BodyCopyMainText"/>
      </w:pPr>
      <w:r>
        <w:t>Sign up for Spring Party</w:t>
      </w:r>
    </w:p>
    <w:p w:rsidR="002162B4" w:rsidRDefault="002162B4" w:rsidP="00D6029C">
      <w:pPr>
        <w:pStyle w:val="BodyCopyMainText"/>
      </w:pPr>
      <w:r>
        <w:t>Cleaning after dogs</w:t>
      </w:r>
    </w:p>
    <w:p w:rsidR="007E7A6D" w:rsidRDefault="002162B4" w:rsidP="00D6029C">
      <w:pPr>
        <w:pStyle w:val="BodyCopyMainText"/>
        <w:rPr>
          <w:vertAlign w:val="superscript"/>
        </w:rPr>
      </w:pPr>
      <w:r>
        <w:t>Garage sale – May 17</w:t>
      </w:r>
      <w:r w:rsidRPr="002162B4">
        <w:rPr>
          <w:vertAlign w:val="superscript"/>
        </w:rPr>
        <w:t>th</w:t>
      </w:r>
      <w:r>
        <w:t>-19</w:t>
      </w:r>
      <w:r w:rsidRPr="002162B4">
        <w:rPr>
          <w:vertAlign w:val="superscript"/>
        </w:rPr>
        <w:t>th</w:t>
      </w:r>
    </w:p>
    <w:p w:rsidR="002162B4" w:rsidRDefault="002162B4" w:rsidP="00D6029C">
      <w:pPr>
        <w:pStyle w:val="BodyCopyMainText"/>
      </w:pPr>
    </w:p>
    <w:p w:rsidR="00DD5476" w:rsidRPr="00DD5476" w:rsidRDefault="00DD5476" w:rsidP="00D6029C">
      <w:pPr>
        <w:pStyle w:val="BodyCopyMainText"/>
        <w:rPr>
          <w:b/>
          <w:u w:val="single"/>
        </w:rPr>
      </w:pPr>
      <w:r w:rsidRPr="00DD5476">
        <w:rPr>
          <w:b/>
          <w:u w:val="single"/>
        </w:rPr>
        <w:t>Maintenance Conversation</w:t>
      </w:r>
    </w:p>
    <w:p w:rsidR="00DD5476" w:rsidRDefault="00DD5476" w:rsidP="00D6029C">
      <w:pPr>
        <w:pStyle w:val="BodyCopyMainText"/>
      </w:pPr>
      <w:r>
        <w:t>Spring Clean Up - we will use Cruz again.</w:t>
      </w:r>
    </w:p>
    <w:p w:rsidR="00DD5476" w:rsidRDefault="00DD5476" w:rsidP="00D6029C">
      <w:pPr>
        <w:pStyle w:val="BodyCopyMainText"/>
      </w:pPr>
      <w:r>
        <w:t>Snow removal – we will use Serene again – favorable pricing, did a good job</w:t>
      </w:r>
    </w:p>
    <w:p w:rsidR="00E72E11" w:rsidRDefault="00E72E11" w:rsidP="00E72E11">
      <w:pPr>
        <w:pStyle w:val="BodyCopyMainText"/>
      </w:pPr>
      <w:bookmarkStart w:id="1" w:name="_Hlk7028703"/>
      <w:r>
        <w:t>Change address with Serene</w:t>
      </w:r>
    </w:p>
    <w:p w:rsidR="00E72E11" w:rsidRDefault="00E72E11" w:rsidP="00E72E11">
      <w:pPr>
        <w:pStyle w:val="BodyCopyMainText"/>
      </w:pPr>
      <w:r>
        <w:t>PO Box 900704</w:t>
      </w:r>
    </w:p>
    <w:p w:rsidR="00E72E11" w:rsidRDefault="00E72E11" w:rsidP="00E72E11">
      <w:pPr>
        <w:pStyle w:val="BodyCopyMainText"/>
      </w:pPr>
      <w:r>
        <w:t>Plymouth, MI 48170</w:t>
      </w:r>
    </w:p>
    <w:bookmarkEnd w:id="1"/>
    <w:p w:rsidR="00E72E11" w:rsidRDefault="00E72E11" w:rsidP="00D6029C">
      <w:pPr>
        <w:pStyle w:val="BodyCopyMainText"/>
      </w:pPr>
    </w:p>
    <w:p w:rsidR="00775202" w:rsidRDefault="00DD5476" w:rsidP="00D6029C">
      <w:pPr>
        <w:pStyle w:val="BodyCopyMainText"/>
        <w:rPr>
          <w:b/>
          <w:u w:val="single"/>
        </w:rPr>
      </w:pPr>
      <w:r>
        <w:rPr>
          <w:b/>
          <w:u w:val="single"/>
        </w:rPr>
        <w:t>Dues</w:t>
      </w:r>
      <w:r w:rsidR="00BE7298">
        <w:rPr>
          <w:b/>
          <w:u w:val="single"/>
        </w:rPr>
        <w:t xml:space="preserve"> Conversation</w:t>
      </w:r>
    </w:p>
    <w:p w:rsidR="00BE7298" w:rsidRDefault="002162B4" w:rsidP="00D6029C">
      <w:pPr>
        <w:pStyle w:val="BodyCopyMainText"/>
      </w:pPr>
      <w:r>
        <w:t>George proposing to shorten dues period to 60 days</w:t>
      </w:r>
    </w:p>
    <w:p w:rsidR="002162B4" w:rsidRDefault="002162B4" w:rsidP="00D6029C">
      <w:pPr>
        <w:pStyle w:val="BodyCopyMainText"/>
      </w:pPr>
      <w:r>
        <w:t>Jason motions to approve 60 days</w:t>
      </w:r>
    </w:p>
    <w:p w:rsidR="002162B4" w:rsidRDefault="002162B4" w:rsidP="00D6029C">
      <w:pPr>
        <w:pStyle w:val="BodyCopyMainText"/>
      </w:pPr>
      <w:r>
        <w:t>Jared seconded</w:t>
      </w:r>
    </w:p>
    <w:p w:rsidR="00401A6E" w:rsidRDefault="00401A6E" w:rsidP="00D6029C">
      <w:pPr>
        <w:pStyle w:val="BodyCopyMainText"/>
      </w:pPr>
    </w:p>
    <w:p w:rsidR="00401A6E" w:rsidRPr="00401A6E" w:rsidRDefault="00401A6E" w:rsidP="00D6029C">
      <w:pPr>
        <w:pStyle w:val="BodyCopyMainText"/>
        <w:rPr>
          <w:b/>
          <w:u w:val="single"/>
        </w:rPr>
      </w:pPr>
      <w:r w:rsidRPr="00401A6E">
        <w:rPr>
          <w:b/>
          <w:u w:val="single"/>
        </w:rPr>
        <w:t>Landscape Update – Shawn</w:t>
      </w:r>
    </w:p>
    <w:p w:rsidR="00401A6E" w:rsidRDefault="00401A6E" w:rsidP="00D6029C">
      <w:pPr>
        <w:pStyle w:val="BodyCopyMainText"/>
      </w:pPr>
      <w:r>
        <w:t>Will address in April</w:t>
      </w:r>
    </w:p>
    <w:p w:rsidR="00401A6E" w:rsidRDefault="00401A6E" w:rsidP="00D6029C">
      <w:pPr>
        <w:pStyle w:val="BodyCopyMainText"/>
      </w:pPr>
      <w:r>
        <w:t>Getting a proposal</w:t>
      </w:r>
    </w:p>
    <w:p w:rsidR="00401A6E" w:rsidRDefault="00401A6E" w:rsidP="00D6029C">
      <w:pPr>
        <w:pStyle w:val="BodyCopyMainText"/>
      </w:pPr>
      <w:r>
        <w:t xml:space="preserve">Need to contact </w:t>
      </w:r>
      <w:proofErr w:type="spellStart"/>
      <w:r w:rsidRPr="00401A6E">
        <w:t>Wagenschutz</w:t>
      </w:r>
      <w:proofErr w:type="spellEnd"/>
      <w:r w:rsidRPr="00401A6E">
        <w:t xml:space="preserve"> </w:t>
      </w:r>
      <w:r>
        <w:t>W</w:t>
      </w:r>
      <w:r w:rsidRPr="00401A6E">
        <w:t xml:space="preserve">eed </w:t>
      </w:r>
      <w:r>
        <w:t>C</w:t>
      </w:r>
      <w:r w:rsidRPr="00401A6E">
        <w:t>ontrol</w:t>
      </w:r>
    </w:p>
    <w:p w:rsidR="00401A6E" w:rsidRDefault="00401A6E" w:rsidP="00D6029C">
      <w:pPr>
        <w:pStyle w:val="BodyCopyMainText"/>
      </w:pPr>
      <w:r>
        <w:t>Tree Trimming on cul-de-sacs – Budget Tree</w:t>
      </w:r>
    </w:p>
    <w:p w:rsidR="005126C9" w:rsidRDefault="005126C9" w:rsidP="00D6029C">
      <w:pPr>
        <w:pStyle w:val="BodyCopyMainText"/>
      </w:pPr>
      <w:r>
        <w:t>Adding trees on Powell</w:t>
      </w:r>
    </w:p>
    <w:p w:rsidR="005126C9" w:rsidRDefault="005126C9" w:rsidP="00D6029C">
      <w:pPr>
        <w:pStyle w:val="BodyCopyMainText"/>
      </w:pPr>
    </w:p>
    <w:p w:rsidR="005126C9" w:rsidRPr="005126C9" w:rsidRDefault="005126C9" w:rsidP="00D6029C">
      <w:pPr>
        <w:pStyle w:val="BodyCopyMainText"/>
        <w:rPr>
          <w:b/>
          <w:u w:val="single"/>
        </w:rPr>
      </w:pPr>
      <w:r w:rsidRPr="005126C9">
        <w:rPr>
          <w:b/>
          <w:u w:val="single"/>
        </w:rPr>
        <w:t>Board Member Discussion</w:t>
      </w:r>
    </w:p>
    <w:p w:rsidR="005126C9" w:rsidRDefault="005126C9" w:rsidP="00D6029C">
      <w:pPr>
        <w:pStyle w:val="BodyCopyMainText"/>
      </w:pPr>
      <w:r>
        <w:t>Post for positions, then Board votes on who sits in what position</w:t>
      </w:r>
    </w:p>
    <w:p w:rsidR="005126C9" w:rsidRDefault="005126C9" w:rsidP="00D6029C">
      <w:pPr>
        <w:pStyle w:val="BodyCopyMainText"/>
      </w:pPr>
      <w:r>
        <w:t>Brie sending out email reminding everyone of open board seat – deadline is March 20</w:t>
      </w:r>
    </w:p>
    <w:p w:rsidR="00401A6E" w:rsidRDefault="00401A6E" w:rsidP="00D6029C">
      <w:pPr>
        <w:pStyle w:val="BodyCopyMainText"/>
      </w:pPr>
    </w:p>
    <w:p w:rsidR="00E725EF" w:rsidRDefault="00DA5412" w:rsidP="00D6029C">
      <w:pPr>
        <w:pStyle w:val="BodyCopyMainText"/>
      </w:pPr>
      <w:bookmarkStart w:id="2" w:name="_Hlk7031987"/>
      <w:bookmarkStart w:id="3" w:name="_GoBack"/>
      <w:r>
        <w:t>Motion to adjourn – Jared</w:t>
      </w:r>
    </w:p>
    <w:p w:rsidR="00DA5412" w:rsidRDefault="00DA5412" w:rsidP="00D6029C">
      <w:pPr>
        <w:pStyle w:val="BodyCopyMainText"/>
      </w:pPr>
      <w:r>
        <w:t>Seconded by Brie</w:t>
      </w:r>
    </w:p>
    <w:p w:rsidR="00DA5412" w:rsidRDefault="00DA5412" w:rsidP="00D6029C">
      <w:pPr>
        <w:pStyle w:val="BodyCopyMainText"/>
      </w:pPr>
      <w:r>
        <w:t>Motion carries</w:t>
      </w:r>
    </w:p>
    <w:p w:rsidR="00DA5412" w:rsidRPr="00D6029C" w:rsidRDefault="00DA5412" w:rsidP="00D6029C">
      <w:pPr>
        <w:pStyle w:val="BodyCopyMainText"/>
      </w:pPr>
      <w:r>
        <w:t>Meeting adjourned 8:56pm</w:t>
      </w:r>
      <w:bookmarkEnd w:id="2"/>
      <w:bookmarkEnd w:id="3"/>
    </w:p>
    <w:sectPr w:rsidR="00DA5412" w:rsidRPr="00D6029C" w:rsidSect="009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83" w:rsidRDefault="00225683" w:rsidP="00C62E9B">
      <w:r>
        <w:separator/>
      </w:r>
    </w:p>
  </w:endnote>
  <w:endnote w:type="continuationSeparator" w:id="0">
    <w:p w:rsidR="00225683" w:rsidRDefault="00225683" w:rsidP="00C6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90E" w:rsidRPr="00C6547A" w:rsidRDefault="00F67AC9" w:rsidP="00411306">
    <w:pPr>
      <w:rPr>
        <w:rFonts w:cs="Arial"/>
        <w:color w:val="333333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column">
                <wp:posOffset>5551170</wp:posOffset>
              </wp:positionH>
              <wp:positionV relativeFrom="paragraph">
                <wp:posOffset>-182880</wp:posOffset>
              </wp:positionV>
              <wp:extent cx="457200" cy="350520"/>
              <wp:effectExtent l="0" t="635" r="1905" b="127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AC9" w:rsidRPr="00F67AC9" w:rsidRDefault="00F67AC9" w:rsidP="00F67AC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F67AC9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F67AC9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67AC9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330F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67AC9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37.1pt;margin-top:-14.4pt;width:36pt;height:27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G9twIAAL8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" filled="f" stroked="f">
              <v:textbox>
                <w:txbxContent>
                  <w:p w:rsidR="00F67AC9" w:rsidRPr="00F67AC9" w:rsidRDefault="00F67AC9" w:rsidP="00F67AC9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F67AC9">
                      <w:rPr>
                        <w:color w:val="FFFFFF" w:themeColor="background1"/>
                      </w:rPr>
                      <w:fldChar w:fldCharType="begin"/>
                    </w:r>
                    <w:r w:rsidRPr="00F67AC9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F67AC9">
                      <w:rPr>
                        <w:color w:val="FFFFFF" w:themeColor="background1"/>
                      </w:rPr>
                      <w:fldChar w:fldCharType="separate"/>
                    </w:r>
                    <w:r w:rsidR="006330F9">
                      <w:rPr>
                        <w:noProof/>
                        <w:color w:val="FFFFFF" w:themeColor="background1"/>
                      </w:rPr>
                      <w:t>1</w:t>
                    </w:r>
                    <w:r w:rsidRPr="00F67AC9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83" w:rsidRDefault="00225683" w:rsidP="00C62E9B">
      <w:r>
        <w:separator/>
      </w:r>
    </w:p>
  </w:footnote>
  <w:footnote w:type="continuationSeparator" w:id="0">
    <w:p w:rsidR="00225683" w:rsidRDefault="00225683" w:rsidP="00C6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6E" w:rsidRDefault="00F67AC9"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1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149225</wp:posOffset>
              </wp:positionV>
              <wp:extent cx="2344420" cy="276225"/>
              <wp:effectExtent l="0" t="0" r="17780" b="9525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C6E" w:rsidRPr="00C82638" w:rsidRDefault="00494030" w:rsidP="00B52C56">
                          <w:pPr>
                            <w:pStyle w:val="Heading1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C8263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6"/>
                              <w:szCs w:val="26"/>
                            </w:rPr>
                            <w:t>Insurance &amp; Risk Management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18.55pt;margin-top:11.75pt;width:184.6pt;height:2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" filled="f" stroked="f">
              <v:textbox inset="0,0,0,0">
                <w:txbxContent>
                  <w:p w:rsidR="00AA3C6E" w:rsidRPr="00C82638" w:rsidRDefault="00494030" w:rsidP="00B52C56">
                    <w:pPr>
                      <w:pStyle w:val="Heading1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26"/>
                        <w:szCs w:val="26"/>
                      </w:rPr>
                    </w:pPr>
                    <w:r w:rsidRPr="00C82638">
                      <w:rPr>
                        <w:rFonts w:asciiTheme="minorHAnsi" w:hAnsiTheme="minorHAnsi" w:cstheme="minorHAnsi"/>
                        <w:color w:val="FFFFFF" w:themeColor="background1"/>
                        <w:sz w:val="26"/>
                        <w:szCs w:val="26"/>
                      </w:rPr>
                      <w:t>Insurance &amp; Risk Management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2A" w:rsidRDefault="009A3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342A8"/>
    <w:multiLevelType w:val="hybridMultilevel"/>
    <w:tmpl w:val="CBAAAC7A"/>
    <w:lvl w:ilvl="0" w:tplc="9620D624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2C6F"/>
    <w:multiLevelType w:val="hybridMultilevel"/>
    <w:tmpl w:val="DF705894"/>
    <w:lvl w:ilvl="0" w:tplc="78248B06">
      <w:start w:val="1"/>
      <w:numFmt w:val="decimal"/>
      <w:pStyle w:val="NumberedListBodycop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097FA9"/>
    <w:multiLevelType w:val="hybridMultilevel"/>
    <w:tmpl w:val="CCA8DA38"/>
    <w:lvl w:ilvl="0" w:tplc="04090015">
      <w:start w:val="1"/>
      <w:numFmt w:val="upperLetter"/>
      <w:pStyle w:val="HYLListRegular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02"/>
    <w:rsid w:val="00013366"/>
    <w:rsid w:val="000734CF"/>
    <w:rsid w:val="00075C73"/>
    <w:rsid w:val="000C34FA"/>
    <w:rsid w:val="000C43F4"/>
    <w:rsid w:val="000E1B8B"/>
    <w:rsid w:val="00114267"/>
    <w:rsid w:val="00116D59"/>
    <w:rsid w:val="001203E4"/>
    <w:rsid w:val="00145704"/>
    <w:rsid w:val="00175337"/>
    <w:rsid w:val="001A61A0"/>
    <w:rsid w:val="001B4FC3"/>
    <w:rsid w:val="001D60A7"/>
    <w:rsid w:val="001E18CA"/>
    <w:rsid w:val="002162B4"/>
    <w:rsid w:val="00225683"/>
    <w:rsid w:val="0022576A"/>
    <w:rsid w:val="00234D00"/>
    <w:rsid w:val="00245E7E"/>
    <w:rsid w:val="00255350"/>
    <w:rsid w:val="0026745D"/>
    <w:rsid w:val="002707E4"/>
    <w:rsid w:val="00271CF6"/>
    <w:rsid w:val="00275677"/>
    <w:rsid w:val="002A4B3A"/>
    <w:rsid w:val="002B1B2B"/>
    <w:rsid w:val="002E2CBE"/>
    <w:rsid w:val="00316072"/>
    <w:rsid w:val="00334753"/>
    <w:rsid w:val="00335C76"/>
    <w:rsid w:val="0034031D"/>
    <w:rsid w:val="003624CA"/>
    <w:rsid w:val="00387544"/>
    <w:rsid w:val="00391426"/>
    <w:rsid w:val="003B0438"/>
    <w:rsid w:val="003B23E0"/>
    <w:rsid w:val="003C6964"/>
    <w:rsid w:val="003D2F6B"/>
    <w:rsid w:val="00401A6E"/>
    <w:rsid w:val="00402B03"/>
    <w:rsid w:val="00403911"/>
    <w:rsid w:val="00410D93"/>
    <w:rsid w:val="00411306"/>
    <w:rsid w:val="00432C87"/>
    <w:rsid w:val="00440651"/>
    <w:rsid w:val="0044071F"/>
    <w:rsid w:val="004550BC"/>
    <w:rsid w:val="00484EB4"/>
    <w:rsid w:val="00494030"/>
    <w:rsid w:val="004A0A32"/>
    <w:rsid w:val="004F136B"/>
    <w:rsid w:val="004F40D4"/>
    <w:rsid w:val="004F7ED2"/>
    <w:rsid w:val="00501EB8"/>
    <w:rsid w:val="00507394"/>
    <w:rsid w:val="005126C9"/>
    <w:rsid w:val="00543619"/>
    <w:rsid w:val="005560B2"/>
    <w:rsid w:val="005712AA"/>
    <w:rsid w:val="0059134A"/>
    <w:rsid w:val="005B011D"/>
    <w:rsid w:val="005D2E34"/>
    <w:rsid w:val="005F0180"/>
    <w:rsid w:val="005F1BEF"/>
    <w:rsid w:val="005F2645"/>
    <w:rsid w:val="006330F9"/>
    <w:rsid w:val="006418AE"/>
    <w:rsid w:val="00651944"/>
    <w:rsid w:val="00674021"/>
    <w:rsid w:val="00691823"/>
    <w:rsid w:val="006A4CFA"/>
    <w:rsid w:val="006B254F"/>
    <w:rsid w:val="006F0E42"/>
    <w:rsid w:val="006F52B4"/>
    <w:rsid w:val="006F76C7"/>
    <w:rsid w:val="00712A73"/>
    <w:rsid w:val="00720C8E"/>
    <w:rsid w:val="007545E4"/>
    <w:rsid w:val="00775202"/>
    <w:rsid w:val="00775B5B"/>
    <w:rsid w:val="00780DD1"/>
    <w:rsid w:val="00785FD7"/>
    <w:rsid w:val="0079382B"/>
    <w:rsid w:val="007A3347"/>
    <w:rsid w:val="007A51EF"/>
    <w:rsid w:val="007E7A6D"/>
    <w:rsid w:val="007F5D5A"/>
    <w:rsid w:val="007F6DA4"/>
    <w:rsid w:val="008007C2"/>
    <w:rsid w:val="00813EFF"/>
    <w:rsid w:val="008169DC"/>
    <w:rsid w:val="00816C0D"/>
    <w:rsid w:val="00823406"/>
    <w:rsid w:val="00824CB5"/>
    <w:rsid w:val="00826BDD"/>
    <w:rsid w:val="008507E9"/>
    <w:rsid w:val="00857257"/>
    <w:rsid w:val="0087190B"/>
    <w:rsid w:val="0088761B"/>
    <w:rsid w:val="009165A8"/>
    <w:rsid w:val="009201B9"/>
    <w:rsid w:val="0092377E"/>
    <w:rsid w:val="00934FCF"/>
    <w:rsid w:val="00947105"/>
    <w:rsid w:val="00960CF3"/>
    <w:rsid w:val="00963F87"/>
    <w:rsid w:val="0097379E"/>
    <w:rsid w:val="009A3F2A"/>
    <w:rsid w:val="009D690E"/>
    <w:rsid w:val="00A346EC"/>
    <w:rsid w:val="00A40C7C"/>
    <w:rsid w:val="00A43CEC"/>
    <w:rsid w:val="00A608A5"/>
    <w:rsid w:val="00A6128C"/>
    <w:rsid w:val="00A93D17"/>
    <w:rsid w:val="00A97099"/>
    <w:rsid w:val="00AA2904"/>
    <w:rsid w:val="00AA3C6E"/>
    <w:rsid w:val="00AB7695"/>
    <w:rsid w:val="00AC7071"/>
    <w:rsid w:val="00AD2362"/>
    <w:rsid w:val="00AD33BE"/>
    <w:rsid w:val="00AD60DE"/>
    <w:rsid w:val="00AF031B"/>
    <w:rsid w:val="00B03F46"/>
    <w:rsid w:val="00B1067B"/>
    <w:rsid w:val="00B23C5E"/>
    <w:rsid w:val="00B31BB5"/>
    <w:rsid w:val="00B41746"/>
    <w:rsid w:val="00B44F54"/>
    <w:rsid w:val="00B52C56"/>
    <w:rsid w:val="00B644F4"/>
    <w:rsid w:val="00B749AC"/>
    <w:rsid w:val="00B952CA"/>
    <w:rsid w:val="00B95B42"/>
    <w:rsid w:val="00BA6C3F"/>
    <w:rsid w:val="00BB3B51"/>
    <w:rsid w:val="00BE7298"/>
    <w:rsid w:val="00C06C58"/>
    <w:rsid w:val="00C0729F"/>
    <w:rsid w:val="00C10634"/>
    <w:rsid w:val="00C42D17"/>
    <w:rsid w:val="00C62E9B"/>
    <w:rsid w:val="00C6547A"/>
    <w:rsid w:val="00C80B40"/>
    <w:rsid w:val="00C82638"/>
    <w:rsid w:val="00C92259"/>
    <w:rsid w:val="00C92956"/>
    <w:rsid w:val="00C9422E"/>
    <w:rsid w:val="00C9773F"/>
    <w:rsid w:val="00CA0A9C"/>
    <w:rsid w:val="00CB4188"/>
    <w:rsid w:val="00CB6FEB"/>
    <w:rsid w:val="00CD7585"/>
    <w:rsid w:val="00CE21C5"/>
    <w:rsid w:val="00D02834"/>
    <w:rsid w:val="00D30B5F"/>
    <w:rsid w:val="00D6029C"/>
    <w:rsid w:val="00DA1665"/>
    <w:rsid w:val="00DA5412"/>
    <w:rsid w:val="00DC32A1"/>
    <w:rsid w:val="00DD5476"/>
    <w:rsid w:val="00E0462F"/>
    <w:rsid w:val="00E14CFD"/>
    <w:rsid w:val="00E25EE2"/>
    <w:rsid w:val="00E3342C"/>
    <w:rsid w:val="00E725EF"/>
    <w:rsid w:val="00E72E11"/>
    <w:rsid w:val="00EA6C83"/>
    <w:rsid w:val="00EA78AD"/>
    <w:rsid w:val="00EC2B8E"/>
    <w:rsid w:val="00EE2C35"/>
    <w:rsid w:val="00EE3BCE"/>
    <w:rsid w:val="00F02C5F"/>
    <w:rsid w:val="00F30E08"/>
    <w:rsid w:val="00F54078"/>
    <w:rsid w:val="00F60AA8"/>
    <w:rsid w:val="00F670CF"/>
    <w:rsid w:val="00F67AC9"/>
    <w:rsid w:val="00F766C5"/>
    <w:rsid w:val="00FB104D"/>
    <w:rsid w:val="00FD56D0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92CB47"/>
  <w15:chartTrackingRefBased/>
  <w15:docId w15:val="{BD503938-705E-4187-88D6-16AD6278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40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306"/>
    <w:pPr>
      <w:keepNext/>
      <w:spacing w:line="276" w:lineRule="auto"/>
      <w:outlineLvl w:val="0"/>
    </w:pPr>
    <w:rPr>
      <w:rFonts w:asciiTheme="majorHAnsi" w:eastAsia="Times New Roman" w:hAnsiTheme="majorHAnsi" w:cs="Times New Roman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12A73"/>
    <w:pPr>
      <w:keepNext/>
      <w:keepLines/>
      <w:spacing w:before="40" w:line="276" w:lineRule="auto"/>
      <w:outlineLvl w:val="1"/>
    </w:pPr>
    <w:rPr>
      <w:rFonts w:ascii="Calibri Light" w:eastAsiaTheme="majorEastAsia" w:hAnsi="Calibri Light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12A73"/>
    <w:pPr>
      <w:keepNext/>
      <w:keepLines/>
      <w:spacing w:before="40" w:line="276" w:lineRule="auto"/>
      <w:outlineLvl w:val="2"/>
    </w:pPr>
    <w:rPr>
      <w:rFonts w:ascii="Calibri Light" w:eastAsiaTheme="majorEastAsia" w:hAnsi="Calibri Light" w:cstheme="majorBidi"/>
      <w:color w:val="4EC3E0" w:themeColor="background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CB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986600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773F"/>
    <w:pPr>
      <w:tabs>
        <w:tab w:val="center" w:pos="4320"/>
        <w:tab w:val="right" w:pos="8640"/>
      </w:tabs>
      <w:spacing w:line="276" w:lineRule="auto"/>
    </w:pPr>
    <w:rPr>
      <w:rFonts w:asciiTheme="minorHAnsi" w:hAnsiTheme="minorHAnsi"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9773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C9773F"/>
    <w:pPr>
      <w:tabs>
        <w:tab w:val="center" w:pos="4320"/>
        <w:tab w:val="right" w:pos="8640"/>
      </w:tabs>
      <w:spacing w:line="276" w:lineRule="auto"/>
    </w:pPr>
    <w:rPr>
      <w:rFonts w:asciiTheme="minorHAnsi" w:hAnsi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773F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1306"/>
    <w:rPr>
      <w:rFonts w:asciiTheme="majorHAnsi" w:eastAsia="Times New Roman" w:hAnsiTheme="majorHAnsi" w:cs="Times New Roman"/>
      <w:b/>
      <w:bCs/>
      <w:color w:val="333F48" w:themeColor="text2"/>
      <w:kern w:val="32"/>
      <w:sz w:val="40"/>
      <w:szCs w:val="32"/>
    </w:rPr>
  </w:style>
  <w:style w:type="paragraph" w:customStyle="1" w:styleId="Subhead-Black">
    <w:name w:val="Subhead-Black"/>
    <w:basedOn w:val="Normal"/>
    <w:next w:val="Normal"/>
    <w:link w:val="Subhead-BlackChar"/>
    <w:qFormat/>
    <w:rsid w:val="00411306"/>
    <w:pPr>
      <w:spacing w:line="360" w:lineRule="auto"/>
    </w:pPr>
    <w:rPr>
      <w:rFonts w:asciiTheme="majorHAnsi" w:eastAsia="Times New Roman" w:hAnsiTheme="majorHAnsi" w:cs="Arial"/>
      <w:b/>
      <w:sz w:val="24"/>
      <w:szCs w:val="20"/>
    </w:rPr>
  </w:style>
  <w:style w:type="paragraph" w:customStyle="1" w:styleId="HYLListRegular">
    <w:name w:val="HYL List Regular"/>
    <w:basedOn w:val="Normal"/>
    <w:qFormat/>
    <w:rsid w:val="00FE32A5"/>
    <w:pPr>
      <w:numPr>
        <w:numId w:val="2"/>
      </w:numPr>
      <w:spacing w:before="120" w:after="120" w:line="276" w:lineRule="auto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BulletedList">
    <w:name w:val="Bulleted List"/>
    <w:basedOn w:val="Normal"/>
    <w:qFormat/>
    <w:rsid w:val="00FE32A5"/>
    <w:pPr>
      <w:numPr>
        <w:numId w:val="3"/>
      </w:numPr>
      <w:spacing w:before="120" w:after="120" w:line="276" w:lineRule="auto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HYLSubheaderNumbers">
    <w:name w:val="HYL Subheader Numbers"/>
    <w:basedOn w:val="Normal"/>
    <w:next w:val="BodyCopyMainTextIndented"/>
    <w:rsid w:val="00712A73"/>
    <w:pPr>
      <w:spacing w:after="120" w:line="276" w:lineRule="auto"/>
      <w:ind w:left="720"/>
    </w:pPr>
    <w:rPr>
      <w:rFonts w:asciiTheme="minorHAnsi" w:eastAsia="Times New Roman" w:hAnsiTheme="minorHAnsi" w:cs="Arial"/>
      <w:b/>
      <w:color w:val="4EC3E0" w:themeColor="background2"/>
      <w:sz w:val="24"/>
      <w:szCs w:val="20"/>
      <w:u w:val="single"/>
    </w:rPr>
  </w:style>
  <w:style w:type="paragraph" w:customStyle="1" w:styleId="BodyCopyMainTextIndented">
    <w:name w:val="Body Copy Main Text Indented"/>
    <w:basedOn w:val="Normal"/>
    <w:rsid w:val="00FE32A5"/>
    <w:pPr>
      <w:spacing w:line="276" w:lineRule="auto"/>
      <w:ind w:left="720"/>
    </w:pPr>
    <w:rPr>
      <w:rFonts w:asciiTheme="minorHAnsi" w:eastAsia="Times New Roman" w:hAnsiTheme="minorHAnsi" w:cs="Arial"/>
      <w:sz w:val="20"/>
      <w:szCs w:val="20"/>
    </w:rPr>
  </w:style>
  <w:style w:type="paragraph" w:customStyle="1" w:styleId="NumberedListBodycopy">
    <w:name w:val="Numbered List Bodycopy"/>
    <w:basedOn w:val="Normal"/>
    <w:next w:val="Normal"/>
    <w:autoRedefine/>
    <w:qFormat/>
    <w:rsid w:val="00411306"/>
    <w:pPr>
      <w:numPr>
        <w:numId w:val="1"/>
      </w:numPr>
      <w:spacing w:after="100" w:afterAutospacing="1" w:line="276" w:lineRule="auto"/>
    </w:pPr>
    <w:rPr>
      <w:rFonts w:asciiTheme="minorHAnsi" w:eastAsia="Times New Roman" w:hAnsiTheme="minorHAnsi" w:cs="Arial"/>
      <w:b/>
      <w:sz w:val="20"/>
      <w:szCs w:val="20"/>
    </w:rPr>
  </w:style>
  <w:style w:type="paragraph" w:customStyle="1" w:styleId="BodyCopyMainText">
    <w:name w:val="Body Copy Main Text"/>
    <w:qFormat/>
    <w:rsid w:val="00D6029C"/>
    <w:pPr>
      <w:spacing w:after="0" w:line="300" w:lineRule="auto"/>
    </w:pPr>
    <w:rPr>
      <w:rFonts w:eastAsia="Times New Roman" w:cs="Times New Roman"/>
      <w:color w:val="333F48" w:themeColor="text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6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43C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eading1Purple">
    <w:name w:val="Heading 1 Purple"/>
    <w:basedOn w:val="Normal"/>
    <w:link w:val="Heading1PurpleChar"/>
    <w:rsid w:val="00FE32A5"/>
    <w:pPr>
      <w:spacing w:line="276" w:lineRule="auto"/>
    </w:pPr>
    <w:rPr>
      <w:rFonts w:ascii="Calibri Light" w:hAnsi="Calibri Light" w:cstheme="minorBidi"/>
      <w:color w:val="4EC3E0" w:themeColor="background2"/>
      <w:sz w:val="38"/>
    </w:rPr>
  </w:style>
  <w:style w:type="character" w:customStyle="1" w:styleId="Heading2Char">
    <w:name w:val="Heading 2 Char"/>
    <w:basedOn w:val="DefaultParagraphFont"/>
    <w:link w:val="Heading2"/>
    <w:uiPriority w:val="9"/>
    <w:rsid w:val="00712A73"/>
    <w:rPr>
      <w:rFonts w:ascii="Calibri Light" w:eastAsiaTheme="majorEastAsia" w:hAnsi="Calibri Light" w:cstheme="majorBidi"/>
      <w:color w:val="333F48" w:themeColor="text2"/>
      <w:sz w:val="26"/>
      <w:szCs w:val="26"/>
    </w:rPr>
  </w:style>
  <w:style w:type="character" w:customStyle="1" w:styleId="Heading1PurpleChar">
    <w:name w:val="Heading 1 Purple Char"/>
    <w:basedOn w:val="DefaultParagraphFont"/>
    <w:link w:val="Heading1Purple"/>
    <w:rsid w:val="00FE32A5"/>
    <w:rPr>
      <w:rFonts w:ascii="Calibri Light" w:hAnsi="Calibri Light"/>
      <w:color w:val="4EC3E0" w:themeColor="background2"/>
      <w:sz w:val="3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3"/>
    <w:rPr>
      <w:rFonts w:ascii="Calibri Light" w:eastAsiaTheme="majorEastAsia" w:hAnsi="Calibri Light" w:cstheme="majorBidi"/>
      <w:color w:val="4EC3E0" w:themeColor="background2"/>
      <w:sz w:val="26"/>
      <w:szCs w:val="24"/>
    </w:rPr>
  </w:style>
  <w:style w:type="paragraph" w:customStyle="1" w:styleId="BodyHeader-Blue">
    <w:name w:val="Body Header - Blue"/>
    <w:basedOn w:val="Subhead-Black"/>
    <w:link w:val="BodyHeader-BlueChar"/>
    <w:qFormat/>
    <w:rsid w:val="00411306"/>
    <w:pPr>
      <w:spacing w:line="300" w:lineRule="auto"/>
    </w:pPr>
    <w:rPr>
      <w:color w:val="005670" w:themeColor="accent6"/>
      <w:sz w:val="22"/>
    </w:rPr>
  </w:style>
  <w:style w:type="character" w:customStyle="1" w:styleId="Subhead-BlackChar">
    <w:name w:val="Subhead-Black Char"/>
    <w:basedOn w:val="DefaultParagraphFont"/>
    <w:link w:val="Subhead-Black"/>
    <w:rsid w:val="00411306"/>
    <w:rPr>
      <w:rFonts w:asciiTheme="majorHAnsi" w:eastAsia="Times New Roman" w:hAnsiTheme="majorHAnsi" w:cs="Arial"/>
      <w:b/>
      <w:sz w:val="24"/>
      <w:szCs w:val="20"/>
    </w:rPr>
  </w:style>
  <w:style w:type="character" w:customStyle="1" w:styleId="BodyHeader-BlueChar">
    <w:name w:val="Body Header - Blue Char"/>
    <w:basedOn w:val="Subhead-BlackChar"/>
    <w:link w:val="BodyHeader-Blue"/>
    <w:rsid w:val="00411306"/>
    <w:rPr>
      <w:rFonts w:asciiTheme="majorHAnsi" w:eastAsia="Times New Roman" w:hAnsiTheme="majorHAnsi" w:cs="Arial"/>
      <w:b/>
      <w:color w:val="005670" w:themeColor="accent6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CBE"/>
    <w:rPr>
      <w:rFonts w:asciiTheme="majorHAnsi" w:eastAsiaTheme="majorEastAsia" w:hAnsiTheme="majorHAnsi" w:cstheme="majorBidi"/>
      <w:i/>
      <w:iCs/>
      <w:color w:val="986600" w:themeColor="accent1" w:themeShade="BF"/>
      <w:sz w:val="20"/>
    </w:rPr>
  </w:style>
  <w:style w:type="character" w:styleId="Hyperlink">
    <w:name w:val="Hyperlink"/>
    <w:basedOn w:val="DefaultParagraphFont"/>
    <w:uiPriority w:val="99"/>
    <w:unhideWhenUsed/>
    <w:rsid w:val="0044071F"/>
    <w:rPr>
      <w:color w:val="A2A5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ylant Corporate 2017 Theme">
  <a:themeElements>
    <a:clrScheme name="Hylant Corporate 2017">
      <a:dk1>
        <a:srgbClr val="080808"/>
      </a:dk1>
      <a:lt1>
        <a:srgbClr val="FFFFFF"/>
      </a:lt1>
      <a:dk2>
        <a:srgbClr val="333F48"/>
      </a:dk2>
      <a:lt2>
        <a:srgbClr val="4EC3E0"/>
      </a:lt2>
      <a:accent1>
        <a:srgbClr val="CC8A00"/>
      </a:accent1>
      <a:accent2>
        <a:srgbClr val="A2AAAD"/>
      </a:accent2>
      <a:accent3>
        <a:srgbClr val="B52555"/>
      </a:accent3>
      <a:accent4>
        <a:srgbClr val="00594F"/>
      </a:accent4>
      <a:accent5>
        <a:srgbClr val="6BBBAE"/>
      </a:accent5>
      <a:accent6>
        <a:srgbClr val="005670"/>
      </a:accent6>
      <a:hlink>
        <a:srgbClr val="A2A569"/>
      </a:hlink>
      <a:folHlink>
        <a:srgbClr val="4B54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D52C-6BE0-48D6-8647-E556B29D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Freeman</dc:creator>
  <cp:keywords/>
  <dc:description/>
  <cp:lastModifiedBy>Jason Freeman</cp:lastModifiedBy>
  <cp:revision>4</cp:revision>
  <cp:lastPrinted>2013-04-24T16:12:00Z</cp:lastPrinted>
  <dcterms:created xsi:type="dcterms:W3CDTF">2019-03-13T23:13:00Z</dcterms:created>
  <dcterms:modified xsi:type="dcterms:W3CDTF">2019-04-25T01:02:00Z</dcterms:modified>
</cp:coreProperties>
</file>