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BAC8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Secretary’s Review of Prior Membership Meeting Minutes</w:t>
      </w:r>
      <w:r w:rsidRPr="00605577">
        <w:rPr>
          <w:rFonts w:ascii="Gadugi" w:hAnsi="Gadugi"/>
          <w:b/>
          <w:bCs/>
        </w:rPr>
        <w:br/>
        <w:t xml:space="preserve">May 24, </w:t>
      </w:r>
      <w:proofErr w:type="gramStart"/>
      <w:r w:rsidRPr="00605577">
        <w:rPr>
          <w:rFonts w:ascii="Gadugi" w:hAnsi="Gadugi"/>
          <w:b/>
          <w:bCs/>
        </w:rPr>
        <w:t>2025</w:t>
      </w:r>
      <w:proofErr w:type="gramEnd"/>
      <w:r w:rsidRPr="00605577">
        <w:rPr>
          <w:rFonts w:ascii="Gadugi" w:hAnsi="Gadugi"/>
          <w:b/>
          <w:bCs/>
        </w:rPr>
        <w:t xml:space="preserve"> Membership Meeting Summary</w:t>
      </w:r>
    </w:p>
    <w:p w14:paraId="569778F3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1. Meeting Opening</w:t>
      </w:r>
    </w:p>
    <w:p w14:paraId="0C07EA82" w14:textId="7D86AEAC" w:rsidR="00F55489" w:rsidRPr="00F55489" w:rsidRDefault="00F55489" w:rsidP="00F55489">
      <w:pPr>
        <w:numPr>
          <w:ilvl w:val="0"/>
          <w:numId w:val="9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The meeting was called to order by President </w:t>
      </w:r>
      <w:r>
        <w:rPr>
          <w:rFonts w:ascii="Gadugi" w:hAnsi="Gadugi"/>
        </w:rPr>
        <w:t>Steve Taylor</w:t>
      </w:r>
      <w:r w:rsidRPr="00F55489">
        <w:rPr>
          <w:rFonts w:ascii="Gadugi" w:hAnsi="Gadugi"/>
        </w:rPr>
        <w:t xml:space="preserve"> at 10:15 a.m. </w:t>
      </w:r>
    </w:p>
    <w:p w14:paraId="26BC23BE" w14:textId="77777777" w:rsidR="00F55489" w:rsidRPr="00F55489" w:rsidRDefault="00F55489" w:rsidP="00F55489">
      <w:pPr>
        <w:numPr>
          <w:ilvl w:val="0"/>
          <w:numId w:val="9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Rules of engagement were reviewed, including respectful participation and speaking procedures. </w:t>
      </w:r>
    </w:p>
    <w:p w14:paraId="1AB3F170" w14:textId="77777777" w:rsidR="00F55489" w:rsidRPr="00F55489" w:rsidRDefault="00F55489" w:rsidP="00F55489">
      <w:pPr>
        <w:numPr>
          <w:ilvl w:val="0"/>
          <w:numId w:val="9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Trustees introduced themselves and attendance was recorded. </w:t>
      </w:r>
    </w:p>
    <w:p w14:paraId="04421F1F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2. Approval of Prior Minutes</w:t>
      </w:r>
    </w:p>
    <w:p w14:paraId="77B09C09" w14:textId="77777777" w:rsidR="00F55489" w:rsidRPr="00F55489" w:rsidRDefault="00F55489" w:rsidP="00F55489">
      <w:pPr>
        <w:numPr>
          <w:ilvl w:val="0"/>
          <w:numId w:val="10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Membership approved </w:t>
      </w:r>
      <w:proofErr w:type="gramStart"/>
      <w:r w:rsidRPr="00F55489">
        <w:rPr>
          <w:rFonts w:ascii="Gadugi" w:hAnsi="Gadugi"/>
        </w:rPr>
        <w:t>the May</w:t>
      </w:r>
      <w:proofErr w:type="gramEnd"/>
      <w:r w:rsidRPr="00F55489">
        <w:rPr>
          <w:rFonts w:ascii="Gadugi" w:hAnsi="Gadugi"/>
        </w:rPr>
        <w:t xml:space="preserve"> 25, </w:t>
      </w:r>
      <w:proofErr w:type="gramStart"/>
      <w:r w:rsidRPr="00F55489">
        <w:rPr>
          <w:rFonts w:ascii="Gadugi" w:hAnsi="Gadugi"/>
        </w:rPr>
        <w:t>2024</w:t>
      </w:r>
      <w:proofErr w:type="gramEnd"/>
      <w:r w:rsidRPr="00F55489">
        <w:rPr>
          <w:rFonts w:ascii="Gadugi" w:hAnsi="Gadugi"/>
        </w:rPr>
        <w:t xml:space="preserve"> Membership Meeting minutes. </w:t>
      </w:r>
    </w:p>
    <w:p w14:paraId="4D5EF2D0" w14:textId="77777777" w:rsidR="00F55489" w:rsidRPr="00F55489" w:rsidRDefault="00F55489" w:rsidP="00F55489">
      <w:pPr>
        <w:numPr>
          <w:ilvl w:val="0"/>
          <w:numId w:val="10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Membership approved Trustee Meeting minutes from May 25, 2024, and May 18, 2025. </w:t>
      </w:r>
    </w:p>
    <w:p w14:paraId="4E9604FB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3. Financial &amp; Membership Updates</w:t>
      </w:r>
    </w:p>
    <w:p w14:paraId="6C49EED7" w14:textId="77777777" w:rsidR="00F55489" w:rsidRPr="00F55489" w:rsidRDefault="00F55489" w:rsidP="00F55489">
      <w:pPr>
        <w:numPr>
          <w:ilvl w:val="0"/>
          <w:numId w:val="11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Treasurer presented the financial report and account structure updates. </w:t>
      </w:r>
    </w:p>
    <w:p w14:paraId="6B5CB041" w14:textId="77777777" w:rsidR="00F55489" w:rsidRPr="00F55489" w:rsidRDefault="00F55489" w:rsidP="00F55489">
      <w:pPr>
        <w:numPr>
          <w:ilvl w:val="0"/>
          <w:numId w:val="11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Membership dues payment options were expanded to include online payments and QR codes. </w:t>
      </w:r>
    </w:p>
    <w:p w14:paraId="5DE29B15" w14:textId="77777777" w:rsidR="00F55489" w:rsidRPr="00F55489" w:rsidRDefault="00F55489" w:rsidP="00F55489">
      <w:pPr>
        <w:numPr>
          <w:ilvl w:val="0"/>
          <w:numId w:val="11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Membership participation and dues collection were reviewed. </w:t>
      </w:r>
    </w:p>
    <w:p w14:paraId="59645D01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4. Trustee Terms &amp; Elections</w:t>
      </w:r>
    </w:p>
    <w:p w14:paraId="7A50CA2C" w14:textId="77777777" w:rsidR="00F55489" w:rsidRPr="00F55489" w:rsidRDefault="00F55489" w:rsidP="00F55489">
      <w:pPr>
        <w:numPr>
          <w:ilvl w:val="0"/>
          <w:numId w:val="12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Expiring trustee terms were reviewed. </w:t>
      </w:r>
    </w:p>
    <w:p w14:paraId="0868FFE3" w14:textId="77777777" w:rsidR="00F55489" w:rsidRPr="00F55489" w:rsidRDefault="00F55489" w:rsidP="00F55489">
      <w:pPr>
        <w:numPr>
          <w:ilvl w:val="0"/>
          <w:numId w:val="12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Jennifer Melton was elected to serve as Trustee. </w:t>
      </w:r>
    </w:p>
    <w:p w14:paraId="3F2D4B5B" w14:textId="77777777" w:rsidR="00F55489" w:rsidRPr="00F55489" w:rsidRDefault="00F55489" w:rsidP="00F55489">
      <w:pPr>
        <w:numPr>
          <w:ilvl w:val="0"/>
          <w:numId w:val="12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Carolyn Hayes announced she would not seek another term as Trustee/Secretary. </w:t>
      </w:r>
    </w:p>
    <w:p w14:paraId="47B0BC1F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5. Roads &amp; Infrastructure</w:t>
      </w:r>
    </w:p>
    <w:p w14:paraId="622DD7D6" w14:textId="77777777" w:rsidR="00F55489" w:rsidRPr="00F55489" w:rsidRDefault="00F55489" w:rsidP="00F55489">
      <w:pPr>
        <w:numPr>
          <w:ilvl w:val="0"/>
          <w:numId w:val="13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Updates were provided on crusher-run road maintenance and asphalt patch/seal work. </w:t>
      </w:r>
    </w:p>
    <w:p w14:paraId="13BE2023" w14:textId="77777777" w:rsidR="00F55489" w:rsidRPr="00F55489" w:rsidRDefault="00F55489" w:rsidP="00F55489">
      <w:pPr>
        <w:numPr>
          <w:ilvl w:val="0"/>
          <w:numId w:val="13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Significant road improvements funded in 2024 were discussed, along with appreciation for volunteer efforts supporting road maintenance. </w:t>
      </w:r>
    </w:p>
    <w:p w14:paraId="7FE387B2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6. Community Improvements</w:t>
      </w:r>
    </w:p>
    <w:p w14:paraId="56D9C594" w14:textId="77777777" w:rsidR="00F55489" w:rsidRPr="00F55489" w:rsidRDefault="00F55489" w:rsidP="00F55489">
      <w:pPr>
        <w:numPr>
          <w:ilvl w:val="0"/>
          <w:numId w:val="14"/>
        </w:numPr>
        <w:rPr>
          <w:rFonts w:ascii="Gadugi" w:hAnsi="Gadugi"/>
        </w:rPr>
      </w:pPr>
      <w:r w:rsidRPr="00F55489">
        <w:rPr>
          <w:rFonts w:ascii="Gadugi" w:hAnsi="Gadugi"/>
        </w:rPr>
        <w:lastRenderedPageBreak/>
        <w:t xml:space="preserve">Progress on the updated CLE entrance was reviewed, including volunteer labor and community contributions. </w:t>
      </w:r>
    </w:p>
    <w:p w14:paraId="7B7D99CD" w14:textId="77777777" w:rsidR="00F55489" w:rsidRPr="00F55489" w:rsidRDefault="00F55489" w:rsidP="00F55489">
      <w:pPr>
        <w:numPr>
          <w:ilvl w:val="0"/>
          <w:numId w:val="14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Boat ramp access reminders and plat map availability were discussed. </w:t>
      </w:r>
    </w:p>
    <w:p w14:paraId="1C8241EA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7. Security &amp; Safety</w:t>
      </w:r>
    </w:p>
    <w:p w14:paraId="4C276BF9" w14:textId="77777777" w:rsidR="00F55489" w:rsidRPr="00F55489" w:rsidRDefault="00F55489" w:rsidP="00F55489">
      <w:pPr>
        <w:numPr>
          <w:ilvl w:val="0"/>
          <w:numId w:val="15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The Board introduced plans for the Flock Security Camera System to improve neighborhood safety and security. </w:t>
      </w:r>
    </w:p>
    <w:p w14:paraId="1F66119E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8. Dues, Waivers &amp; Future Discussions</w:t>
      </w:r>
    </w:p>
    <w:p w14:paraId="29BE8BED" w14:textId="77777777" w:rsidR="00F55489" w:rsidRPr="00F55489" w:rsidRDefault="00F55489" w:rsidP="00F55489">
      <w:pPr>
        <w:numPr>
          <w:ilvl w:val="0"/>
          <w:numId w:val="16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Hardship waivers for dues were discussed. </w:t>
      </w:r>
    </w:p>
    <w:p w14:paraId="0E0ADF6A" w14:textId="77777777" w:rsidR="00F55489" w:rsidRPr="00F55489" w:rsidRDefault="00F55489" w:rsidP="00F55489">
      <w:pPr>
        <w:numPr>
          <w:ilvl w:val="0"/>
          <w:numId w:val="16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Future discussion began regarding possible dues structure changes, including lot-based assessments. </w:t>
      </w:r>
    </w:p>
    <w:p w14:paraId="52299097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9. Utilities &amp; Easements</w:t>
      </w:r>
    </w:p>
    <w:p w14:paraId="1F9CDBB5" w14:textId="77777777" w:rsidR="00F55489" w:rsidRPr="00F55489" w:rsidRDefault="00F55489" w:rsidP="00F55489">
      <w:pPr>
        <w:numPr>
          <w:ilvl w:val="0"/>
          <w:numId w:val="17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Trustees discussed road easement and utility matters related to future fiber optic infrastructure. </w:t>
      </w:r>
    </w:p>
    <w:p w14:paraId="5FA562FA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10. Old &amp; New Business</w:t>
      </w:r>
    </w:p>
    <w:p w14:paraId="66D301CF" w14:textId="77777777" w:rsidR="00F55489" w:rsidRPr="00F55489" w:rsidRDefault="00F55489" w:rsidP="00F55489">
      <w:pPr>
        <w:numPr>
          <w:ilvl w:val="0"/>
          <w:numId w:val="18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Community concerns, neighborhood services, and business resources available within CLE were discussed. </w:t>
      </w:r>
    </w:p>
    <w:p w14:paraId="47F95F1B" w14:textId="77777777" w:rsidR="00F55489" w:rsidRPr="00F55489" w:rsidRDefault="00F55489" w:rsidP="00F55489">
      <w:pPr>
        <w:numPr>
          <w:ilvl w:val="0"/>
          <w:numId w:val="18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Residents were reminded of available trash service and website business listings. </w:t>
      </w:r>
    </w:p>
    <w:p w14:paraId="44C260C8" w14:textId="77777777" w:rsidR="00F55489" w:rsidRPr="00F55489" w:rsidRDefault="00F55489" w:rsidP="00F55489">
      <w:pPr>
        <w:numPr>
          <w:ilvl w:val="0"/>
          <w:numId w:val="18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Community concerns regarding noise and neighborhood issues were discussed. </w:t>
      </w:r>
    </w:p>
    <w:p w14:paraId="7007A78E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11. Leadership Transition</w:t>
      </w:r>
    </w:p>
    <w:p w14:paraId="70B3D6B0" w14:textId="32E7F33F" w:rsidR="00F55489" w:rsidRPr="00F55489" w:rsidRDefault="00F55489" w:rsidP="00F55489">
      <w:pPr>
        <w:numPr>
          <w:ilvl w:val="0"/>
          <w:numId w:val="19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President Steve Taylor announced his retirement from the President role after many years of service and was recognized for his dedication to the community. </w:t>
      </w:r>
    </w:p>
    <w:p w14:paraId="3E40118D" w14:textId="77777777" w:rsidR="00F55489" w:rsidRPr="00605577" w:rsidRDefault="00F55489" w:rsidP="00F55489">
      <w:pPr>
        <w:rPr>
          <w:rFonts w:ascii="Gadugi" w:hAnsi="Gadugi"/>
          <w:b/>
          <w:bCs/>
        </w:rPr>
      </w:pPr>
      <w:r w:rsidRPr="00605577">
        <w:rPr>
          <w:rFonts w:ascii="Gadugi" w:hAnsi="Gadugi"/>
          <w:b/>
          <w:bCs/>
        </w:rPr>
        <w:t>12. Adjournment</w:t>
      </w:r>
    </w:p>
    <w:p w14:paraId="3AEE328D" w14:textId="77777777" w:rsidR="00F55489" w:rsidRPr="00F55489" w:rsidRDefault="00F55489" w:rsidP="00F55489">
      <w:pPr>
        <w:numPr>
          <w:ilvl w:val="0"/>
          <w:numId w:val="20"/>
        </w:numPr>
        <w:rPr>
          <w:rFonts w:ascii="Gadugi" w:hAnsi="Gadugi"/>
        </w:rPr>
      </w:pPr>
      <w:r w:rsidRPr="00F55489">
        <w:rPr>
          <w:rFonts w:ascii="Gadugi" w:hAnsi="Gadugi"/>
        </w:rPr>
        <w:t xml:space="preserve">The meeting adjourned at 11:37 a.m. </w:t>
      </w:r>
    </w:p>
    <w:p w14:paraId="70D7BA20" w14:textId="71F09EC9" w:rsidR="00F55489" w:rsidRPr="00F55489" w:rsidRDefault="00F55489" w:rsidP="00F55489">
      <w:pPr>
        <w:rPr>
          <w:rFonts w:ascii="Gadugi" w:hAnsi="Gadugi"/>
        </w:rPr>
      </w:pPr>
      <w:r w:rsidRPr="00F55489">
        <w:rPr>
          <w:rFonts w:ascii="Gadugi" w:hAnsi="Gadugi"/>
        </w:rPr>
        <w:t xml:space="preserve">At this time, I request a motion to approve the May 24, </w:t>
      </w:r>
      <w:proofErr w:type="gramStart"/>
      <w:r w:rsidRPr="00F55489">
        <w:rPr>
          <w:rFonts w:ascii="Gadugi" w:hAnsi="Gadugi"/>
        </w:rPr>
        <w:t>2025</w:t>
      </w:r>
      <w:proofErr w:type="gramEnd"/>
      <w:r w:rsidRPr="00F55489">
        <w:rPr>
          <w:rFonts w:ascii="Gadugi" w:hAnsi="Gadugi"/>
        </w:rPr>
        <w:t xml:space="preserve"> Membership Meeting minutes as presented.</w:t>
      </w:r>
    </w:p>
    <w:p w14:paraId="3EA0EDC9" w14:textId="77777777" w:rsidR="001B3F50" w:rsidRDefault="001B3F50" w:rsidP="00605577">
      <w:pPr>
        <w:rPr>
          <w:rFonts w:ascii="Gadugi" w:hAnsi="Gadugi"/>
          <w:b/>
          <w:bCs/>
        </w:rPr>
      </w:pPr>
    </w:p>
    <w:sectPr w:rsidR="001B3F50" w:rsidSect="00F55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60D" w14:textId="77777777" w:rsidR="00E52B29" w:rsidRDefault="00E52B29" w:rsidP="00F55489">
      <w:pPr>
        <w:spacing w:after="0" w:line="240" w:lineRule="auto"/>
      </w:pPr>
      <w:r>
        <w:separator/>
      </w:r>
    </w:p>
  </w:endnote>
  <w:endnote w:type="continuationSeparator" w:id="0">
    <w:p w14:paraId="7AB03718" w14:textId="77777777" w:rsidR="00E52B29" w:rsidRDefault="00E52B29" w:rsidP="00F5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55BF" w14:textId="77777777" w:rsidR="00E52B29" w:rsidRDefault="00E52B29" w:rsidP="00F55489">
      <w:pPr>
        <w:spacing w:after="0" w:line="240" w:lineRule="auto"/>
      </w:pPr>
      <w:r>
        <w:separator/>
      </w:r>
    </w:p>
  </w:footnote>
  <w:footnote w:type="continuationSeparator" w:id="0">
    <w:p w14:paraId="68967F78" w14:textId="77777777" w:rsidR="00E52B29" w:rsidRDefault="00E52B29" w:rsidP="00F5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F66"/>
    <w:multiLevelType w:val="multilevel"/>
    <w:tmpl w:val="43E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7DAE"/>
    <w:multiLevelType w:val="multilevel"/>
    <w:tmpl w:val="AA2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27B9"/>
    <w:multiLevelType w:val="multilevel"/>
    <w:tmpl w:val="49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E63AA"/>
    <w:multiLevelType w:val="multilevel"/>
    <w:tmpl w:val="6E0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97845"/>
    <w:multiLevelType w:val="multilevel"/>
    <w:tmpl w:val="6D5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C6696"/>
    <w:multiLevelType w:val="multilevel"/>
    <w:tmpl w:val="9E4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3784A"/>
    <w:multiLevelType w:val="multilevel"/>
    <w:tmpl w:val="253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02329"/>
    <w:multiLevelType w:val="multilevel"/>
    <w:tmpl w:val="3A06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413F1"/>
    <w:multiLevelType w:val="multilevel"/>
    <w:tmpl w:val="7D3A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2BA4"/>
    <w:multiLevelType w:val="multilevel"/>
    <w:tmpl w:val="C61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E5BB5"/>
    <w:multiLevelType w:val="multilevel"/>
    <w:tmpl w:val="F6D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2782F"/>
    <w:multiLevelType w:val="multilevel"/>
    <w:tmpl w:val="DD1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47C22"/>
    <w:multiLevelType w:val="multilevel"/>
    <w:tmpl w:val="11A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4097"/>
    <w:multiLevelType w:val="multilevel"/>
    <w:tmpl w:val="49C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0327D"/>
    <w:multiLevelType w:val="multilevel"/>
    <w:tmpl w:val="52E4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95836"/>
    <w:multiLevelType w:val="multilevel"/>
    <w:tmpl w:val="B0BC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10A99"/>
    <w:multiLevelType w:val="multilevel"/>
    <w:tmpl w:val="921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F5B41"/>
    <w:multiLevelType w:val="multilevel"/>
    <w:tmpl w:val="390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12485"/>
    <w:multiLevelType w:val="multilevel"/>
    <w:tmpl w:val="5D9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11C25"/>
    <w:multiLevelType w:val="multilevel"/>
    <w:tmpl w:val="E61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904FD"/>
    <w:multiLevelType w:val="multilevel"/>
    <w:tmpl w:val="2EE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6168B"/>
    <w:multiLevelType w:val="multilevel"/>
    <w:tmpl w:val="279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748F9"/>
    <w:multiLevelType w:val="multilevel"/>
    <w:tmpl w:val="8156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00013"/>
    <w:multiLevelType w:val="multilevel"/>
    <w:tmpl w:val="0DEA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013D9"/>
    <w:multiLevelType w:val="multilevel"/>
    <w:tmpl w:val="499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84187"/>
    <w:multiLevelType w:val="multilevel"/>
    <w:tmpl w:val="2FE6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A3FD8"/>
    <w:multiLevelType w:val="multilevel"/>
    <w:tmpl w:val="285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6731C"/>
    <w:multiLevelType w:val="multilevel"/>
    <w:tmpl w:val="7DC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A3342"/>
    <w:multiLevelType w:val="multilevel"/>
    <w:tmpl w:val="41B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B2B34"/>
    <w:multiLevelType w:val="multilevel"/>
    <w:tmpl w:val="56F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834"/>
    <w:multiLevelType w:val="multilevel"/>
    <w:tmpl w:val="B7D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D2C6F"/>
    <w:multiLevelType w:val="multilevel"/>
    <w:tmpl w:val="A414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063DB"/>
    <w:multiLevelType w:val="multilevel"/>
    <w:tmpl w:val="196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141B3"/>
    <w:multiLevelType w:val="multilevel"/>
    <w:tmpl w:val="4E70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90040"/>
    <w:multiLevelType w:val="multilevel"/>
    <w:tmpl w:val="682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4522F"/>
    <w:multiLevelType w:val="multilevel"/>
    <w:tmpl w:val="5226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042960">
    <w:abstractNumId w:val="33"/>
  </w:num>
  <w:num w:numId="2" w16cid:durableId="689723630">
    <w:abstractNumId w:val="17"/>
  </w:num>
  <w:num w:numId="3" w16cid:durableId="1644265383">
    <w:abstractNumId w:val="31"/>
  </w:num>
  <w:num w:numId="4" w16cid:durableId="1648511903">
    <w:abstractNumId w:val="26"/>
  </w:num>
  <w:num w:numId="5" w16cid:durableId="1201210137">
    <w:abstractNumId w:val="23"/>
  </w:num>
  <w:num w:numId="6" w16cid:durableId="1084374755">
    <w:abstractNumId w:val="4"/>
  </w:num>
  <w:num w:numId="7" w16cid:durableId="1811894965">
    <w:abstractNumId w:val="20"/>
  </w:num>
  <w:num w:numId="8" w16cid:durableId="822696625">
    <w:abstractNumId w:val="5"/>
  </w:num>
  <w:num w:numId="9" w16cid:durableId="1752775712">
    <w:abstractNumId w:val="25"/>
  </w:num>
  <w:num w:numId="10" w16cid:durableId="1328365174">
    <w:abstractNumId w:val="22"/>
  </w:num>
  <w:num w:numId="11" w16cid:durableId="498499502">
    <w:abstractNumId w:val="30"/>
  </w:num>
  <w:num w:numId="12" w16cid:durableId="1437598623">
    <w:abstractNumId w:val="2"/>
  </w:num>
  <w:num w:numId="13" w16cid:durableId="496458531">
    <w:abstractNumId w:val="9"/>
  </w:num>
  <w:num w:numId="14" w16cid:durableId="965039447">
    <w:abstractNumId w:val="3"/>
  </w:num>
  <w:num w:numId="15" w16cid:durableId="1243182941">
    <w:abstractNumId w:val="10"/>
  </w:num>
  <w:num w:numId="16" w16cid:durableId="1071928242">
    <w:abstractNumId w:val="1"/>
  </w:num>
  <w:num w:numId="17" w16cid:durableId="956450054">
    <w:abstractNumId w:val="11"/>
  </w:num>
  <w:num w:numId="18" w16cid:durableId="1585724981">
    <w:abstractNumId w:val="15"/>
  </w:num>
  <w:num w:numId="19" w16cid:durableId="1425876895">
    <w:abstractNumId w:val="12"/>
  </w:num>
  <w:num w:numId="20" w16cid:durableId="634718215">
    <w:abstractNumId w:val="8"/>
  </w:num>
  <w:num w:numId="21" w16cid:durableId="1047799682">
    <w:abstractNumId w:val="13"/>
  </w:num>
  <w:num w:numId="22" w16cid:durableId="1976525516">
    <w:abstractNumId w:val="18"/>
  </w:num>
  <w:num w:numId="23" w16cid:durableId="1161509931">
    <w:abstractNumId w:val="34"/>
  </w:num>
  <w:num w:numId="24" w16cid:durableId="627399424">
    <w:abstractNumId w:val="0"/>
  </w:num>
  <w:num w:numId="25" w16cid:durableId="857815206">
    <w:abstractNumId w:val="21"/>
  </w:num>
  <w:num w:numId="26" w16cid:durableId="1771386000">
    <w:abstractNumId w:val="32"/>
  </w:num>
  <w:num w:numId="27" w16cid:durableId="201675914">
    <w:abstractNumId w:val="7"/>
  </w:num>
  <w:num w:numId="28" w16cid:durableId="619453613">
    <w:abstractNumId w:val="29"/>
  </w:num>
  <w:num w:numId="29" w16cid:durableId="47653772">
    <w:abstractNumId w:val="19"/>
  </w:num>
  <w:num w:numId="30" w16cid:durableId="872693616">
    <w:abstractNumId w:val="28"/>
  </w:num>
  <w:num w:numId="31" w16cid:durableId="612249000">
    <w:abstractNumId w:val="35"/>
  </w:num>
  <w:num w:numId="32" w16cid:durableId="802118830">
    <w:abstractNumId w:val="14"/>
  </w:num>
  <w:num w:numId="33" w16cid:durableId="1889224889">
    <w:abstractNumId w:val="16"/>
  </w:num>
  <w:num w:numId="34" w16cid:durableId="681783494">
    <w:abstractNumId w:val="6"/>
  </w:num>
  <w:num w:numId="35" w16cid:durableId="143857661">
    <w:abstractNumId w:val="24"/>
  </w:num>
  <w:num w:numId="36" w16cid:durableId="20784374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9"/>
    <w:rsid w:val="001B3F50"/>
    <w:rsid w:val="002E5B33"/>
    <w:rsid w:val="0037543B"/>
    <w:rsid w:val="004A543F"/>
    <w:rsid w:val="004C3FC9"/>
    <w:rsid w:val="00571720"/>
    <w:rsid w:val="00575514"/>
    <w:rsid w:val="005A7192"/>
    <w:rsid w:val="00605577"/>
    <w:rsid w:val="006F2E0F"/>
    <w:rsid w:val="00A242B6"/>
    <w:rsid w:val="00C73233"/>
    <w:rsid w:val="00DD1D9A"/>
    <w:rsid w:val="00E52B29"/>
    <w:rsid w:val="00F41B4B"/>
    <w:rsid w:val="00F5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65CA"/>
  <w15:chartTrackingRefBased/>
  <w15:docId w15:val="{F34244B5-0659-4FA2-8997-98135906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89"/>
  </w:style>
  <w:style w:type="paragraph" w:styleId="Heading1">
    <w:name w:val="heading 1"/>
    <w:basedOn w:val="Normal"/>
    <w:next w:val="Normal"/>
    <w:link w:val="Heading1Char"/>
    <w:uiPriority w:val="9"/>
    <w:qFormat/>
    <w:rsid w:val="00F55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4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89"/>
  </w:style>
  <w:style w:type="paragraph" w:styleId="Footer">
    <w:name w:val="footer"/>
    <w:basedOn w:val="Normal"/>
    <w:link w:val="FooterChar"/>
    <w:uiPriority w:val="99"/>
    <w:unhideWhenUsed/>
    <w:rsid w:val="00F5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2142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Davis</dc:creator>
  <cp:keywords/>
  <dc:description/>
  <cp:lastModifiedBy>Jennifer Melton</cp:lastModifiedBy>
  <cp:revision>3</cp:revision>
  <dcterms:created xsi:type="dcterms:W3CDTF">2026-05-22T19:21:00Z</dcterms:created>
  <dcterms:modified xsi:type="dcterms:W3CDTF">2026-05-22T19:21:00Z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60d7ca-522e-41ea-a035-15c35b40008e_Enabled">
    <vt:lpwstr>true</vt:lpwstr>
  </property>
  <property fmtid="{D5CDD505-2E9C-101B-9397-08002B2CF9AE}" pid="3" name="MSIP_Label_e660d7ca-522e-41ea-a035-15c35b40008e_SetDate">
    <vt:lpwstr>2026-05-20T20:48:25Z</vt:lpwstr>
  </property>
  <property fmtid="{D5CDD505-2E9C-101B-9397-08002B2CF9AE}" pid="4" name="MSIP_Label_e660d7ca-522e-41ea-a035-15c35b40008e_Method">
    <vt:lpwstr>Standard</vt:lpwstr>
  </property>
  <property fmtid="{D5CDD505-2E9C-101B-9397-08002B2CF9AE}" pid="5" name="MSIP_Label_e660d7ca-522e-41ea-a035-15c35b40008e_Name">
    <vt:lpwstr>Webco - Unrestricted</vt:lpwstr>
  </property>
  <property fmtid="{D5CDD505-2E9C-101B-9397-08002B2CF9AE}" pid="6" name="MSIP_Label_e660d7ca-522e-41ea-a035-15c35b40008e_SiteId">
    <vt:lpwstr>d41935c8-a923-4c2f-ac6a-94336e6121d8</vt:lpwstr>
  </property>
  <property fmtid="{D5CDD505-2E9C-101B-9397-08002B2CF9AE}" pid="7" name="MSIP_Label_e660d7ca-522e-41ea-a035-15c35b40008e_ActionId">
    <vt:lpwstr>3e4d85ff-89b4-40b0-83d6-d7a7e79545ce</vt:lpwstr>
  </property>
  <property fmtid="{D5CDD505-2E9C-101B-9397-08002B2CF9AE}" pid="8" name="MSIP_Label_e660d7ca-522e-41ea-a035-15c35b40008e_ContentBits">
    <vt:lpwstr>0</vt:lpwstr>
  </property>
  <property fmtid="{D5CDD505-2E9C-101B-9397-08002B2CF9AE}" pid="9" name="MSIP_Label_e660d7ca-522e-41ea-a035-15c35b40008e_Tag">
    <vt:lpwstr>10, 3, 0, 1</vt:lpwstr>
  </property>
</Properties>
</file>