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03E128" w14:textId="1C1D5A18" w:rsidR="00CE6BEA" w:rsidRDefault="00C47488" w:rsidP="00C47488">
      <w:pPr>
        <w:jc w:val="center"/>
        <w:rPr>
          <w:rFonts w:asciiTheme="majorHAnsi" w:hAnsiTheme="majorHAnsi"/>
          <w:sz w:val="28"/>
          <w:szCs w:val="28"/>
        </w:rPr>
      </w:pPr>
      <w:r>
        <w:rPr>
          <w:rFonts w:asciiTheme="majorHAnsi" w:hAnsiTheme="majorHAnsi"/>
          <w:sz w:val="28"/>
          <w:szCs w:val="28"/>
        </w:rPr>
        <w:t>2024 LEGISLATIVE</w:t>
      </w:r>
      <w:r w:rsidR="00223B0A">
        <w:rPr>
          <w:rFonts w:asciiTheme="majorHAnsi" w:hAnsiTheme="majorHAnsi"/>
          <w:sz w:val="28"/>
          <w:szCs w:val="28"/>
        </w:rPr>
        <w:t xml:space="preserve"> ANNUAL</w:t>
      </w:r>
      <w:bookmarkStart w:id="0" w:name="_GoBack"/>
      <w:bookmarkEnd w:id="0"/>
      <w:r>
        <w:rPr>
          <w:rFonts w:asciiTheme="majorHAnsi" w:hAnsiTheme="majorHAnsi"/>
          <w:sz w:val="28"/>
          <w:szCs w:val="28"/>
        </w:rPr>
        <w:t xml:space="preserve"> REPORT</w:t>
      </w:r>
    </w:p>
    <w:p w14:paraId="2F311AE9" w14:textId="00F92B3C" w:rsidR="00C47488" w:rsidRDefault="00C47488" w:rsidP="00C47488">
      <w:pPr>
        <w:jc w:val="center"/>
        <w:rPr>
          <w:rFonts w:asciiTheme="majorHAnsi" w:hAnsiTheme="majorHAnsi"/>
          <w:sz w:val="28"/>
          <w:szCs w:val="28"/>
        </w:rPr>
      </w:pPr>
      <w:r>
        <w:rPr>
          <w:rFonts w:asciiTheme="majorHAnsi" w:hAnsiTheme="majorHAnsi"/>
          <w:sz w:val="28"/>
          <w:szCs w:val="28"/>
        </w:rPr>
        <w:t>MARY BEHM</w:t>
      </w:r>
    </w:p>
    <w:p w14:paraId="71FC4A5A" w14:textId="77777777" w:rsidR="00223B0A" w:rsidRDefault="00223B0A" w:rsidP="00C47488">
      <w:pPr>
        <w:jc w:val="center"/>
        <w:rPr>
          <w:rFonts w:asciiTheme="majorHAnsi" w:hAnsiTheme="majorHAnsi"/>
          <w:sz w:val="28"/>
          <w:szCs w:val="28"/>
        </w:rPr>
      </w:pPr>
    </w:p>
    <w:p w14:paraId="47F36596" w14:textId="34B38B44" w:rsidR="00C47488" w:rsidRDefault="00C47488" w:rsidP="00C47488">
      <w:pPr>
        <w:rPr>
          <w:rFonts w:asciiTheme="majorHAnsi" w:hAnsiTheme="majorHAnsi"/>
          <w:sz w:val="24"/>
          <w:szCs w:val="24"/>
        </w:rPr>
      </w:pPr>
      <w:r>
        <w:rPr>
          <w:rFonts w:asciiTheme="majorHAnsi" w:hAnsiTheme="majorHAnsi"/>
          <w:sz w:val="24"/>
          <w:szCs w:val="24"/>
        </w:rPr>
        <w:t xml:space="preserve">Our mission as an organization is to protect the benefits we have in retirement.  This means that sometimes we have to call on you, the members, to </w:t>
      </w:r>
      <w:r w:rsidR="002D7C61">
        <w:rPr>
          <w:rFonts w:asciiTheme="majorHAnsi" w:hAnsiTheme="majorHAnsi"/>
          <w:sz w:val="24"/>
          <w:szCs w:val="24"/>
        </w:rPr>
        <w:t>act</w:t>
      </w:r>
      <w:r>
        <w:rPr>
          <w:rFonts w:asciiTheme="majorHAnsi" w:hAnsiTheme="majorHAnsi"/>
          <w:sz w:val="24"/>
          <w:szCs w:val="24"/>
        </w:rPr>
        <w:t xml:space="preserve">.  Those actions are important </w:t>
      </w:r>
      <w:r w:rsidR="002D7C61">
        <w:rPr>
          <w:rFonts w:asciiTheme="majorHAnsi" w:hAnsiTheme="majorHAnsi"/>
          <w:sz w:val="24"/>
          <w:szCs w:val="24"/>
        </w:rPr>
        <w:t>for</w:t>
      </w:r>
      <w:r>
        <w:rPr>
          <w:rFonts w:asciiTheme="majorHAnsi" w:hAnsiTheme="majorHAnsi"/>
          <w:sz w:val="24"/>
          <w:szCs w:val="24"/>
        </w:rPr>
        <w:t xml:space="preserve"> retention of the retirement benefits we earned</w:t>
      </w:r>
      <w:r w:rsidR="00CB6707">
        <w:rPr>
          <w:rFonts w:asciiTheme="majorHAnsi" w:hAnsiTheme="majorHAnsi"/>
          <w:sz w:val="24"/>
          <w:szCs w:val="24"/>
        </w:rPr>
        <w:t xml:space="preserve"> in service.</w:t>
      </w:r>
    </w:p>
    <w:p w14:paraId="656DEA80" w14:textId="48FA3B5F" w:rsidR="00CB6707" w:rsidRDefault="00CB6707" w:rsidP="00C47488">
      <w:pPr>
        <w:rPr>
          <w:rFonts w:asciiTheme="majorHAnsi" w:hAnsiTheme="majorHAnsi"/>
          <w:sz w:val="24"/>
          <w:szCs w:val="24"/>
        </w:rPr>
      </w:pPr>
      <w:r>
        <w:rPr>
          <w:rFonts w:asciiTheme="majorHAnsi" w:hAnsiTheme="majorHAnsi"/>
          <w:sz w:val="24"/>
          <w:szCs w:val="24"/>
        </w:rPr>
        <w:t>This past year Congress has passed little legislation and for the most part what they did pass was “rules” legislation.   That leaves bills of interest to us still awaiting actions.  I will try to explain their standing as of June 2024.</w:t>
      </w:r>
    </w:p>
    <w:p w14:paraId="6335E7F6" w14:textId="448F7D34" w:rsidR="00CB6707" w:rsidRDefault="00CB6707" w:rsidP="00CB6707">
      <w:pPr>
        <w:pStyle w:val="ListParagraph"/>
        <w:numPr>
          <w:ilvl w:val="0"/>
          <w:numId w:val="1"/>
        </w:numPr>
        <w:rPr>
          <w:rFonts w:asciiTheme="majorHAnsi" w:hAnsiTheme="majorHAnsi"/>
          <w:sz w:val="24"/>
          <w:szCs w:val="24"/>
        </w:rPr>
      </w:pPr>
      <w:r>
        <w:rPr>
          <w:rFonts w:asciiTheme="majorHAnsi" w:hAnsiTheme="majorHAnsi"/>
          <w:sz w:val="24"/>
          <w:szCs w:val="24"/>
        </w:rPr>
        <w:t xml:space="preserve"> H.R. 82  The Social Security Fairness Act</w:t>
      </w:r>
      <w:r w:rsidR="00CC53D7">
        <w:rPr>
          <w:rFonts w:asciiTheme="majorHAnsi" w:hAnsiTheme="majorHAnsi"/>
          <w:sz w:val="24"/>
          <w:szCs w:val="24"/>
        </w:rPr>
        <w:t xml:space="preserve"> with 322 co-sponsors.</w:t>
      </w:r>
      <w:r>
        <w:rPr>
          <w:rFonts w:asciiTheme="majorHAnsi" w:hAnsiTheme="majorHAnsi"/>
          <w:sz w:val="24"/>
          <w:szCs w:val="24"/>
        </w:rPr>
        <w:t xml:space="preserve">  The Senate also has a companion bill S. 597 with 59 co-sponsors and has been referred to the Senate Finance committee.  </w:t>
      </w:r>
      <w:r w:rsidR="00CC53D7">
        <w:rPr>
          <w:rFonts w:asciiTheme="majorHAnsi" w:hAnsiTheme="majorHAnsi"/>
          <w:sz w:val="24"/>
          <w:szCs w:val="24"/>
        </w:rPr>
        <w:t xml:space="preserve">They are holding hearings at this time.  </w:t>
      </w:r>
    </w:p>
    <w:p w14:paraId="08CA526B" w14:textId="77777777" w:rsidR="00CC53D7" w:rsidRDefault="00CC53D7" w:rsidP="00CC53D7">
      <w:pPr>
        <w:pStyle w:val="ListParagraph"/>
        <w:rPr>
          <w:rFonts w:asciiTheme="majorHAnsi" w:hAnsiTheme="majorHAnsi"/>
          <w:sz w:val="24"/>
          <w:szCs w:val="24"/>
        </w:rPr>
      </w:pPr>
    </w:p>
    <w:p w14:paraId="2EAB356A" w14:textId="6DCE44C6" w:rsidR="00CC53D7" w:rsidRDefault="00CC53D7" w:rsidP="00CC53D7">
      <w:pPr>
        <w:pStyle w:val="ListParagraph"/>
        <w:rPr>
          <w:rFonts w:asciiTheme="majorHAnsi" w:hAnsiTheme="majorHAnsi"/>
          <w:sz w:val="24"/>
          <w:szCs w:val="24"/>
        </w:rPr>
      </w:pPr>
      <w:r>
        <w:rPr>
          <w:rFonts w:asciiTheme="majorHAnsi" w:hAnsiTheme="majorHAnsi"/>
          <w:sz w:val="24"/>
          <w:szCs w:val="24"/>
        </w:rPr>
        <w:t>These two bills would eliminate the Windfall Elimination provision</w:t>
      </w:r>
      <w:r w:rsidR="00C64BC3">
        <w:rPr>
          <w:rFonts w:asciiTheme="majorHAnsi" w:hAnsiTheme="majorHAnsi"/>
          <w:sz w:val="24"/>
          <w:szCs w:val="24"/>
        </w:rPr>
        <w:t xml:space="preserve"> (WEP)</w:t>
      </w:r>
      <w:r>
        <w:rPr>
          <w:rFonts w:asciiTheme="majorHAnsi" w:hAnsiTheme="majorHAnsi"/>
          <w:sz w:val="24"/>
          <w:szCs w:val="24"/>
        </w:rPr>
        <w:t xml:space="preserve"> and the Government Pension Offset</w:t>
      </w:r>
      <w:r w:rsidR="00C64BC3">
        <w:rPr>
          <w:rFonts w:asciiTheme="majorHAnsi" w:hAnsiTheme="majorHAnsi"/>
          <w:sz w:val="24"/>
          <w:szCs w:val="24"/>
        </w:rPr>
        <w:t xml:space="preserve"> (GPO)</w:t>
      </w:r>
      <w:r>
        <w:rPr>
          <w:rFonts w:asciiTheme="majorHAnsi" w:hAnsiTheme="majorHAnsi"/>
          <w:sz w:val="24"/>
          <w:szCs w:val="24"/>
        </w:rPr>
        <w:t xml:space="preserve">.  They affect one million plus citizens, both government and non-governmental pensioners.  RASCOE , as well as other organizations, have been working </w:t>
      </w:r>
      <w:r w:rsidR="00C64BC3">
        <w:rPr>
          <w:rFonts w:asciiTheme="majorHAnsi" w:hAnsiTheme="majorHAnsi"/>
          <w:sz w:val="24"/>
          <w:szCs w:val="24"/>
        </w:rPr>
        <w:t>to eliminate the windfall provisions.</w:t>
      </w:r>
    </w:p>
    <w:p w14:paraId="5223ADD1" w14:textId="77777777" w:rsidR="00C64BC3" w:rsidRDefault="00C64BC3" w:rsidP="00CC53D7">
      <w:pPr>
        <w:pStyle w:val="ListParagraph"/>
        <w:rPr>
          <w:rFonts w:asciiTheme="majorHAnsi" w:hAnsiTheme="majorHAnsi"/>
          <w:sz w:val="24"/>
          <w:szCs w:val="24"/>
        </w:rPr>
      </w:pPr>
    </w:p>
    <w:p w14:paraId="702B66AF" w14:textId="18879F14" w:rsidR="00C64BC3" w:rsidRDefault="00C64BC3" w:rsidP="00CC53D7">
      <w:pPr>
        <w:pStyle w:val="ListParagraph"/>
        <w:rPr>
          <w:rFonts w:asciiTheme="majorHAnsi" w:hAnsiTheme="majorHAnsi"/>
          <w:sz w:val="24"/>
          <w:szCs w:val="24"/>
        </w:rPr>
      </w:pPr>
      <w:r>
        <w:rPr>
          <w:rFonts w:asciiTheme="majorHAnsi" w:hAnsiTheme="majorHAnsi"/>
          <w:sz w:val="24"/>
          <w:szCs w:val="24"/>
        </w:rPr>
        <w:t>The house bill is awaiting a cost-basis report in the Ways and Means committee before a vote is taken for recommendation to send it to the floor for congressional vote.</w:t>
      </w:r>
    </w:p>
    <w:p w14:paraId="49E28348" w14:textId="77777777" w:rsidR="00C64BC3" w:rsidRDefault="00C64BC3" w:rsidP="00CC53D7">
      <w:pPr>
        <w:pStyle w:val="ListParagraph"/>
        <w:rPr>
          <w:rFonts w:asciiTheme="majorHAnsi" w:hAnsiTheme="majorHAnsi"/>
          <w:sz w:val="24"/>
          <w:szCs w:val="24"/>
        </w:rPr>
      </w:pPr>
    </w:p>
    <w:p w14:paraId="6E8CB5CA" w14:textId="34F847F8" w:rsidR="00C64BC3" w:rsidRDefault="00C64BC3" w:rsidP="00CC53D7">
      <w:pPr>
        <w:pStyle w:val="ListParagraph"/>
        <w:rPr>
          <w:rFonts w:asciiTheme="majorHAnsi" w:hAnsiTheme="majorHAnsi"/>
          <w:sz w:val="24"/>
          <w:szCs w:val="24"/>
        </w:rPr>
      </w:pPr>
      <w:r>
        <w:rPr>
          <w:rFonts w:asciiTheme="majorHAnsi" w:hAnsiTheme="majorHAnsi"/>
          <w:sz w:val="24"/>
          <w:szCs w:val="24"/>
        </w:rPr>
        <w:t>It has been a slow process for sure.  A timetable for any action is a guess right now.</w:t>
      </w:r>
    </w:p>
    <w:p w14:paraId="21686F53" w14:textId="77777777" w:rsidR="002D7C61" w:rsidRDefault="002D7C61" w:rsidP="00CC53D7">
      <w:pPr>
        <w:pStyle w:val="ListParagraph"/>
        <w:rPr>
          <w:rFonts w:asciiTheme="majorHAnsi" w:hAnsiTheme="majorHAnsi"/>
          <w:sz w:val="24"/>
          <w:szCs w:val="24"/>
        </w:rPr>
      </w:pPr>
    </w:p>
    <w:p w14:paraId="177B3D26" w14:textId="00E9D2CD" w:rsidR="00C64BC3" w:rsidRDefault="00D01B00" w:rsidP="00D01B00">
      <w:pPr>
        <w:pStyle w:val="ListParagraph"/>
        <w:numPr>
          <w:ilvl w:val="0"/>
          <w:numId w:val="1"/>
        </w:numPr>
        <w:rPr>
          <w:rFonts w:asciiTheme="majorHAnsi" w:hAnsiTheme="majorHAnsi"/>
          <w:sz w:val="24"/>
          <w:szCs w:val="24"/>
        </w:rPr>
      </w:pPr>
      <w:r>
        <w:rPr>
          <w:rFonts w:asciiTheme="majorHAnsi" w:hAnsiTheme="majorHAnsi"/>
          <w:sz w:val="24"/>
          <w:szCs w:val="24"/>
        </w:rPr>
        <w:t xml:space="preserve"> </w:t>
      </w:r>
      <w:r w:rsidR="00C64BC3" w:rsidRPr="00D01B00">
        <w:rPr>
          <w:rFonts w:asciiTheme="majorHAnsi" w:hAnsiTheme="majorHAnsi"/>
          <w:sz w:val="24"/>
          <w:szCs w:val="24"/>
        </w:rPr>
        <w:t xml:space="preserve"> H.R. 716  The </w:t>
      </w:r>
      <w:r w:rsidRPr="00D01B00">
        <w:rPr>
          <w:rFonts w:asciiTheme="majorHAnsi" w:hAnsiTheme="majorHAnsi"/>
          <w:sz w:val="24"/>
          <w:szCs w:val="24"/>
        </w:rPr>
        <w:t>F</w:t>
      </w:r>
      <w:r w:rsidR="00C64BC3" w:rsidRPr="00D01B00">
        <w:rPr>
          <w:rFonts w:asciiTheme="majorHAnsi" w:hAnsiTheme="majorHAnsi"/>
          <w:sz w:val="24"/>
          <w:szCs w:val="24"/>
        </w:rPr>
        <w:t xml:space="preserve">air Cola for Seniors Act .  This has 40 sponsors and would require social security and federal retirements to use the Consumer Price Index for Elderly to calculate the </w:t>
      </w:r>
      <w:r w:rsidR="002D7C61" w:rsidRPr="00D01B00">
        <w:rPr>
          <w:rFonts w:asciiTheme="majorHAnsi" w:hAnsiTheme="majorHAnsi"/>
          <w:sz w:val="24"/>
          <w:szCs w:val="24"/>
        </w:rPr>
        <w:t>cost-of-living</w:t>
      </w:r>
      <w:r w:rsidR="00C64BC3" w:rsidRPr="00D01B00">
        <w:rPr>
          <w:rFonts w:asciiTheme="majorHAnsi" w:hAnsiTheme="majorHAnsi"/>
          <w:sz w:val="24"/>
          <w:szCs w:val="24"/>
        </w:rPr>
        <w:t xml:space="preserve"> adjustments.  2/28/2023 it was referred to subcommittee on Disability</w:t>
      </w:r>
      <w:r w:rsidRPr="00D01B00">
        <w:rPr>
          <w:rFonts w:asciiTheme="majorHAnsi" w:hAnsiTheme="majorHAnsi"/>
          <w:sz w:val="24"/>
          <w:szCs w:val="24"/>
        </w:rPr>
        <w:t xml:space="preserve"> Assistance and Memorial Affairs to consideration.  No action yet</w:t>
      </w:r>
    </w:p>
    <w:p w14:paraId="2FD68F89" w14:textId="77777777" w:rsidR="00D01B00" w:rsidRPr="00D01B00" w:rsidRDefault="00D01B00" w:rsidP="00D01B00">
      <w:pPr>
        <w:pStyle w:val="ListParagraph"/>
        <w:rPr>
          <w:rFonts w:asciiTheme="majorHAnsi" w:hAnsiTheme="majorHAnsi"/>
          <w:sz w:val="24"/>
          <w:szCs w:val="24"/>
        </w:rPr>
      </w:pPr>
    </w:p>
    <w:p w14:paraId="2C9B983A" w14:textId="7A05089F" w:rsidR="00D01B00" w:rsidRDefault="00D01B00" w:rsidP="00D01B00">
      <w:pPr>
        <w:pStyle w:val="ListParagraph"/>
        <w:numPr>
          <w:ilvl w:val="0"/>
          <w:numId w:val="1"/>
        </w:numPr>
        <w:rPr>
          <w:rFonts w:asciiTheme="majorHAnsi" w:hAnsiTheme="majorHAnsi"/>
          <w:sz w:val="24"/>
          <w:szCs w:val="24"/>
        </w:rPr>
      </w:pPr>
      <w:r>
        <w:rPr>
          <w:rFonts w:asciiTheme="majorHAnsi" w:hAnsiTheme="majorHAnsi"/>
          <w:sz w:val="24"/>
          <w:szCs w:val="24"/>
        </w:rPr>
        <w:t xml:space="preserve"> H.R. 866  The Equal  Cola Act with 59 sponsors and referred to Oversight and Accountability committee.  This would make FERS and CSRS equal in receipt of COLAs.  No action on this since early 2023.</w:t>
      </w:r>
    </w:p>
    <w:p w14:paraId="744540CB" w14:textId="77777777" w:rsidR="00D01B00" w:rsidRPr="00D01B00" w:rsidRDefault="00D01B00" w:rsidP="00D01B00">
      <w:pPr>
        <w:pStyle w:val="ListParagraph"/>
        <w:rPr>
          <w:rFonts w:asciiTheme="majorHAnsi" w:hAnsiTheme="majorHAnsi"/>
          <w:sz w:val="24"/>
          <w:szCs w:val="24"/>
        </w:rPr>
      </w:pPr>
    </w:p>
    <w:p w14:paraId="69AEDC45" w14:textId="518FCC6A" w:rsidR="00D01B00" w:rsidRDefault="00D01B00" w:rsidP="00D01B00">
      <w:pPr>
        <w:rPr>
          <w:rFonts w:asciiTheme="majorHAnsi" w:hAnsiTheme="majorHAnsi"/>
          <w:sz w:val="24"/>
          <w:szCs w:val="24"/>
        </w:rPr>
      </w:pPr>
      <w:r>
        <w:rPr>
          <w:rFonts w:asciiTheme="majorHAnsi" w:hAnsiTheme="majorHAnsi"/>
          <w:sz w:val="24"/>
          <w:szCs w:val="24"/>
        </w:rPr>
        <w:t xml:space="preserve">I would say chaos is the word for Congress these days.  Little action is being taken on many bills.  RASCOE will continue to monitor progress, especially HR 82.  Perhaps we will see </w:t>
      </w:r>
      <w:r w:rsidR="002D7C61">
        <w:rPr>
          <w:rFonts w:asciiTheme="majorHAnsi" w:hAnsiTheme="majorHAnsi"/>
          <w:sz w:val="24"/>
          <w:szCs w:val="24"/>
        </w:rPr>
        <w:t>movement</w:t>
      </w:r>
      <w:r>
        <w:rPr>
          <w:rFonts w:asciiTheme="majorHAnsi" w:hAnsiTheme="majorHAnsi"/>
          <w:sz w:val="24"/>
          <w:szCs w:val="24"/>
        </w:rPr>
        <w:t xml:space="preserve"> this year.  If we need more action from you, please contact </w:t>
      </w:r>
      <w:r>
        <w:rPr>
          <w:rFonts w:asciiTheme="majorHAnsi" w:hAnsiTheme="majorHAnsi"/>
          <w:sz w:val="24"/>
          <w:szCs w:val="24"/>
        </w:rPr>
        <w:lastRenderedPageBreak/>
        <w:t>congressional members</w:t>
      </w:r>
      <w:r w:rsidR="002D7C61">
        <w:rPr>
          <w:rFonts w:asciiTheme="majorHAnsi" w:hAnsiTheme="majorHAnsi"/>
          <w:sz w:val="24"/>
          <w:szCs w:val="24"/>
        </w:rPr>
        <w:t xml:space="preserve"> or committees as instructed.  The number of responses to committees does have a bearing on action.</w:t>
      </w:r>
    </w:p>
    <w:p w14:paraId="552B677F" w14:textId="162CBE80" w:rsidR="002D7C61" w:rsidRPr="00D01B00" w:rsidRDefault="002D7C61" w:rsidP="00D01B00">
      <w:pPr>
        <w:rPr>
          <w:rFonts w:asciiTheme="majorHAnsi" w:hAnsiTheme="majorHAnsi"/>
          <w:sz w:val="24"/>
          <w:szCs w:val="24"/>
        </w:rPr>
      </w:pPr>
      <w:r>
        <w:rPr>
          <w:rFonts w:asciiTheme="majorHAnsi" w:hAnsiTheme="majorHAnsi"/>
          <w:sz w:val="24"/>
          <w:szCs w:val="24"/>
        </w:rPr>
        <w:t xml:space="preserve">There are a number of rumors about our benefits floating.  I do continue to watch those items and will certainly communicate to you if any action is required.  </w:t>
      </w:r>
    </w:p>
    <w:sectPr w:rsidR="002D7C61" w:rsidRPr="00D01B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A94EBB"/>
    <w:multiLevelType w:val="hybridMultilevel"/>
    <w:tmpl w:val="13364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488"/>
    <w:rsid w:val="00223B0A"/>
    <w:rsid w:val="002D7C61"/>
    <w:rsid w:val="00387DF1"/>
    <w:rsid w:val="004673F1"/>
    <w:rsid w:val="00766B2A"/>
    <w:rsid w:val="00BD6571"/>
    <w:rsid w:val="00C47488"/>
    <w:rsid w:val="00C64BC3"/>
    <w:rsid w:val="00CB6707"/>
    <w:rsid w:val="00CC53D7"/>
    <w:rsid w:val="00CE6BEA"/>
    <w:rsid w:val="00D01B00"/>
    <w:rsid w:val="00F36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34B9A"/>
  <w15:chartTrackingRefBased/>
  <w15:docId w15:val="{4F386352-128F-42AB-AC93-CB0E5BCBD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74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74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74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74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74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74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74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74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74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74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74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74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74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74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74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74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74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7488"/>
    <w:rPr>
      <w:rFonts w:eastAsiaTheme="majorEastAsia" w:cstheme="majorBidi"/>
      <w:color w:val="272727" w:themeColor="text1" w:themeTint="D8"/>
    </w:rPr>
  </w:style>
  <w:style w:type="paragraph" w:styleId="Title">
    <w:name w:val="Title"/>
    <w:basedOn w:val="Normal"/>
    <w:next w:val="Normal"/>
    <w:link w:val="TitleChar"/>
    <w:uiPriority w:val="10"/>
    <w:qFormat/>
    <w:rsid w:val="00C474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74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74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74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7488"/>
    <w:pPr>
      <w:spacing w:before="160"/>
      <w:jc w:val="center"/>
    </w:pPr>
    <w:rPr>
      <w:i/>
      <w:iCs/>
      <w:color w:val="404040" w:themeColor="text1" w:themeTint="BF"/>
    </w:rPr>
  </w:style>
  <w:style w:type="character" w:customStyle="1" w:styleId="QuoteChar">
    <w:name w:val="Quote Char"/>
    <w:basedOn w:val="DefaultParagraphFont"/>
    <w:link w:val="Quote"/>
    <w:uiPriority w:val="29"/>
    <w:rsid w:val="00C47488"/>
    <w:rPr>
      <w:i/>
      <w:iCs/>
      <w:color w:val="404040" w:themeColor="text1" w:themeTint="BF"/>
    </w:rPr>
  </w:style>
  <w:style w:type="paragraph" w:styleId="ListParagraph">
    <w:name w:val="List Paragraph"/>
    <w:basedOn w:val="Normal"/>
    <w:uiPriority w:val="34"/>
    <w:qFormat/>
    <w:rsid w:val="00C47488"/>
    <w:pPr>
      <w:ind w:left="720"/>
      <w:contextualSpacing/>
    </w:pPr>
  </w:style>
  <w:style w:type="character" w:styleId="IntenseEmphasis">
    <w:name w:val="Intense Emphasis"/>
    <w:basedOn w:val="DefaultParagraphFont"/>
    <w:uiPriority w:val="21"/>
    <w:qFormat/>
    <w:rsid w:val="00C47488"/>
    <w:rPr>
      <w:i/>
      <w:iCs/>
      <w:color w:val="0F4761" w:themeColor="accent1" w:themeShade="BF"/>
    </w:rPr>
  </w:style>
  <w:style w:type="paragraph" w:styleId="IntenseQuote">
    <w:name w:val="Intense Quote"/>
    <w:basedOn w:val="Normal"/>
    <w:next w:val="Normal"/>
    <w:link w:val="IntenseQuoteChar"/>
    <w:uiPriority w:val="30"/>
    <w:qFormat/>
    <w:rsid w:val="00C474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7488"/>
    <w:rPr>
      <w:i/>
      <w:iCs/>
      <w:color w:val="0F4761" w:themeColor="accent1" w:themeShade="BF"/>
    </w:rPr>
  </w:style>
  <w:style w:type="character" w:styleId="IntenseReference">
    <w:name w:val="Intense Reference"/>
    <w:basedOn w:val="DefaultParagraphFont"/>
    <w:uiPriority w:val="32"/>
    <w:qFormat/>
    <w:rsid w:val="00C4748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Behm</dc:creator>
  <cp:keywords/>
  <dc:description/>
  <cp:lastModifiedBy>Micki Linehan</cp:lastModifiedBy>
  <cp:revision>3</cp:revision>
  <dcterms:created xsi:type="dcterms:W3CDTF">2024-07-09T22:18:00Z</dcterms:created>
  <dcterms:modified xsi:type="dcterms:W3CDTF">2024-07-18T18:42:00Z</dcterms:modified>
</cp:coreProperties>
</file>