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D07D" w14:textId="77777777" w:rsidR="00795A75" w:rsidRDefault="00795A75" w:rsidP="00795A75">
      <w:pPr>
        <w:jc w:val="center"/>
        <w:rPr>
          <w:rFonts w:ascii="Arial Nova" w:hAnsi="Arial Nova"/>
          <w:sz w:val="28"/>
          <w:szCs w:val="28"/>
        </w:rPr>
      </w:pPr>
    </w:p>
    <w:p w14:paraId="00C96407" w14:textId="68B310EF" w:rsidR="00795A75" w:rsidRDefault="00795A75" w:rsidP="009424B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VICE PRESIDENT ANNUAL REPORT</w:t>
      </w:r>
    </w:p>
    <w:p w14:paraId="62B0B34A" w14:textId="389D9F14" w:rsidR="00795A75" w:rsidRDefault="00795A75" w:rsidP="00795A7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MARY BEHM</w:t>
      </w:r>
    </w:p>
    <w:p w14:paraId="11EC9E95" w14:textId="77777777" w:rsidR="009424BC" w:rsidRDefault="009424BC" w:rsidP="00795A75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3FECC746" w14:textId="25434280" w:rsidR="00795A75" w:rsidRDefault="00795A75" w:rsidP="00795A75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As  Vice</w:t>
      </w:r>
      <w:proofErr w:type="gramEnd"/>
      <w:r>
        <w:rPr>
          <w:rFonts w:asciiTheme="majorHAnsi" w:hAnsiTheme="majorHAnsi"/>
          <w:sz w:val="24"/>
          <w:szCs w:val="24"/>
        </w:rPr>
        <w:t xml:space="preserve"> President, I spend most of my time researching the changes in legislative issues. However, I do check on the progress </w:t>
      </w:r>
      <w:r w:rsidR="00963F1E">
        <w:rPr>
          <w:rFonts w:asciiTheme="majorHAnsi" w:hAnsiTheme="majorHAnsi"/>
          <w:sz w:val="24"/>
          <w:szCs w:val="24"/>
        </w:rPr>
        <w:t>of</w:t>
      </w:r>
      <w:r>
        <w:rPr>
          <w:rFonts w:asciiTheme="majorHAnsi" w:hAnsiTheme="majorHAnsi"/>
          <w:sz w:val="24"/>
          <w:szCs w:val="24"/>
        </w:rPr>
        <w:t xml:space="preserve"> retirement processing</w:t>
      </w:r>
      <w:r w:rsidR="00963F1E">
        <w:rPr>
          <w:rFonts w:asciiTheme="majorHAnsi" w:hAnsiTheme="majorHAnsi"/>
          <w:sz w:val="24"/>
          <w:szCs w:val="24"/>
        </w:rPr>
        <w:t xml:space="preserve">.  OPM does indicate that retirement processing takes 3-5 months depending on the state of an individual account.  This is much better than 2 years </w:t>
      </w:r>
      <w:r w:rsidR="00031B90">
        <w:rPr>
          <w:rFonts w:asciiTheme="majorHAnsi" w:hAnsiTheme="majorHAnsi"/>
          <w:sz w:val="24"/>
          <w:szCs w:val="24"/>
        </w:rPr>
        <w:t>ago,</w:t>
      </w:r>
      <w:r w:rsidR="00963F1E">
        <w:rPr>
          <w:rFonts w:asciiTheme="majorHAnsi" w:hAnsiTheme="majorHAnsi"/>
          <w:sz w:val="24"/>
          <w:szCs w:val="24"/>
        </w:rPr>
        <w:t xml:space="preserve"> and the office </w:t>
      </w:r>
      <w:proofErr w:type="gramStart"/>
      <w:r w:rsidR="00963F1E">
        <w:rPr>
          <w:rFonts w:asciiTheme="majorHAnsi" w:hAnsiTheme="majorHAnsi"/>
          <w:sz w:val="24"/>
          <w:szCs w:val="24"/>
        </w:rPr>
        <w:t>continues  to</w:t>
      </w:r>
      <w:proofErr w:type="gramEnd"/>
      <w:r w:rsidR="00963F1E">
        <w:rPr>
          <w:rFonts w:asciiTheme="majorHAnsi" w:hAnsiTheme="majorHAnsi"/>
          <w:sz w:val="24"/>
          <w:szCs w:val="24"/>
        </w:rPr>
        <w:t xml:space="preserve"> lower the timeframe for processing.   If you are having trouble with your retirement processing, please consider contacting the NASCOE survey site or contact Becky or I with RASCOE.</w:t>
      </w:r>
    </w:p>
    <w:p w14:paraId="5EEBC12C" w14:textId="77777777" w:rsidR="00290340" w:rsidRDefault="00290340" w:rsidP="00795A75">
      <w:pPr>
        <w:rPr>
          <w:rFonts w:asciiTheme="majorHAnsi" w:hAnsiTheme="majorHAnsi"/>
          <w:sz w:val="24"/>
          <w:szCs w:val="24"/>
        </w:rPr>
      </w:pPr>
    </w:p>
    <w:p w14:paraId="3CD31B8A" w14:textId="15BA8302" w:rsidR="00031B90" w:rsidRDefault="00031B90" w:rsidP="00795A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also worked with FEHB plans to help us understand the changes in coverage of drugs.  This was a very confusing issue to many of us.  We communicated with Blue Cross Blue </w:t>
      </w:r>
      <w:proofErr w:type="gramStart"/>
      <w:r>
        <w:rPr>
          <w:rFonts w:asciiTheme="majorHAnsi" w:hAnsiTheme="majorHAnsi"/>
          <w:sz w:val="24"/>
          <w:szCs w:val="24"/>
        </w:rPr>
        <w:t xml:space="preserve">Shield </w:t>
      </w:r>
      <w:r w:rsidR="00290340">
        <w:rPr>
          <w:rFonts w:asciiTheme="majorHAnsi" w:hAnsiTheme="majorHAnsi"/>
          <w:sz w:val="24"/>
          <w:szCs w:val="24"/>
        </w:rPr>
        <w:t xml:space="preserve"> to</w:t>
      </w:r>
      <w:proofErr w:type="gramEnd"/>
      <w:r w:rsidR="00290340">
        <w:rPr>
          <w:rFonts w:asciiTheme="majorHAnsi" w:hAnsiTheme="majorHAnsi"/>
          <w:sz w:val="24"/>
          <w:szCs w:val="24"/>
        </w:rPr>
        <w:t xml:space="preserve"> attend their webinars for better understanding. Continuing to aid members in locating resources is a priority.</w:t>
      </w:r>
    </w:p>
    <w:p w14:paraId="5F830109" w14:textId="77777777" w:rsidR="00290340" w:rsidRDefault="00290340" w:rsidP="00795A75">
      <w:pPr>
        <w:rPr>
          <w:rFonts w:asciiTheme="majorHAnsi" w:hAnsiTheme="majorHAnsi"/>
          <w:sz w:val="24"/>
          <w:szCs w:val="24"/>
        </w:rPr>
      </w:pPr>
    </w:p>
    <w:p w14:paraId="0A3019BD" w14:textId="2EF2D9D7" w:rsidR="00963F1E" w:rsidRDefault="00963F1E" w:rsidP="00795A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RASCOE has a very</w:t>
      </w:r>
      <w:r w:rsidR="008E2396">
        <w:rPr>
          <w:rFonts w:asciiTheme="majorHAnsi" w:hAnsiTheme="majorHAnsi"/>
          <w:sz w:val="24"/>
          <w:szCs w:val="24"/>
        </w:rPr>
        <w:t xml:space="preserve"> dedicated board consisting of Becky Zirpel, President, Cindy Hall, Treasurer/Membership, Micki Linehan, Secretary/</w:t>
      </w:r>
      <w:proofErr w:type="gramStart"/>
      <w:r w:rsidR="008E2396">
        <w:rPr>
          <w:rFonts w:asciiTheme="majorHAnsi" w:hAnsiTheme="majorHAnsi"/>
          <w:sz w:val="24"/>
          <w:szCs w:val="24"/>
        </w:rPr>
        <w:t>Publicity,  Shelly</w:t>
      </w:r>
      <w:proofErr w:type="gramEnd"/>
      <w:r w:rsidR="008E2396">
        <w:rPr>
          <w:rFonts w:asciiTheme="majorHAnsi" w:hAnsiTheme="majorHAnsi"/>
          <w:sz w:val="24"/>
          <w:szCs w:val="24"/>
        </w:rPr>
        <w:t xml:space="preserve"> Odenkirk, Benefits/Webmaster, and myself.   Each one is willing to aid our members as best we can.</w:t>
      </w:r>
    </w:p>
    <w:p w14:paraId="38D80502" w14:textId="00CBE6CD" w:rsidR="008E2396" w:rsidRDefault="008E2396" w:rsidP="00795A75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Contact information is located on our website:  </w:t>
      </w:r>
      <w:r w:rsidRPr="008E2396">
        <w:rPr>
          <w:rFonts w:asciiTheme="majorHAnsi" w:hAnsiTheme="majorHAnsi"/>
          <w:sz w:val="24"/>
          <w:szCs w:val="24"/>
          <w:u w:val="single"/>
        </w:rPr>
        <w:t>rascoe.org</w:t>
      </w:r>
      <w:r>
        <w:rPr>
          <w:rFonts w:asciiTheme="majorHAnsi" w:hAnsiTheme="majorHAnsi"/>
          <w:sz w:val="24"/>
          <w:szCs w:val="24"/>
          <w:u w:val="single"/>
        </w:rPr>
        <w:t xml:space="preserve">.  </w:t>
      </w:r>
    </w:p>
    <w:p w14:paraId="329EED1D" w14:textId="77777777" w:rsidR="00290340" w:rsidRDefault="00290340" w:rsidP="00795A75">
      <w:pPr>
        <w:rPr>
          <w:rFonts w:asciiTheme="majorHAnsi" w:hAnsiTheme="majorHAnsi"/>
          <w:sz w:val="24"/>
          <w:szCs w:val="24"/>
          <w:u w:val="single"/>
        </w:rPr>
      </w:pPr>
    </w:p>
    <w:p w14:paraId="79444557" w14:textId="40B68868" w:rsidR="008E2396" w:rsidRDefault="008E2396" w:rsidP="00795A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have spent time in my first year dealing in legislative research.  With that, I have established contacts with groups similar to RASCOE (e.g. NARFE) to make sure that communications are passed on to members as appropriate.   I hope to continue this effort </w:t>
      </w:r>
      <w:r w:rsidR="00031B90">
        <w:rPr>
          <w:rFonts w:asciiTheme="majorHAnsi" w:hAnsiTheme="majorHAnsi"/>
          <w:sz w:val="24"/>
          <w:szCs w:val="24"/>
        </w:rPr>
        <w:t>in the future.  It is important to stay tuned with NASCOE and NAFEC as well.</w:t>
      </w:r>
    </w:p>
    <w:p w14:paraId="38F6260D" w14:textId="0F8A9155" w:rsidR="00031B90" w:rsidRPr="008E2396" w:rsidRDefault="00031B90" w:rsidP="00795A7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 you for allowing me to serve all of you!</w:t>
      </w:r>
    </w:p>
    <w:p w14:paraId="2D09C49C" w14:textId="77777777" w:rsidR="008E2396" w:rsidRDefault="008E2396" w:rsidP="00795A75">
      <w:pPr>
        <w:rPr>
          <w:rFonts w:asciiTheme="majorHAnsi" w:hAnsiTheme="majorHAnsi"/>
          <w:sz w:val="24"/>
          <w:szCs w:val="24"/>
          <w:u w:val="single"/>
        </w:rPr>
      </w:pPr>
    </w:p>
    <w:p w14:paraId="240F92AD" w14:textId="77777777" w:rsidR="008E2396" w:rsidRPr="00795A75" w:rsidRDefault="008E2396" w:rsidP="00795A75">
      <w:pPr>
        <w:rPr>
          <w:rFonts w:asciiTheme="majorHAnsi" w:hAnsiTheme="majorHAnsi"/>
          <w:sz w:val="24"/>
          <w:szCs w:val="24"/>
        </w:rPr>
      </w:pPr>
    </w:p>
    <w:p w14:paraId="08358E21" w14:textId="59C28BA6" w:rsidR="00795A75" w:rsidRPr="00795A75" w:rsidRDefault="00795A75" w:rsidP="00795A75">
      <w:pPr>
        <w:tabs>
          <w:tab w:val="left" w:pos="5292"/>
        </w:tabs>
        <w:rPr>
          <w:sz w:val="20"/>
          <w:szCs w:val="20"/>
        </w:rPr>
      </w:pPr>
      <w:r>
        <w:rPr>
          <w:rFonts w:ascii="Arial Nova" w:hAnsi="Arial Nova"/>
          <w:sz w:val="28"/>
          <w:szCs w:val="28"/>
        </w:rPr>
        <w:tab/>
      </w:r>
    </w:p>
    <w:sectPr w:rsidR="00795A75" w:rsidRPr="0079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5"/>
    <w:rsid w:val="00031B90"/>
    <w:rsid w:val="00290340"/>
    <w:rsid w:val="00387DF1"/>
    <w:rsid w:val="004673F1"/>
    <w:rsid w:val="005923B1"/>
    <w:rsid w:val="00766B2A"/>
    <w:rsid w:val="00795A75"/>
    <w:rsid w:val="008E2396"/>
    <w:rsid w:val="009424BC"/>
    <w:rsid w:val="00963F1E"/>
    <w:rsid w:val="00AF3766"/>
    <w:rsid w:val="00C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2632"/>
  <w15:chartTrackingRefBased/>
  <w15:docId w15:val="{E1FB1953-A475-4867-B344-EC9E513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Behm</dc:creator>
  <cp:keywords/>
  <dc:description/>
  <cp:lastModifiedBy>Micki Linehan</cp:lastModifiedBy>
  <cp:revision>3</cp:revision>
  <dcterms:created xsi:type="dcterms:W3CDTF">2024-07-09T22:20:00Z</dcterms:created>
  <dcterms:modified xsi:type="dcterms:W3CDTF">2024-07-18T18:41:00Z</dcterms:modified>
</cp:coreProperties>
</file>