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1BA1F" w14:textId="052CD545" w:rsidR="00610F69" w:rsidRPr="0077458E" w:rsidRDefault="00685AEF" w:rsidP="00685AEF">
      <w:pPr>
        <w:pStyle w:val="NormalWeb"/>
        <w:shd w:val="clear" w:color="auto" w:fill="FFFFFF"/>
        <w:spacing w:before="0" w:beforeAutospacing="0" w:after="0" w:afterAutospacing="0"/>
        <w:rPr>
          <w:rFonts w:ascii="Trebuchet MS" w:hAnsi="Trebuchet MS"/>
          <w:b/>
          <w:bCs/>
          <w:color w:val="000000"/>
          <w:spacing w:val="-5"/>
          <w:sz w:val="21"/>
          <w:szCs w:val="21"/>
          <w:u w:val="single"/>
        </w:rPr>
      </w:pPr>
      <w:r>
        <w:rPr>
          <w:rStyle w:val="Strong"/>
          <w:rFonts w:ascii="Trebuchet MS" w:hAnsi="Trebuchet MS"/>
          <w:color w:val="000000"/>
          <w:spacing w:val="-5"/>
          <w:sz w:val="21"/>
          <w:szCs w:val="21"/>
          <w:u w:val="single"/>
        </w:rPr>
        <w:t xml:space="preserve">NOTIFICATION CONCERNING RASCOE POLICY </w:t>
      </w:r>
      <w:proofErr w:type="gramStart"/>
      <w:r>
        <w:rPr>
          <w:rStyle w:val="Strong"/>
          <w:rFonts w:ascii="Trebuchet MS" w:hAnsi="Trebuchet MS"/>
          <w:color w:val="000000"/>
          <w:spacing w:val="-5"/>
          <w:sz w:val="21"/>
          <w:szCs w:val="21"/>
          <w:u w:val="single"/>
        </w:rPr>
        <w:t>CHANGES </w:t>
      </w:r>
      <w:r w:rsidR="0077458E">
        <w:rPr>
          <w:rStyle w:val="Strong"/>
          <w:rFonts w:ascii="Trebuchet MS" w:hAnsi="Trebuchet MS"/>
          <w:color w:val="000000"/>
          <w:spacing w:val="-5"/>
          <w:sz w:val="21"/>
          <w:szCs w:val="21"/>
          <w:u w:val="single"/>
        </w:rPr>
        <w:t xml:space="preserve"> </w:t>
      </w:r>
      <w:r w:rsidR="00610F69" w:rsidRPr="00610F69">
        <w:rPr>
          <w:rStyle w:val="Strong"/>
          <w:rFonts w:ascii="Trebuchet MS" w:hAnsi="Trebuchet MS"/>
          <w:color w:val="000000"/>
          <w:spacing w:val="-5"/>
          <w:u w:val="single"/>
        </w:rPr>
        <w:t>(</w:t>
      </w:r>
      <w:proofErr w:type="gramEnd"/>
      <w:r w:rsidR="00610F69" w:rsidRPr="00610F69">
        <w:rPr>
          <w:rStyle w:val="Strong"/>
          <w:rFonts w:ascii="Trebuchet MS" w:hAnsi="Trebuchet MS"/>
          <w:color w:val="000000"/>
          <w:spacing w:val="-5"/>
          <w:u w:val="single"/>
        </w:rPr>
        <w:t>Emailed on July 14, 2026)</w:t>
      </w:r>
    </w:p>
    <w:p w14:paraId="2495B77D" w14:textId="77777777" w:rsidR="00685AEF" w:rsidRDefault="00685AEF" w:rsidP="00685AEF">
      <w:pPr>
        <w:pStyle w:val="NormalWeb"/>
        <w:shd w:val="clear" w:color="auto" w:fill="FFFFFF"/>
        <w:spacing w:before="0" w:beforeAutospacing="0" w:after="0" w:afterAutospacing="0"/>
        <w:rPr>
          <w:rFonts w:ascii="Trebuchet MS" w:hAnsi="Trebuchet MS"/>
          <w:color w:val="000000"/>
          <w:spacing w:val="-5"/>
          <w:sz w:val="17"/>
          <w:szCs w:val="17"/>
        </w:rPr>
      </w:pPr>
      <w:r>
        <w:rPr>
          <w:rFonts w:ascii="Trebuchet MS" w:hAnsi="Trebuchet MS"/>
          <w:color w:val="000000"/>
          <w:spacing w:val="-5"/>
          <w:sz w:val="17"/>
          <w:szCs w:val="17"/>
        </w:rPr>
        <w:t> </w:t>
      </w:r>
    </w:p>
    <w:p w14:paraId="1EACEB03"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000000"/>
          <w:spacing w:val="-5"/>
          <w:sz w:val="22"/>
          <w:szCs w:val="22"/>
        </w:rPr>
        <w:t>The RASCOE Executive Committee is proposing the following 2 changes to be voted on during the National Convention:</w:t>
      </w:r>
    </w:p>
    <w:p w14:paraId="6AC09932"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000000"/>
          <w:spacing w:val="-5"/>
          <w:sz w:val="22"/>
          <w:szCs w:val="22"/>
        </w:rPr>
        <w:t> </w:t>
      </w:r>
    </w:p>
    <w:p w14:paraId="79C1FB76" w14:textId="59009FF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000000"/>
          <w:spacing w:val="-5"/>
          <w:sz w:val="22"/>
          <w:szCs w:val="22"/>
        </w:rPr>
        <w:t xml:space="preserve">1) Adding “Webmaster/Social/Media/IT to the Standing Committees of </w:t>
      </w:r>
      <w:r w:rsidR="0077458E" w:rsidRPr="0077458E">
        <w:rPr>
          <w:rFonts w:ascii="Trebuchet MS" w:hAnsi="Trebuchet MS"/>
          <w:color w:val="000000"/>
          <w:spacing w:val="-5"/>
          <w:sz w:val="22"/>
          <w:szCs w:val="22"/>
        </w:rPr>
        <w:t>RASCOE.</w:t>
      </w:r>
      <w:r w:rsidRPr="0077458E">
        <w:rPr>
          <w:rFonts w:ascii="Trebuchet MS" w:hAnsi="Trebuchet MS"/>
          <w:color w:val="000000"/>
          <w:spacing w:val="-5"/>
          <w:sz w:val="22"/>
          <w:szCs w:val="22"/>
        </w:rPr>
        <w:t xml:space="preserve"> We already have this position, just not as an official Committee. The change is in red below:</w:t>
      </w:r>
    </w:p>
    <w:p w14:paraId="21D8D814"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000000"/>
          <w:spacing w:val="-5"/>
          <w:sz w:val="22"/>
          <w:szCs w:val="22"/>
        </w:rPr>
        <w:t> </w:t>
      </w:r>
    </w:p>
    <w:p w14:paraId="16E634A2"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000000"/>
          <w:spacing w:val="-5"/>
          <w:sz w:val="22"/>
          <w:szCs w:val="22"/>
        </w:rPr>
        <w:t>11. THE STANDING COMMITTEES OF RASCOE ARE: </w:t>
      </w:r>
    </w:p>
    <w:p w14:paraId="187DFBA1"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000000"/>
          <w:spacing w:val="-5"/>
          <w:sz w:val="22"/>
          <w:szCs w:val="22"/>
        </w:rPr>
        <w:t> </w:t>
      </w:r>
    </w:p>
    <w:p w14:paraId="342AFB9F"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CF2D2D"/>
          <w:spacing w:val="-5"/>
          <w:sz w:val="22"/>
          <w:szCs w:val="22"/>
        </w:rPr>
        <w:t>BENEFITS LEGISLATIVE MEMBERSHIP PUBLICITY WEBMASTER/SOCIAL MEDIA/IT</w:t>
      </w:r>
    </w:p>
    <w:p w14:paraId="7003DC13"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CF2D2D"/>
          <w:spacing w:val="-5"/>
          <w:sz w:val="22"/>
          <w:szCs w:val="22"/>
        </w:rPr>
        <w:t>(THIS CHANGE WOULD INCLUDE AN IMPORTANT PART OF TODAYS NEEDS.  THIS POSITION SPENDS MUCH TIME INVESTED IN SOCIAL MEDIA THROUGH UPDATING THE WEB, KEEPING UP WITH FACEBOOK POSTS AND ATTACKS, SETS UP OUR ZOOM MEETINGS/CONFERENCE CALLS.  THIS POSITION HAS BECOME IMPORTANT AND MORE WORK THAN SOME OTHERS.  BY ADDING THIS TO THE STANDING COMMITTEES IT IS ALSO FALLING IN LINE WITH ARTICLE VI OF BYLAWS WHERE SECTION 1-THE STANDING COMMITTEES OF THE ASSOCIATION SHALL BE DETERMINED BY THE EXECUTIVE COMMITTEE.  THE COMMITTEES OF RASCOE SHALL PERFORM DUTIES AS PRESCRIBED BY THE BOARD OF DIRECTORS AND/OR THE EXECUTIVE COMMITTEE TO FULFILL THE OBJECTIVES AND PURPOSE OF THE ASSOCIATION.  THE PRESIDENT MAY APPOINT SPECIAL COMMITTEES.)</w:t>
      </w:r>
    </w:p>
    <w:p w14:paraId="5F1EB285"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000000"/>
          <w:spacing w:val="-5"/>
          <w:sz w:val="22"/>
          <w:szCs w:val="22"/>
        </w:rPr>
        <w:t> </w:t>
      </w:r>
    </w:p>
    <w:p w14:paraId="37B38EA1"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000000"/>
          <w:spacing w:val="-5"/>
          <w:sz w:val="22"/>
          <w:szCs w:val="22"/>
        </w:rPr>
        <w:t xml:space="preserve">2)       Changing the travel policy to increase stipends for Area Reps.  </w:t>
      </w:r>
      <w:proofErr w:type="gramStart"/>
      <w:r w:rsidRPr="0077458E">
        <w:rPr>
          <w:rFonts w:ascii="Trebuchet MS" w:hAnsi="Trebuchet MS"/>
          <w:color w:val="000000"/>
          <w:spacing w:val="-5"/>
          <w:sz w:val="22"/>
          <w:szCs w:val="22"/>
        </w:rPr>
        <w:t>In order to</w:t>
      </w:r>
      <w:proofErr w:type="gramEnd"/>
      <w:r w:rsidRPr="0077458E">
        <w:rPr>
          <w:rFonts w:ascii="Trebuchet MS" w:hAnsi="Trebuchet MS"/>
          <w:color w:val="000000"/>
          <w:spacing w:val="-5"/>
          <w:sz w:val="22"/>
          <w:szCs w:val="22"/>
        </w:rPr>
        <w:t xml:space="preserve"> support our members who are going above and beyond to promote RASCOE and encourage participation, it is proposed:</w:t>
      </w:r>
    </w:p>
    <w:p w14:paraId="7E73890E"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000000"/>
          <w:spacing w:val="-5"/>
          <w:sz w:val="22"/>
          <w:szCs w:val="22"/>
        </w:rPr>
        <w:t>Increasing Area Representatives stipend from $250 to $500 for National Convention.</w:t>
      </w:r>
    </w:p>
    <w:p w14:paraId="315DE4BC"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000000"/>
          <w:spacing w:val="-5"/>
          <w:sz w:val="22"/>
          <w:szCs w:val="22"/>
        </w:rPr>
        <w:t>Increasing Spirit of RASCOE award winner from $250 to $500.</w:t>
      </w:r>
    </w:p>
    <w:p w14:paraId="7A1CC381"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000000"/>
          <w:spacing w:val="-5"/>
          <w:sz w:val="22"/>
          <w:szCs w:val="22"/>
        </w:rPr>
        <w:t>Adding a stipend of $250 to Area Representatives to attend their respective Area Rally to</w:t>
      </w:r>
    </w:p>
    <w:p w14:paraId="3C852972"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000000"/>
          <w:spacing w:val="-5"/>
          <w:sz w:val="22"/>
          <w:szCs w:val="22"/>
        </w:rPr>
        <w:t>represent RASCOE.</w:t>
      </w:r>
    </w:p>
    <w:p w14:paraId="5B93BE5F"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000000"/>
          <w:spacing w:val="-5"/>
          <w:sz w:val="22"/>
          <w:szCs w:val="22"/>
        </w:rPr>
        <w:t> </w:t>
      </w:r>
    </w:p>
    <w:p w14:paraId="4DFB390C"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000000"/>
          <w:spacing w:val="-5"/>
          <w:sz w:val="22"/>
          <w:szCs w:val="22"/>
        </w:rPr>
        <w:t xml:space="preserve">With current RASCOE Board Members and Area Reps, this would at most increase </w:t>
      </w:r>
      <w:proofErr w:type="gramStart"/>
      <w:r w:rsidRPr="0077458E">
        <w:rPr>
          <w:rFonts w:ascii="Trebuchet MS" w:hAnsi="Trebuchet MS"/>
          <w:color w:val="000000"/>
          <w:spacing w:val="-5"/>
          <w:sz w:val="22"/>
          <w:szCs w:val="22"/>
        </w:rPr>
        <w:t>annual</w:t>
      </w:r>
      <w:proofErr w:type="gramEnd"/>
    </w:p>
    <w:p w14:paraId="39C868D6"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000000"/>
          <w:spacing w:val="-5"/>
          <w:sz w:val="22"/>
          <w:szCs w:val="22"/>
        </w:rPr>
        <w:t>financial obligations by $2000, plus the additional $250 for Spirit of RASCOE award winner if approved.</w:t>
      </w:r>
    </w:p>
    <w:p w14:paraId="586AADA9"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000000"/>
          <w:spacing w:val="-5"/>
          <w:sz w:val="22"/>
          <w:szCs w:val="22"/>
        </w:rPr>
        <w:t> </w:t>
      </w:r>
    </w:p>
    <w:p w14:paraId="0F951705"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000000"/>
          <w:spacing w:val="-5"/>
          <w:sz w:val="22"/>
          <w:szCs w:val="22"/>
        </w:rPr>
        <w:t>(2 Area Reps are currently also National Chairs so they get that payment for attending the National</w:t>
      </w:r>
    </w:p>
    <w:p w14:paraId="65A0E07F"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000000"/>
          <w:spacing w:val="-5"/>
          <w:sz w:val="22"/>
          <w:szCs w:val="22"/>
        </w:rPr>
        <w:t>Convention so don’t use the Area Rep stipend.)</w:t>
      </w:r>
    </w:p>
    <w:p w14:paraId="67D1657D"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000000"/>
          <w:spacing w:val="-5"/>
          <w:sz w:val="22"/>
          <w:szCs w:val="22"/>
        </w:rPr>
        <w:t> </w:t>
      </w:r>
    </w:p>
    <w:p w14:paraId="672F6831"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000000"/>
          <w:spacing w:val="-5"/>
          <w:sz w:val="22"/>
          <w:szCs w:val="22"/>
        </w:rPr>
        <w:t>2.1 Person’s representing RASCOE as an appointed Area Representative shall be</w:t>
      </w:r>
    </w:p>
    <w:p w14:paraId="20BCFC57"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000000"/>
          <w:spacing w:val="-5"/>
          <w:sz w:val="22"/>
          <w:szCs w:val="22"/>
        </w:rPr>
        <w:t>compensated for attending the National Convention in the amount of </w:t>
      </w:r>
      <w:r w:rsidRPr="0077458E">
        <w:rPr>
          <w:rStyle w:val="Strong"/>
          <w:rFonts w:ascii="Trebuchet MS" w:hAnsi="Trebuchet MS"/>
          <w:color w:val="CF2D2D"/>
          <w:spacing w:val="-5"/>
          <w:sz w:val="22"/>
          <w:szCs w:val="22"/>
        </w:rPr>
        <w:t>$500.00</w:t>
      </w:r>
    </w:p>
    <w:p w14:paraId="0D295599"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000000"/>
          <w:spacing w:val="-5"/>
          <w:sz w:val="22"/>
          <w:szCs w:val="22"/>
        </w:rPr>
        <w:t> </w:t>
      </w:r>
    </w:p>
    <w:p w14:paraId="05C586B5"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Style w:val="Strong"/>
          <w:rFonts w:ascii="Trebuchet MS" w:hAnsi="Trebuchet MS"/>
          <w:color w:val="CF2D2D"/>
          <w:spacing w:val="-5"/>
          <w:sz w:val="22"/>
          <w:szCs w:val="22"/>
        </w:rPr>
        <w:t>THEY SHALL BE COMPENSATED FOR ATTENDING THEIR RESPECTIVE AREA RALLY IN THE AMOUNT OF $250.  THIS IS TO HELP COMPENSATE FOR EXPENSES INCURRED TO ATTEND AND ACTIVELY PARTICIPATE IN MEETINGS AND EVENTS. </w:t>
      </w:r>
    </w:p>
    <w:p w14:paraId="05CD831B"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000000"/>
          <w:spacing w:val="-5"/>
          <w:sz w:val="22"/>
          <w:szCs w:val="22"/>
        </w:rPr>
        <w:t> </w:t>
      </w:r>
    </w:p>
    <w:p w14:paraId="382B62E0"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000000"/>
          <w:spacing w:val="-5"/>
          <w:sz w:val="22"/>
          <w:szCs w:val="22"/>
        </w:rPr>
        <w:t>2.2 Spirit of RASCOE award winner shall receive stipend of </w:t>
      </w:r>
      <w:r w:rsidRPr="0077458E">
        <w:rPr>
          <w:rStyle w:val="Strong"/>
          <w:rFonts w:ascii="Trebuchet MS" w:hAnsi="Trebuchet MS"/>
          <w:color w:val="000000"/>
          <w:spacing w:val="-5"/>
          <w:sz w:val="22"/>
          <w:szCs w:val="22"/>
        </w:rPr>
        <w:t>$500.00</w:t>
      </w:r>
      <w:r w:rsidRPr="0077458E">
        <w:rPr>
          <w:rFonts w:ascii="Trebuchet MS" w:hAnsi="Trebuchet MS"/>
          <w:color w:val="000000"/>
          <w:spacing w:val="-5"/>
          <w:sz w:val="22"/>
          <w:szCs w:val="22"/>
        </w:rPr>
        <w:t>if they attend the</w:t>
      </w:r>
    </w:p>
    <w:p w14:paraId="737CEA76" w14:textId="77777777" w:rsidR="00685AEF" w:rsidRPr="0077458E" w:rsidRDefault="00685AEF" w:rsidP="00685AEF">
      <w:pPr>
        <w:pStyle w:val="NormalWeb"/>
        <w:shd w:val="clear" w:color="auto" w:fill="FFFFFF"/>
        <w:spacing w:before="0" w:beforeAutospacing="0" w:after="0" w:afterAutospacing="0"/>
        <w:rPr>
          <w:rFonts w:ascii="Trebuchet MS" w:hAnsi="Trebuchet MS"/>
          <w:color w:val="000000"/>
          <w:spacing w:val="-5"/>
          <w:sz w:val="22"/>
          <w:szCs w:val="22"/>
        </w:rPr>
      </w:pPr>
      <w:r w:rsidRPr="0077458E">
        <w:rPr>
          <w:rFonts w:ascii="Trebuchet MS" w:hAnsi="Trebuchet MS"/>
          <w:color w:val="000000"/>
          <w:spacing w:val="-5"/>
          <w:sz w:val="22"/>
          <w:szCs w:val="22"/>
        </w:rPr>
        <w:t>National Convention to accept the award. Dual compensation will not be awarded</w:t>
      </w:r>
    </w:p>
    <w:p w14:paraId="074C39B6" w14:textId="77777777" w:rsidR="00685AEF" w:rsidRDefault="00685AEF"/>
    <w:sectPr w:rsidR="00685A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AEF"/>
    <w:rsid w:val="00610F69"/>
    <w:rsid w:val="006564FE"/>
    <w:rsid w:val="00685AEF"/>
    <w:rsid w:val="00774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25C92"/>
  <w15:chartTrackingRefBased/>
  <w15:docId w15:val="{282474DC-DBF7-40CE-8E4D-C6B64E38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5A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5A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5A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5A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5A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5A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A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A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A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A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5A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5A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5A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5A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5A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A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A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AEF"/>
    <w:rPr>
      <w:rFonts w:eastAsiaTheme="majorEastAsia" w:cstheme="majorBidi"/>
      <w:color w:val="272727" w:themeColor="text1" w:themeTint="D8"/>
    </w:rPr>
  </w:style>
  <w:style w:type="paragraph" w:styleId="Title">
    <w:name w:val="Title"/>
    <w:basedOn w:val="Normal"/>
    <w:next w:val="Normal"/>
    <w:link w:val="TitleChar"/>
    <w:uiPriority w:val="10"/>
    <w:qFormat/>
    <w:rsid w:val="00685A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5A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5A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A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AEF"/>
    <w:pPr>
      <w:spacing w:before="160"/>
      <w:jc w:val="center"/>
    </w:pPr>
    <w:rPr>
      <w:i/>
      <w:iCs/>
      <w:color w:val="404040" w:themeColor="text1" w:themeTint="BF"/>
    </w:rPr>
  </w:style>
  <w:style w:type="character" w:customStyle="1" w:styleId="QuoteChar">
    <w:name w:val="Quote Char"/>
    <w:basedOn w:val="DefaultParagraphFont"/>
    <w:link w:val="Quote"/>
    <w:uiPriority w:val="29"/>
    <w:rsid w:val="00685AEF"/>
    <w:rPr>
      <w:i/>
      <w:iCs/>
      <w:color w:val="404040" w:themeColor="text1" w:themeTint="BF"/>
    </w:rPr>
  </w:style>
  <w:style w:type="paragraph" w:styleId="ListParagraph">
    <w:name w:val="List Paragraph"/>
    <w:basedOn w:val="Normal"/>
    <w:uiPriority w:val="34"/>
    <w:qFormat/>
    <w:rsid w:val="00685AEF"/>
    <w:pPr>
      <w:ind w:left="720"/>
      <w:contextualSpacing/>
    </w:pPr>
  </w:style>
  <w:style w:type="character" w:styleId="IntenseEmphasis">
    <w:name w:val="Intense Emphasis"/>
    <w:basedOn w:val="DefaultParagraphFont"/>
    <w:uiPriority w:val="21"/>
    <w:qFormat/>
    <w:rsid w:val="00685AEF"/>
    <w:rPr>
      <w:i/>
      <w:iCs/>
      <w:color w:val="0F4761" w:themeColor="accent1" w:themeShade="BF"/>
    </w:rPr>
  </w:style>
  <w:style w:type="paragraph" w:styleId="IntenseQuote">
    <w:name w:val="Intense Quote"/>
    <w:basedOn w:val="Normal"/>
    <w:next w:val="Normal"/>
    <w:link w:val="IntenseQuoteChar"/>
    <w:uiPriority w:val="30"/>
    <w:qFormat/>
    <w:rsid w:val="00685A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5AEF"/>
    <w:rPr>
      <w:i/>
      <w:iCs/>
      <w:color w:val="0F4761" w:themeColor="accent1" w:themeShade="BF"/>
    </w:rPr>
  </w:style>
  <w:style w:type="character" w:styleId="IntenseReference">
    <w:name w:val="Intense Reference"/>
    <w:basedOn w:val="DefaultParagraphFont"/>
    <w:uiPriority w:val="32"/>
    <w:qFormat/>
    <w:rsid w:val="00685AEF"/>
    <w:rPr>
      <w:b/>
      <w:bCs/>
      <w:smallCaps/>
      <w:color w:val="0F4761" w:themeColor="accent1" w:themeShade="BF"/>
      <w:spacing w:val="5"/>
    </w:rPr>
  </w:style>
  <w:style w:type="paragraph" w:styleId="NormalWeb">
    <w:name w:val="Normal (Web)"/>
    <w:basedOn w:val="Normal"/>
    <w:uiPriority w:val="99"/>
    <w:semiHidden/>
    <w:unhideWhenUsed/>
    <w:rsid w:val="00685AE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85A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388</Words>
  <Characters>2134</Characters>
  <Application>Microsoft Office Word</Application>
  <DocSecurity>0</DocSecurity>
  <Lines>194</Lines>
  <Paragraphs>120</Paragraphs>
  <ScaleCrop>false</ScaleCrop>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Brently Orr</dc:creator>
  <cp:keywords/>
  <dc:description/>
  <cp:lastModifiedBy>Brently Orr</cp:lastModifiedBy>
  <cp:revision>3</cp:revision>
  <dcterms:created xsi:type="dcterms:W3CDTF">2026-07-21T18:30:00Z</dcterms:created>
  <dcterms:modified xsi:type="dcterms:W3CDTF">2026-07-21T18:33:00Z</dcterms:modified>
</cp:coreProperties>
</file>