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BA6E5" w14:textId="77777777" w:rsidR="000A74E4" w:rsidRDefault="000A74E4" w:rsidP="008529F3">
      <w:pPr>
        <w:jc w:val="center"/>
        <w:rPr>
          <w:sz w:val="44"/>
        </w:rPr>
      </w:pPr>
      <w:r>
        <w:rPr>
          <w:sz w:val="44"/>
        </w:rPr>
        <w:t>Teacher Information</w:t>
      </w:r>
    </w:p>
    <w:p w14:paraId="3B4E70C0" w14:textId="77777777" w:rsidR="00CA5C16" w:rsidRDefault="000A74E4" w:rsidP="008529F3">
      <w:pPr>
        <w:jc w:val="center"/>
        <w:rPr>
          <w:sz w:val="44"/>
        </w:rPr>
      </w:pPr>
      <w:r>
        <w:rPr>
          <w:sz w:val="44"/>
        </w:rPr>
        <w:t>7th</w:t>
      </w:r>
      <w:r w:rsidR="00CA5C16" w:rsidRPr="00C746C2">
        <w:rPr>
          <w:sz w:val="44"/>
        </w:rPr>
        <w:t xml:space="preserve"> grade </w:t>
      </w:r>
      <w:r w:rsidR="00CA5C16">
        <w:rPr>
          <w:sz w:val="44"/>
        </w:rPr>
        <w:t xml:space="preserve">Unit </w:t>
      </w:r>
      <w:r>
        <w:rPr>
          <w:sz w:val="44"/>
        </w:rPr>
        <w:t>2</w:t>
      </w:r>
    </w:p>
    <w:p w14:paraId="4B4857E8" w14:textId="77777777" w:rsidR="00CA5C16" w:rsidRPr="00C746C2" w:rsidRDefault="007908B5" w:rsidP="008529F3">
      <w:pPr>
        <w:jc w:val="center"/>
        <w:rPr>
          <w:sz w:val="44"/>
        </w:rPr>
      </w:pPr>
      <w:r>
        <w:rPr>
          <w:sz w:val="44"/>
        </w:rPr>
        <w:t>Force</w:t>
      </w:r>
      <w:r w:rsidR="000A74E4">
        <w:rPr>
          <w:sz w:val="44"/>
        </w:rPr>
        <w:t>,</w:t>
      </w:r>
      <w:r>
        <w:rPr>
          <w:sz w:val="44"/>
        </w:rPr>
        <w:t xml:space="preserve"> </w:t>
      </w:r>
      <w:r w:rsidR="00CA5C16" w:rsidRPr="00C746C2">
        <w:rPr>
          <w:sz w:val="44"/>
        </w:rPr>
        <w:t>Motion</w:t>
      </w:r>
      <w:r w:rsidR="000A74E4">
        <w:rPr>
          <w:sz w:val="44"/>
        </w:rPr>
        <w:t>, and Energy</w:t>
      </w:r>
      <w:r w:rsidR="00CA5C16" w:rsidRPr="00C746C2">
        <w:rPr>
          <w:sz w:val="44"/>
        </w:rPr>
        <w:t xml:space="preserve"> </w:t>
      </w:r>
      <w:r w:rsidR="000A74E4">
        <w:rPr>
          <w:sz w:val="44"/>
        </w:rPr>
        <w:t>– Speed and Velocity</w:t>
      </w:r>
    </w:p>
    <w:p w14:paraId="3161372C" w14:textId="77777777" w:rsidR="00CA5C16" w:rsidRDefault="00CA5C16"/>
    <w:p w14:paraId="798E6F4B" w14:textId="77777777" w:rsidR="00CA5C16" w:rsidRPr="000A74E4" w:rsidRDefault="000A74E4" w:rsidP="008529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Cs/>
          <w:sz w:val="32"/>
          <w:szCs w:val="32"/>
        </w:rPr>
      </w:pPr>
      <w:r w:rsidRPr="000A74E4">
        <w:rPr>
          <w:bCs/>
          <w:sz w:val="32"/>
          <w:szCs w:val="32"/>
        </w:rPr>
        <w:t>Texas Essential Knowledge and Skills</w:t>
      </w:r>
    </w:p>
    <w:p w14:paraId="6850880E" w14:textId="77777777" w:rsidR="000A74E4" w:rsidRPr="000A74E4" w:rsidRDefault="000A74E4" w:rsidP="000A74E4">
      <w:pPr>
        <w:pStyle w:val="NormalWeb"/>
        <w:spacing w:before="0" w:beforeAutospacing="0"/>
        <w:ind w:left="375"/>
        <w:rPr>
          <w:color w:val="212529"/>
        </w:rPr>
      </w:pPr>
      <w:r w:rsidRPr="000A74E4">
        <w:rPr>
          <w:color w:val="212529"/>
        </w:rPr>
        <w:t>(7) Force, motion, and energy. The student describes the cause-and-effect relationship between force and motion. The student is expected to:</w:t>
      </w:r>
    </w:p>
    <w:p w14:paraId="74806C01" w14:textId="77777777" w:rsidR="000A74E4" w:rsidRPr="000A74E4" w:rsidRDefault="000A74E4" w:rsidP="000A74E4">
      <w:pPr>
        <w:pStyle w:val="NormalWeb"/>
        <w:spacing w:before="0" w:beforeAutospacing="0"/>
        <w:ind w:left="750"/>
        <w:rPr>
          <w:color w:val="212529"/>
        </w:rPr>
      </w:pPr>
      <w:r w:rsidRPr="000A74E4">
        <w:rPr>
          <w:color w:val="212529"/>
        </w:rPr>
        <w:t xml:space="preserve">(A) calculate average speed using distance and time measurements from </w:t>
      </w:r>
      <w:proofErr w:type="gramStart"/>
      <w:r w:rsidRPr="000A74E4">
        <w:rPr>
          <w:color w:val="212529"/>
        </w:rPr>
        <w:t>investigations;</w:t>
      </w:r>
      <w:proofErr w:type="gramEnd"/>
    </w:p>
    <w:p w14:paraId="7DBC6A48" w14:textId="77777777" w:rsidR="000A74E4" w:rsidRPr="000A74E4" w:rsidRDefault="000A74E4" w:rsidP="000A74E4">
      <w:pPr>
        <w:pStyle w:val="NormalWeb"/>
        <w:spacing w:before="0" w:beforeAutospacing="0"/>
        <w:ind w:left="750"/>
        <w:rPr>
          <w:color w:val="212529"/>
        </w:rPr>
      </w:pPr>
      <w:r w:rsidRPr="000A74E4">
        <w:rPr>
          <w:color w:val="212529"/>
        </w:rPr>
        <w:t xml:space="preserve">(B) distinguish between speed and velocity in linear motion in terms of distance, displacement, and </w:t>
      </w:r>
      <w:proofErr w:type="gramStart"/>
      <w:r w:rsidRPr="000A74E4">
        <w:rPr>
          <w:color w:val="212529"/>
        </w:rPr>
        <w:t>direction;</w:t>
      </w:r>
      <w:proofErr w:type="gramEnd"/>
    </w:p>
    <w:p w14:paraId="40463907" w14:textId="77777777" w:rsidR="000A74E4" w:rsidRPr="000A74E4" w:rsidRDefault="000A74E4" w:rsidP="000A74E4">
      <w:pPr>
        <w:pStyle w:val="NormalWeb"/>
        <w:spacing w:before="0" w:beforeAutospacing="0"/>
        <w:ind w:left="750"/>
        <w:rPr>
          <w:color w:val="212529"/>
        </w:rPr>
      </w:pPr>
      <w:r w:rsidRPr="000A74E4">
        <w:rPr>
          <w:color w:val="212529"/>
        </w:rPr>
        <w:t>(C) measure, record, and interpret an object's motion using distance-time graphs; and</w:t>
      </w:r>
    </w:p>
    <w:p w14:paraId="61069888" w14:textId="77777777" w:rsidR="000A74E4" w:rsidRPr="000A74E4" w:rsidRDefault="000A74E4" w:rsidP="000A74E4">
      <w:pPr>
        <w:pStyle w:val="NormalWeb"/>
        <w:spacing w:before="0" w:beforeAutospacing="0"/>
        <w:ind w:left="750"/>
        <w:rPr>
          <w:color w:val="212529"/>
        </w:rPr>
      </w:pPr>
      <w:r w:rsidRPr="000A74E4">
        <w:rPr>
          <w:color w:val="212529"/>
        </w:rPr>
        <w:t>(D) analyze the effect of balanced and unbalanced forces on the state of motion of an object using Newton's First Law of Motion.</w:t>
      </w:r>
    </w:p>
    <w:p w14:paraId="55169530" w14:textId="77777777" w:rsidR="00CA5C16" w:rsidRDefault="00CA5C16"/>
    <w:p w14:paraId="5E662EF9" w14:textId="77777777" w:rsidR="00CA5C16" w:rsidRDefault="006C5693" w:rsidP="008529F3">
      <w:pPr>
        <w:rPr>
          <w:sz w:val="32"/>
        </w:rPr>
      </w:pPr>
      <w:r>
        <w:rPr>
          <w:sz w:val="32"/>
        </w:rPr>
        <w:t>Activity 1 Displacement and Direction</w:t>
      </w:r>
    </w:p>
    <w:p w14:paraId="1124ECD0" w14:textId="77777777" w:rsidR="006C5693" w:rsidRPr="006C5693" w:rsidRDefault="006C5693" w:rsidP="008529F3">
      <w:r>
        <w:rPr>
          <w:sz w:val="32"/>
        </w:rPr>
        <w:tab/>
      </w:r>
      <w:r w:rsidRPr="006C5693">
        <w:rPr>
          <w:b/>
          <w:bCs/>
        </w:rPr>
        <w:t>Materials:</w:t>
      </w:r>
      <w:r w:rsidRPr="006C5693">
        <w:t xml:space="preserve"> none</w:t>
      </w:r>
    </w:p>
    <w:p w14:paraId="509D9FAF" w14:textId="77777777" w:rsidR="006C5693" w:rsidRDefault="006C5693" w:rsidP="008529F3">
      <w:pPr>
        <w:rPr>
          <w:sz w:val="32"/>
        </w:rPr>
      </w:pPr>
    </w:p>
    <w:p w14:paraId="4A03D849" w14:textId="77777777" w:rsidR="006C5693" w:rsidRPr="000F0A71" w:rsidRDefault="006C5693" w:rsidP="006C5693">
      <w:pPr>
        <w:ind w:left="810" w:hanging="810"/>
        <w:rPr>
          <w:sz w:val="32"/>
        </w:rPr>
      </w:pPr>
      <w:r w:rsidRPr="006C5693">
        <w:rPr>
          <w:bCs/>
          <w:sz w:val="32"/>
        </w:rPr>
        <w:t>Activity 2</w:t>
      </w:r>
      <w:r>
        <w:rPr>
          <w:sz w:val="32"/>
        </w:rPr>
        <w:t xml:space="preserve">  </w:t>
      </w:r>
      <w:r w:rsidRPr="000F0A71">
        <w:rPr>
          <w:sz w:val="32"/>
        </w:rPr>
        <w:t xml:space="preserve">Calculating </w:t>
      </w:r>
      <w:r>
        <w:rPr>
          <w:sz w:val="32"/>
        </w:rPr>
        <w:t xml:space="preserve">Speed and Average </w:t>
      </w:r>
      <w:r w:rsidRPr="000F0A71">
        <w:rPr>
          <w:sz w:val="32"/>
        </w:rPr>
        <w:t>Speed</w:t>
      </w:r>
    </w:p>
    <w:p w14:paraId="108D4EF3" w14:textId="77777777" w:rsidR="006C5693" w:rsidRPr="006C5693" w:rsidRDefault="006C5693" w:rsidP="006C5693">
      <w:pPr>
        <w:ind w:left="360"/>
      </w:pPr>
      <w:r>
        <w:tab/>
      </w:r>
      <w:r w:rsidRPr="006C5693">
        <w:rPr>
          <w:b/>
          <w:bCs/>
        </w:rPr>
        <w:t xml:space="preserve">Explore </w:t>
      </w:r>
      <w:r w:rsidRPr="006C5693">
        <w:rPr>
          <w:b/>
        </w:rPr>
        <w:t>Materials:</w:t>
      </w:r>
      <w:r w:rsidRPr="006C5693">
        <w:t xml:space="preserve">  masking tape, marker, motorized or wind up car, </w:t>
      </w:r>
    </w:p>
    <w:p w14:paraId="181A7F5F" w14:textId="77777777" w:rsidR="006C5693" w:rsidRPr="006C5693" w:rsidRDefault="006C5693" w:rsidP="006C5693">
      <w:pPr>
        <w:ind w:left="360"/>
      </w:pPr>
      <w:r w:rsidRPr="006C5693">
        <w:t>meter stick, timer, calculator</w:t>
      </w:r>
    </w:p>
    <w:p w14:paraId="4B9510BD" w14:textId="77777777" w:rsidR="006C5693" w:rsidRDefault="006C5693" w:rsidP="008529F3">
      <w:pPr>
        <w:rPr>
          <w:sz w:val="32"/>
        </w:rPr>
      </w:pPr>
    </w:p>
    <w:p w14:paraId="30B00977" w14:textId="77777777" w:rsidR="006C5693" w:rsidRDefault="006C5693" w:rsidP="006C5693">
      <w:pPr>
        <w:rPr>
          <w:sz w:val="32"/>
        </w:rPr>
      </w:pPr>
      <w:r>
        <w:rPr>
          <w:sz w:val="32"/>
        </w:rPr>
        <w:t>Activity 3 Learning About Velocity</w:t>
      </w:r>
    </w:p>
    <w:p w14:paraId="6C67D5CC" w14:textId="77777777" w:rsidR="006C5693" w:rsidRPr="006C5693" w:rsidRDefault="006C5693" w:rsidP="008529F3">
      <w:pPr>
        <w:rPr>
          <w:sz w:val="22"/>
          <w:szCs w:val="22"/>
        </w:rPr>
      </w:pPr>
      <w:r>
        <w:tab/>
      </w:r>
      <w:r w:rsidRPr="006C5693">
        <w:rPr>
          <w:b/>
          <w:bCs/>
        </w:rPr>
        <w:t>Explore Materials:</w:t>
      </w:r>
      <w:r>
        <w:t xml:space="preserve"> </w:t>
      </w:r>
      <w:r w:rsidRPr="00780E60">
        <w:t xml:space="preserve">map of USA with cities indicated, calculator, </w:t>
      </w:r>
      <w:r w:rsidRPr="006C5693">
        <w:rPr>
          <w:sz w:val="22"/>
          <w:szCs w:val="22"/>
        </w:rPr>
        <w:t xml:space="preserve">ruler  (Map found on last </w:t>
      </w:r>
    </w:p>
    <w:p w14:paraId="6681DC75" w14:textId="77777777" w:rsidR="006C5693" w:rsidRPr="006C5693" w:rsidRDefault="006C5693" w:rsidP="008529F3">
      <w:pPr>
        <w:rPr>
          <w:sz w:val="22"/>
          <w:szCs w:val="22"/>
        </w:rPr>
      </w:pPr>
      <w:r>
        <w:tab/>
      </w:r>
      <w:r w:rsidRPr="006C5693">
        <w:rPr>
          <w:sz w:val="22"/>
          <w:szCs w:val="22"/>
        </w:rPr>
        <w:t>page of lesson)</w:t>
      </w:r>
    </w:p>
    <w:p w14:paraId="1EF35D2E" w14:textId="77777777" w:rsidR="00AE519A" w:rsidRDefault="00AE519A" w:rsidP="00AE519A">
      <w:pPr>
        <w:ind w:left="-180"/>
      </w:pPr>
      <w:r>
        <w:rPr>
          <w:bCs/>
          <w:sz w:val="32"/>
        </w:rPr>
        <w:tab/>
      </w:r>
      <w:r w:rsidR="006C5693">
        <w:rPr>
          <w:bCs/>
          <w:sz w:val="32"/>
        </w:rPr>
        <w:tab/>
      </w:r>
      <w:r w:rsidRPr="00AE519A">
        <w:rPr>
          <w:b/>
        </w:rPr>
        <w:t>Explain Materials:</w:t>
      </w:r>
      <w:r>
        <w:rPr>
          <w:bCs/>
          <w:sz w:val="32"/>
        </w:rPr>
        <w:t xml:space="preserve">  </w:t>
      </w:r>
      <w:r w:rsidRPr="000D2164">
        <w:t xml:space="preserve">video “Speed and Velocity” by They Might Be Giants at </w:t>
      </w:r>
    </w:p>
    <w:p w14:paraId="794A7E08" w14:textId="77777777" w:rsidR="00AE519A" w:rsidRPr="00AE519A" w:rsidRDefault="00AE519A" w:rsidP="00AE519A">
      <w:pPr>
        <w:ind w:left="-180"/>
      </w:pPr>
      <w:r>
        <w:rPr>
          <w:b/>
        </w:rPr>
        <w:tab/>
      </w:r>
      <w:r>
        <w:rPr>
          <w:b/>
        </w:rPr>
        <w:tab/>
      </w:r>
      <w:hyperlink r:id="rId4" w:history="1">
        <w:r w:rsidRPr="00CA1571">
          <w:rPr>
            <w:rStyle w:val="Hyperlink"/>
          </w:rPr>
          <w:t>https://www.youtube.com/watch?v=qryjJfoXRo8</w:t>
        </w:r>
      </w:hyperlink>
      <w:r>
        <w:rPr>
          <w:sz w:val="28"/>
        </w:rPr>
        <w:t xml:space="preserve">   </w:t>
      </w:r>
    </w:p>
    <w:p w14:paraId="39D1EE52" w14:textId="77777777" w:rsidR="006C5693" w:rsidRPr="006C5693" w:rsidRDefault="00AE519A" w:rsidP="00AE519A">
      <w:pPr>
        <w:rPr>
          <w:bCs/>
        </w:rPr>
      </w:pPr>
      <w:r>
        <w:rPr>
          <w:bCs/>
          <w:sz w:val="32"/>
        </w:rPr>
        <w:tab/>
      </w:r>
      <w:r w:rsidR="006C5693" w:rsidRPr="006C5693">
        <w:rPr>
          <w:b/>
        </w:rPr>
        <w:t>Elaborate Materials</w:t>
      </w:r>
      <w:r w:rsidR="006C5693" w:rsidRPr="006C5693">
        <w:rPr>
          <w:bCs/>
        </w:rPr>
        <w:t>:  computer or phone access to Google Maps</w:t>
      </w:r>
    </w:p>
    <w:p w14:paraId="45B08B8B" w14:textId="77777777" w:rsidR="006C5693" w:rsidRDefault="006C5693" w:rsidP="008529F3">
      <w:pPr>
        <w:ind w:left="810" w:hanging="810"/>
        <w:rPr>
          <w:bCs/>
          <w:sz w:val="32"/>
        </w:rPr>
      </w:pPr>
    </w:p>
    <w:p w14:paraId="20E61F7A" w14:textId="77777777" w:rsidR="002B1F12" w:rsidRDefault="00CA5C16" w:rsidP="008529F3">
      <w:pPr>
        <w:ind w:left="810" w:hanging="810"/>
        <w:rPr>
          <w:sz w:val="32"/>
        </w:rPr>
      </w:pPr>
      <w:r w:rsidRPr="006C5693">
        <w:rPr>
          <w:bCs/>
          <w:sz w:val="32"/>
        </w:rPr>
        <w:t xml:space="preserve">Activity </w:t>
      </w:r>
      <w:r w:rsidR="000A74E4" w:rsidRPr="006C5693">
        <w:rPr>
          <w:bCs/>
          <w:sz w:val="32"/>
        </w:rPr>
        <w:t>4</w:t>
      </w:r>
      <w:r w:rsidRPr="000F0A71">
        <w:rPr>
          <w:sz w:val="32"/>
        </w:rPr>
        <w:t xml:space="preserve">  </w:t>
      </w:r>
      <w:r w:rsidR="002B1F12">
        <w:rPr>
          <w:sz w:val="32"/>
        </w:rPr>
        <w:t xml:space="preserve">Making </w:t>
      </w:r>
      <w:r w:rsidR="000A74E4">
        <w:rPr>
          <w:sz w:val="32"/>
        </w:rPr>
        <w:t xml:space="preserve">Interpreting </w:t>
      </w:r>
      <w:r w:rsidR="002B1F12">
        <w:rPr>
          <w:sz w:val="32"/>
        </w:rPr>
        <w:t>Distance-Time Graphs</w:t>
      </w:r>
    </w:p>
    <w:p w14:paraId="375245D7" w14:textId="77777777" w:rsidR="000A74E4" w:rsidRDefault="002B1F12" w:rsidP="00AE519A">
      <w:r>
        <w:rPr>
          <w:sz w:val="32"/>
        </w:rPr>
        <w:tab/>
      </w:r>
      <w:r w:rsidR="000A74E4" w:rsidRPr="000A74E4">
        <w:rPr>
          <w:b/>
          <w:bCs/>
        </w:rPr>
        <w:t xml:space="preserve">Explore </w:t>
      </w:r>
      <w:r w:rsidRPr="000A74E4">
        <w:rPr>
          <w:b/>
        </w:rPr>
        <w:t xml:space="preserve">Materials:  </w:t>
      </w:r>
      <w:r w:rsidRPr="000A74E4">
        <w:t xml:space="preserve">timer, notebook, pen/pencil, colored pencils or markers, </w:t>
      </w:r>
    </w:p>
    <w:p w14:paraId="6A4E1D9F" w14:textId="77777777" w:rsidR="002B1F12" w:rsidRPr="000A74E4" w:rsidRDefault="00AE519A" w:rsidP="00AE519A">
      <w:r>
        <w:tab/>
      </w:r>
      <w:r w:rsidR="002B1F12" w:rsidRPr="000A74E4">
        <w:t xml:space="preserve">Example </w:t>
      </w:r>
      <w:r w:rsidR="000A74E4">
        <w:t>can be found on</w:t>
      </w:r>
      <w:r w:rsidR="002B1F12" w:rsidRPr="000A74E4">
        <w:t xml:space="preserve"> </w:t>
      </w:r>
      <w:r w:rsidR="000A74E4">
        <w:t>Answers</w:t>
      </w:r>
      <w:r w:rsidR="002B1F12" w:rsidRPr="000A74E4">
        <w:t xml:space="preserve"> page </w:t>
      </w:r>
    </w:p>
    <w:p w14:paraId="51D358C4" w14:textId="77777777" w:rsidR="000A74E4" w:rsidRDefault="000A74E4" w:rsidP="00AE519A">
      <w:r>
        <w:rPr>
          <w:sz w:val="28"/>
        </w:rPr>
        <w:tab/>
      </w:r>
      <w:r w:rsidRPr="000A74E4">
        <w:rPr>
          <w:b/>
          <w:bCs/>
        </w:rPr>
        <w:t>Elaborate Materials</w:t>
      </w:r>
      <w:r w:rsidRPr="000A74E4">
        <w:t>:  video</w:t>
      </w:r>
      <w:r>
        <w:t xml:space="preserve"> “Motion Graphs: Interpreting distance and time graphs”  </w:t>
      </w:r>
      <w:r w:rsidR="00AE519A">
        <w:tab/>
      </w:r>
      <w:r>
        <w:t xml:space="preserve">from </w:t>
      </w:r>
      <w:hyperlink r:id="rId5" w:history="1">
        <w:r w:rsidRPr="000A74E4">
          <w:rPr>
            <w:rStyle w:val="Hyperlink"/>
          </w:rPr>
          <w:t>https://www.youtube.com/watch?v=JGa4bz1sUIM</w:t>
        </w:r>
      </w:hyperlink>
    </w:p>
    <w:p w14:paraId="340148A5" w14:textId="77777777" w:rsidR="0058797D" w:rsidRDefault="0058797D" w:rsidP="008529F3">
      <w:pPr>
        <w:ind w:left="900" w:hanging="900"/>
        <w:rPr>
          <w:b/>
          <w:sz w:val="32"/>
        </w:rPr>
      </w:pPr>
    </w:p>
    <w:p w14:paraId="304CBBEE" w14:textId="77777777" w:rsidR="00AE519A" w:rsidRDefault="00AE519A" w:rsidP="008529F3">
      <w:pPr>
        <w:ind w:left="900" w:hanging="900"/>
        <w:rPr>
          <w:bCs/>
          <w:sz w:val="32"/>
        </w:rPr>
      </w:pPr>
    </w:p>
    <w:p w14:paraId="0AD27913" w14:textId="77777777" w:rsidR="00AE519A" w:rsidRDefault="00AE519A" w:rsidP="008529F3">
      <w:pPr>
        <w:ind w:left="900" w:hanging="900"/>
        <w:rPr>
          <w:bCs/>
          <w:sz w:val="32"/>
        </w:rPr>
      </w:pPr>
    </w:p>
    <w:p w14:paraId="477B78B0" w14:textId="77777777" w:rsidR="00CA5C16" w:rsidRPr="000F0A71" w:rsidRDefault="00CA5C16" w:rsidP="008529F3">
      <w:pPr>
        <w:ind w:left="900" w:hanging="900"/>
        <w:rPr>
          <w:sz w:val="32"/>
        </w:rPr>
      </w:pPr>
      <w:r w:rsidRPr="00AE519A">
        <w:rPr>
          <w:bCs/>
          <w:sz w:val="32"/>
        </w:rPr>
        <w:lastRenderedPageBreak/>
        <w:t xml:space="preserve">Activity </w:t>
      </w:r>
      <w:r w:rsidR="00AE519A" w:rsidRPr="00AE519A">
        <w:rPr>
          <w:bCs/>
          <w:sz w:val="32"/>
        </w:rPr>
        <w:t>5</w:t>
      </w:r>
      <w:r w:rsidRPr="000F0A71">
        <w:rPr>
          <w:sz w:val="32"/>
        </w:rPr>
        <w:t xml:space="preserve">  Force</w:t>
      </w:r>
      <w:r w:rsidR="00AE519A">
        <w:rPr>
          <w:sz w:val="32"/>
        </w:rPr>
        <w:t>s and Newton’s First</w:t>
      </w:r>
    </w:p>
    <w:p w14:paraId="66D1C6E9" w14:textId="77777777" w:rsidR="00CA5C16" w:rsidRPr="00AE519A" w:rsidRDefault="00AE519A" w:rsidP="00AE519A">
      <w:pPr>
        <w:tabs>
          <w:tab w:val="left" w:pos="360"/>
        </w:tabs>
        <w:ind w:left="360"/>
      </w:pPr>
      <w:r w:rsidRPr="00AE519A">
        <w:rPr>
          <w:b/>
        </w:rPr>
        <w:t xml:space="preserve">Engage </w:t>
      </w:r>
      <w:r w:rsidR="00CA5C16" w:rsidRPr="00AE519A">
        <w:rPr>
          <w:b/>
        </w:rPr>
        <w:t>Materials:</w:t>
      </w:r>
      <w:r w:rsidR="00CA5C16" w:rsidRPr="00AE519A">
        <w:t xml:space="preserve">   </w:t>
      </w:r>
      <w:r w:rsidRPr="00B52183">
        <w:rPr>
          <w:bCs/>
        </w:rPr>
        <w:t>2-liter soda bottle filled with water, piece of paper</w:t>
      </w:r>
    </w:p>
    <w:p w14:paraId="18C8C3B8" w14:textId="77777777" w:rsidR="00AE519A" w:rsidRDefault="00AE519A" w:rsidP="00AE519A">
      <w:pPr>
        <w:ind w:left="-90"/>
        <w:rPr>
          <w:bCs/>
        </w:rPr>
      </w:pPr>
      <w:r>
        <w:tab/>
      </w:r>
      <w:r>
        <w:tab/>
        <w:t xml:space="preserve">The </w:t>
      </w:r>
      <w:r>
        <w:rPr>
          <w:bCs/>
        </w:rPr>
        <w:t xml:space="preserve">video “Pulling Paper under a Glass” at </w:t>
      </w:r>
    </w:p>
    <w:p w14:paraId="690932F9" w14:textId="77777777" w:rsidR="00AE519A" w:rsidRDefault="00AE519A" w:rsidP="00AE519A">
      <w:pPr>
        <w:ind w:left="-90"/>
        <w:rPr>
          <w:bCs/>
        </w:rPr>
      </w:pPr>
      <w:r>
        <w:rPr>
          <w:bCs/>
        </w:rPr>
        <w:tab/>
      </w:r>
      <w:r>
        <w:rPr>
          <w:bCs/>
        </w:rPr>
        <w:tab/>
      </w:r>
      <w:hyperlink r:id="rId6" w:history="1">
        <w:r w:rsidRPr="00CA1571">
          <w:rPr>
            <w:rStyle w:val="Hyperlink"/>
            <w:bCs/>
          </w:rPr>
          <w:t>https://www.youtube.com/watch?v=I7PJWlkqWg8&amp;t=4s</w:t>
        </w:r>
      </w:hyperlink>
    </w:p>
    <w:p w14:paraId="20F55F17" w14:textId="77777777" w:rsidR="00AE519A" w:rsidRDefault="00AE519A" w:rsidP="00AE519A">
      <w:pPr>
        <w:ind w:left="-90"/>
        <w:rPr>
          <w:bCs/>
        </w:rPr>
      </w:pPr>
      <w:r>
        <w:rPr>
          <w:bCs/>
        </w:rPr>
        <w:t>The language is Hindi, so if you don’t understand it, you can turn off the sound.</w:t>
      </w:r>
    </w:p>
    <w:p w14:paraId="004DA6AA" w14:textId="77777777" w:rsidR="00AE519A" w:rsidRDefault="00AE519A" w:rsidP="00AE519A">
      <w:pPr>
        <w:ind w:left="90"/>
      </w:pPr>
      <w:r>
        <w:tab/>
      </w:r>
      <w:r w:rsidRPr="00AE519A">
        <w:rPr>
          <w:b/>
          <w:bCs/>
        </w:rPr>
        <w:t>Explore Materials:</w:t>
      </w:r>
      <w:r>
        <w:rPr>
          <w:b/>
          <w:bCs/>
        </w:rPr>
        <w:t xml:space="preserve"> </w:t>
      </w:r>
      <w:r w:rsidRPr="00731336">
        <w:t xml:space="preserve">Toy car, penny, 3 books same height, small book, ramp, meter stick </w:t>
      </w:r>
      <w:r>
        <w:tab/>
      </w:r>
      <w:r w:rsidRPr="00731336">
        <w:t>or ruler</w:t>
      </w:r>
    </w:p>
    <w:p w14:paraId="3DFF68CD" w14:textId="77777777" w:rsidR="00AE519A" w:rsidRDefault="00AE519A" w:rsidP="00AE519A">
      <w:r>
        <w:rPr>
          <w:b/>
          <w:bCs/>
        </w:rPr>
        <w:tab/>
      </w:r>
      <w:r>
        <w:t>T</w:t>
      </w:r>
      <w:r w:rsidRPr="00611CD8">
        <w:t xml:space="preserve">he animation called Car and the Wall from the website </w:t>
      </w:r>
    </w:p>
    <w:p w14:paraId="0A645E4A" w14:textId="77777777" w:rsidR="00AE519A" w:rsidRPr="00611CD8" w:rsidRDefault="00AE519A" w:rsidP="00AE519A">
      <w:r>
        <w:tab/>
      </w:r>
      <w:hyperlink r:id="rId7" w:history="1">
        <w:r w:rsidRPr="00CA1571">
          <w:rPr>
            <w:rStyle w:val="Hyperlink"/>
          </w:rPr>
          <w:t>http://www.physicsclassroom.com/mmedia/newtlaws/cci.cfm</w:t>
        </w:r>
      </w:hyperlink>
    </w:p>
    <w:p w14:paraId="4781E844" w14:textId="77777777" w:rsidR="00AE519A" w:rsidRPr="00731336" w:rsidRDefault="00AE519A" w:rsidP="00AE519A">
      <w:pPr>
        <w:rPr>
          <w:b/>
        </w:rPr>
      </w:pPr>
      <w:r>
        <w:rPr>
          <w:b/>
        </w:rPr>
        <w:tab/>
      </w:r>
      <w:r w:rsidRPr="00731336">
        <w:t>Beaker, penny and index card</w:t>
      </w:r>
    </w:p>
    <w:p w14:paraId="5DB8590F" w14:textId="77777777" w:rsidR="00AE519A" w:rsidRDefault="00AE519A" w:rsidP="00AE519A">
      <w:r>
        <w:rPr>
          <w:b/>
          <w:bCs/>
        </w:rPr>
        <w:tab/>
        <w:t>Elaborate Materials:</w:t>
      </w:r>
      <w:r w:rsidRPr="00AE519A">
        <w:t xml:space="preserve"> </w:t>
      </w:r>
      <w:r w:rsidRPr="00C776E1">
        <w:t xml:space="preserve">video Balanced &amp; Unbalanced Forces with Newton's 1st Law of </w:t>
      </w:r>
    </w:p>
    <w:p w14:paraId="043D84EC" w14:textId="77777777" w:rsidR="00CA5C16" w:rsidRPr="00AE519A" w:rsidRDefault="00AE519A" w:rsidP="00AE519A">
      <w:pPr>
        <w:rPr>
          <w:b/>
          <w:bCs/>
        </w:rPr>
      </w:pPr>
      <w:r>
        <w:tab/>
      </w:r>
      <w:r w:rsidRPr="00C776E1">
        <w:t>Motion</w:t>
      </w:r>
      <w:r w:rsidRPr="00C776E1">
        <w:rPr>
          <w:b/>
          <w:bCs/>
        </w:rPr>
        <w:t xml:space="preserve"> </w:t>
      </w:r>
      <w:r w:rsidRPr="00C776E1">
        <w:t xml:space="preserve">found at </w:t>
      </w:r>
      <w:hyperlink r:id="rId8" w:history="1">
        <w:r w:rsidRPr="00E86D9D">
          <w:rPr>
            <w:rStyle w:val="Hyperlink"/>
          </w:rPr>
          <w:t>https://www.youtube.com/watch?v=MZp4bmm5YzU</w:t>
        </w:r>
      </w:hyperlink>
    </w:p>
    <w:p w14:paraId="4720F780" w14:textId="77777777" w:rsidR="00CA5C16" w:rsidRDefault="00CA5C16" w:rsidP="008529F3">
      <w:pPr>
        <w:ind w:left="900" w:hanging="900"/>
      </w:pPr>
    </w:p>
    <w:p w14:paraId="56C3B1F4" w14:textId="77777777" w:rsidR="00CA5C16" w:rsidRPr="000F0A71" w:rsidRDefault="00CA5C16" w:rsidP="008529F3">
      <w:pPr>
        <w:ind w:left="900" w:hanging="900"/>
        <w:rPr>
          <w:sz w:val="32"/>
        </w:rPr>
      </w:pPr>
    </w:p>
    <w:p w14:paraId="2C8ED048" w14:textId="77777777" w:rsidR="007908B5" w:rsidRPr="007908B5" w:rsidRDefault="007908B5" w:rsidP="007908B5">
      <w:pPr>
        <w:pStyle w:val="BodyText"/>
        <w:rPr>
          <w:sz w:val="24"/>
        </w:rPr>
      </w:pPr>
    </w:p>
    <w:sectPr w:rsidR="007908B5" w:rsidRPr="007908B5" w:rsidSect="008529F3">
      <w:pgSz w:w="12240" w:h="15840"/>
      <w:pgMar w:top="1080" w:right="99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73"/>
    <w:rsid w:val="000A74E4"/>
    <w:rsid w:val="002853D1"/>
    <w:rsid w:val="002B1F12"/>
    <w:rsid w:val="00316302"/>
    <w:rsid w:val="0058727E"/>
    <w:rsid w:val="0058797D"/>
    <w:rsid w:val="00615E75"/>
    <w:rsid w:val="006C5693"/>
    <w:rsid w:val="00775F04"/>
    <w:rsid w:val="007908B5"/>
    <w:rsid w:val="008529F3"/>
    <w:rsid w:val="00AE519A"/>
    <w:rsid w:val="00CA5C16"/>
    <w:rsid w:val="00CA7B85"/>
    <w:rsid w:val="00EB2E66"/>
    <w:rsid w:val="00F42F13"/>
    <w:rsid w:val="00F529B1"/>
    <w:rsid w:val="00FB0178"/>
    <w:rsid w:val="00FC5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3810E41"/>
  <w14:defaultImageDpi w14:val="300"/>
  <w15:chartTrackingRefBased/>
  <w15:docId w15:val="{B1C4C083-9184-6F4A-905F-687F636C8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0F0A71"/>
    <w:rPr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B8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A7B85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0A74E4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0A74E4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AE519A"/>
    <w:rPr>
      <w:color w:val="96607D"/>
      <w:u w:val="single"/>
    </w:rPr>
  </w:style>
  <w:style w:type="character" w:styleId="UnresolvedMention">
    <w:name w:val="Unresolved Mention"/>
    <w:uiPriority w:val="99"/>
    <w:semiHidden/>
    <w:unhideWhenUsed/>
    <w:rsid w:val="00AE51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MZp4bmm5Yz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hysicsclassroom.com/mmedia/newtlaws/cci.cf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I7PJWlkqWg8&amp;t=4s" TargetMode="External"/><Relationship Id="rId5" Type="http://schemas.openxmlformats.org/officeDocument/2006/relationships/hyperlink" Target="https://www.youtube.com/watch?v=JGa4bz1sUIM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outube.com/watch?v=qryjJfoXRo8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6th grade Force and Motion Unit</vt:lpstr>
    </vt:vector>
  </TitlesOfParts>
  <Company/>
  <LinksUpToDate>false</LinksUpToDate>
  <CharactersWithSpaces>2509</CharactersWithSpaces>
  <SharedDoc>false</SharedDoc>
  <HLinks>
    <vt:vector size="30" baseType="variant">
      <vt:variant>
        <vt:i4>3342372</vt:i4>
      </vt:variant>
      <vt:variant>
        <vt:i4>12</vt:i4>
      </vt:variant>
      <vt:variant>
        <vt:i4>0</vt:i4>
      </vt:variant>
      <vt:variant>
        <vt:i4>5</vt:i4>
      </vt:variant>
      <vt:variant>
        <vt:lpwstr>https://www.youtube.com/watch?v=MZp4bmm5YzU</vt:lpwstr>
      </vt:variant>
      <vt:variant>
        <vt:lpwstr/>
      </vt:variant>
      <vt:variant>
        <vt:i4>3801201</vt:i4>
      </vt:variant>
      <vt:variant>
        <vt:i4>9</vt:i4>
      </vt:variant>
      <vt:variant>
        <vt:i4>0</vt:i4>
      </vt:variant>
      <vt:variant>
        <vt:i4>5</vt:i4>
      </vt:variant>
      <vt:variant>
        <vt:lpwstr>http://www.physicsclassroom.com/mmedia/newtlaws/cci.cfm</vt:lpwstr>
      </vt:variant>
      <vt:variant>
        <vt:lpwstr/>
      </vt:variant>
      <vt:variant>
        <vt:i4>1048645</vt:i4>
      </vt:variant>
      <vt:variant>
        <vt:i4>6</vt:i4>
      </vt:variant>
      <vt:variant>
        <vt:i4>0</vt:i4>
      </vt:variant>
      <vt:variant>
        <vt:i4>5</vt:i4>
      </vt:variant>
      <vt:variant>
        <vt:lpwstr>https://www.youtube.com/watch?v=I7PJWlkqWg8&amp;t=4s</vt:lpwstr>
      </vt:variant>
      <vt:variant>
        <vt:lpwstr/>
      </vt:variant>
      <vt:variant>
        <vt:i4>7077986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https://www.youtube.com/watch?v=JGa4bz1sUIM</vt:lpwstr>
      </vt:variant>
      <vt:variant>
        <vt:lpwstr/>
      </vt:variant>
      <vt:variant>
        <vt:i4>3538992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https://www.youtube.com/watch?v=qryjJfoXRo8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6th grade Force and Motion Unit</dc:title>
  <dc:subject/>
  <dc:creator>Jill Bailer</dc:creator>
  <cp:keywords/>
  <cp:lastModifiedBy>Jill Bailer</cp:lastModifiedBy>
  <cp:revision>2</cp:revision>
  <cp:lastPrinted>2006-10-07T11:39:00Z</cp:lastPrinted>
  <dcterms:created xsi:type="dcterms:W3CDTF">2026-01-05T20:50:00Z</dcterms:created>
  <dcterms:modified xsi:type="dcterms:W3CDTF">2026-01-05T20:50:00Z</dcterms:modified>
</cp:coreProperties>
</file>