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342C" w14:textId="4DBD4E3B" w:rsidR="00B368EA" w:rsidRPr="002F495E" w:rsidRDefault="002F495E" w:rsidP="002F495E">
      <w:pPr>
        <w:jc w:val="center"/>
        <w:rPr>
          <w:sz w:val="36"/>
          <w:szCs w:val="36"/>
        </w:rPr>
      </w:pPr>
      <w:r w:rsidRPr="002F495E">
        <w:rPr>
          <w:sz w:val="36"/>
          <w:szCs w:val="36"/>
        </w:rPr>
        <w:t>Teacher Information</w:t>
      </w:r>
    </w:p>
    <w:p w14:paraId="26B66E47" w14:textId="30EC4FB0" w:rsidR="002F495E" w:rsidRPr="002F495E" w:rsidRDefault="002F495E" w:rsidP="002F495E">
      <w:pPr>
        <w:jc w:val="center"/>
        <w:rPr>
          <w:sz w:val="36"/>
          <w:szCs w:val="36"/>
        </w:rPr>
      </w:pPr>
      <w:r w:rsidRPr="002F495E">
        <w:rPr>
          <w:sz w:val="36"/>
          <w:szCs w:val="36"/>
        </w:rPr>
        <w:t>7</w:t>
      </w:r>
      <w:r w:rsidRPr="002F495E">
        <w:rPr>
          <w:sz w:val="36"/>
          <w:szCs w:val="36"/>
          <w:vertAlign w:val="superscript"/>
        </w:rPr>
        <w:t>th</w:t>
      </w:r>
      <w:r w:rsidRPr="002F495E">
        <w:rPr>
          <w:sz w:val="36"/>
          <w:szCs w:val="36"/>
        </w:rPr>
        <w:t xml:space="preserve"> grade Unit 6</w:t>
      </w:r>
    </w:p>
    <w:p w14:paraId="1725B4DD" w14:textId="0187566E" w:rsidR="002F495E" w:rsidRPr="002F495E" w:rsidRDefault="002F495E" w:rsidP="002F495E">
      <w:pPr>
        <w:jc w:val="center"/>
        <w:rPr>
          <w:sz w:val="36"/>
          <w:szCs w:val="36"/>
        </w:rPr>
      </w:pPr>
      <w:r w:rsidRPr="002F495E">
        <w:rPr>
          <w:sz w:val="36"/>
          <w:szCs w:val="36"/>
        </w:rPr>
        <w:t>The Hydrosphere</w:t>
      </w:r>
    </w:p>
    <w:p w14:paraId="5D24DE29" w14:textId="77777777" w:rsidR="002F495E" w:rsidRDefault="002F495E"/>
    <w:p w14:paraId="21393AB2" w14:textId="4A4D434B" w:rsidR="002F495E" w:rsidRPr="002F495E" w:rsidRDefault="002F495E">
      <w:pPr>
        <w:rPr>
          <w:b/>
          <w:bCs/>
        </w:rPr>
      </w:pPr>
      <w:r w:rsidRPr="002F495E">
        <w:rPr>
          <w:b/>
          <w:bCs/>
        </w:rPr>
        <w:t>Texas Essential Knowledge and Skills</w:t>
      </w:r>
    </w:p>
    <w:p w14:paraId="123C8288" w14:textId="77777777" w:rsidR="002F495E" w:rsidRPr="002F495E" w:rsidRDefault="002F495E" w:rsidP="002F495E">
      <w:pPr>
        <w:pStyle w:val="NormalWeb"/>
        <w:spacing w:before="0" w:beforeAutospacing="0"/>
        <w:ind w:left="375"/>
        <w:rPr>
          <w:color w:val="212529"/>
        </w:rPr>
      </w:pPr>
      <w:r w:rsidRPr="002F495E">
        <w:rPr>
          <w:color w:val="212529"/>
        </w:rPr>
        <w:t>(11) Earth and space. The student understands how human activity can impact the hydrosphere. The student is expected to:</w:t>
      </w:r>
    </w:p>
    <w:p w14:paraId="3668691C" w14:textId="77777777" w:rsidR="002F495E" w:rsidRPr="002F495E" w:rsidRDefault="002F495E" w:rsidP="002F495E">
      <w:pPr>
        <w:pStyle w:val="NormalWeb"/>
        <w:spacing w:before="0" w:beforeAutospacing="0"/>
        <w:ind w:left="750"/>
        <w:rPr>
          <w:color w:val="212529"/>
        </w:rPr>
      </w:pPr>
      <w:r w:rsidRPr="002F495E">
        <w:rPr>
          <w:color w:val="212529"/>
        </w:rPr>
        <w:t>(A) analyze the beneficial and harmful influences of human activity on groundwater and surface water in a watershed; and</w:t>
      </w:r>
    </w:p>
    <w:p w14:paraId="5E951882" w14:textId="77777777" w:rsidR="002F495E" w:rsidRDefault="002F495E" w:rsidP="002F495E">
      <w:pPr>
        <w:pStyle w:val="NormalWeb"/>
        <w:spacing w:before="0" w:beforeAutospacing="0"/>
        <w:ind w:left="750"/>
        <w:rPr>
          <w:rFonts w:ascii="Arial" w:hAnsi="Arial" w:cs="Arial"/>
          <w:color w:val="212529"/>
        </w:rPr>
      </w:pPr>
      <w:r w:rsidRPr="002F495E">
        <w:rPr>
          <w:color w:val="212529"/>
        </w:rPr>
        <w:t>(B) describe human dependence and influence on ocean systems and explain how human activities impact these systems</w:t>
      </w:r>
      <w:r>
        <w:rPr>
          <w:rFonts w:ascii="Arial" w:hAnsi="Arial" w:cs="Arial"/>
          <w:color w:val="212529"/>
        </w:rPr>
        <w:t>.</w:t>
      </w:r>
    </w:p>
    <w:p w14:paraId="70F56BFB" w14:textId="018324D9" w:rsidR="002F495E" w:rsidRPr="001A3665" w:rsidRDefault="002F495E">
      <w:pPr>
        <w:rPr>
          <w:b/>
          <w:bCs/>
          <w:sz w:val="28"/>
          <w:szCs w:val="28"/>
        </w:rPr>
      </w:pPr>
      <w:r w:rsidRPr="001A3665">
        <w:rPr>
          <w:b/>
          <w:bCs/>
          <w:sz w:val="28"/>
          <w:szCs w:val="28"/>
        </w:rPr>
        <w:t>Activity 1  Watersheds</w:t>
      </w:r>
    </w:p>
    <w:p w14:paraId="0C647B44" w14:textId="6F63C45C" w:rsidR="002F495E" w:rsidRDefault="001A3665" w:rsidP="001A3665">
      <w:r>
        <w:tab/>
      </w:r>
      <w:r w:rsidRPr="001A3665">
        <w:rPr>
          <w:b/>
          <w:bCs/>
        </w:rPr>
        <w:t xml:space="preserve">Engage </w:t>
      </w:r>
      <w:r>
        <w:rPr>
          <w:b/>
          <w:bCs/>
        </w:rPr>
        <w:t>M</w:t>
      </w:r>
      <w:r w:rsidRPr="001A3665">
        <w:rPr>
          <w:b/>
          <w:bCs/>
        </w:rPr>
        <w:t>aterials:</w:t>
      </w:r>
      <w:r>
        <w:t xml:space="preserve"> colored pencils</w:t>
      </w:r>
    </w:p>
    <w:p w14:paraId="551C0090" w14:textId="68CACB12" w:rsidR="001A3665" w:rsidRDefault="001A3665" w:rsidP="001A3665">
      <w:r>
        <w:tab/>
      </w:r>
      <w:r w:rsidRPr="001A3665">
        <w:rPr>
          <w:b/>
          <w:bCs/>
        </w:rPr>
        <w:t xml:space="preserve">Explore </w:t>
      </w:r>
      <w:r>
        <w:rPr>
          <w:b/>
          <w:bCs/>
        </w:rPr>
        <w:t>M</w:t>
      </w:r>
      <w:r w:rsidRPr="001A3665">
        <w:rPr>
          <w:b/>
          <w:bCs/>
        </w:rPr>
        <w:t>aterials:</w:t>
      </w:r>
      <w:r w:rsidRPr="001A3665">
        <w:rPr>
          <w:bCs/>
        </w:rPr>
        <w:t xml:space="preserve"> </w:t>
      </w:r>
      <w:r w:rsidRPr="00301575">
        <w:rPr>
          <w:bCs/>
        </w:rPr>
        <w:t>1 piece of copy paper per group</w:t>
      </w:r>
      <w:r>
        <w:rPr>
          <w:bCs/>
        </w:rPr>
        <w:t xml:space="preserve">, 1 sheet of cardboard or tag board </w:t>
      </w:r>
      <w:r>
        <w:rPr>
          <w:bCs/>
        </w:rPr>
        <w:tab/>
      </w:r>
      <w:r>
        <w:rPr>
          <w:bCs/>
        </w:rPr>
        <w:t xml:space="preserve">about the same size as the copy paper, blue and green water soluble markers (Crayola), </w:t>
      </w:r>
      <w:r>
        <w:rPr>
          <w:bCs/>
        </w:rPr>
        <w:tab/>
      </w:r>
      <w:r>
        <w:rPr>
          <w:bCs/>
        </w:rPr>
        <w:t>spray bottles with water, clear tape, paper towels</w:t>
      </w:r>
      <w:r w:rsidR="009A3452">
        <w:rPr>
          <w:bCs/>
        </w:rPr>
        <w:t xml:space="preserve">  </w:t>
      </w:r>
      <w:r w:rsidR="009A3452" w:rsidRPr="009A3452">
        <w:rPr>
          <w:b/>
          <w:color w:val="EE0000"/>
        </w:rPr>
        <w:t>(Save for Lesson 4)</w:t>
      </w:r>
    </w:p>
    <w:p w14:paraId="08AC3968" w14:textId="5CF2E767" w:rsidR="002F495E" w:rsidRDefault="001A3665" w:rsidP="001A3665">
      <w:r>
        <w:tab/>
      </w:r>
      <w:r w:rsidRPr="001A3665">
        <w:rPr>
          <w:b/>
          <w:bCs/>
        </w:rPr>
        <w:t>Elaborate Materials:</w:t>
      </w:r>
      <w:r>
        <w:t xml:space="preserve"> colored pencils</w:t>
      </w:r>
    </w:p>
    <w:p w14:paraId="22E172D4" w14:textId="77777777" w:rsidR="002F495E" w:rsidRDefault="002F495E"/>
    <w:p w14:paraId="78DBCF91" w14:textId="77777777" w:rsidR="002F495E" w:rsidRDefault="002F495E"/>
    <w:p w14:paraId="3CD076E7" w14:textId="431031E9" w:rsidR="002F495E" w:rsidRPr="001A3665" w:rsidRDefault="002F495E">
      <w:pPr>
        <w:rPr>
          <w:b/>
          <w:bCs/>
          <w:sz w:val="32"/>
          <w:szCs w:val="32"/>
        </w:rPr>
      </w:pPr>
      <w:r w:rsidRPr="001A3665">
        <w:rPr>
          <w:b/>
          <w:bCs/>
          <w:sz w:val="32"/>
          <w:szCs w:val="32"/>
        </w:rPr>
        <w:t>Activity 2 Surface Water</w:t>
      </w:r>
    </w:p>
    <w:p w14:paraId="10D4C847" w14:textId="2F1D9711" w:rsidR="001A3665" w:rsidRDefault="001A3665" w:rsidP="001A3665">
      <w:r>
        <w:rPr>
          <w:b/>
          <w:bCs/>
        </w:rPr>
        <w:tab/>
        <w:t xml:space="preserve">Engage </w:t>
      </w:r>
      <w:r w:rsidRPr="00A978C1">
        <w:rPr>
          <w:b/>
          <w:bCs/>
        </w:rPr>
        <w:t>Materials:</w:t>
      </w:r>
      <w:r>
        <w:t xml:space="preserve">  colored pencils</w:t>
      </w:r>
    </w:p>
    <w:p w14:paraId="6DAFDDFB" w14:textId="6FE521AA" w:rsidR="001A3665" w:rsidRDefault="001A3665" w:rsidP="001A3665">
      <w:pPr>
        <w:ind w:left="630"/>
      </w:pPr>
      <w:r>
        <w:tab/>
      </w:r>
      <w:r w:rsidRPr="001A3665">
        <w:rPr>
          <w:b/>
          <w:bCs/>
        </w:rPr>
        <w:t xml:space="preserve">Explore </w:t>
      </w:r>
      <w:r w:rsidRPr="00A978C1">
        <w:rPr>
          <w:b/>
          <w:bCs/>
        </w:rPr>
        <w:t>Materials:</w:t>
      </w:r>
      <w:r>
        <w:t xml:space="preserve">  Blowup Globe of the Earth, calculator</w:t>
      </w:r>
    </w:p>
    <w:p w14:paraId="3ADD1198" w14:textId="0E471453" w:rsidR="002F495E" w:rsidRDefault="001A3665" w:rsidP="001A3665">
      <w:pPr>
        <w:ind w:left="630"/>
      </w:pPr>
      <w:r>
        <w:tab/>
        <w:t xml:space="preserve">Elaborate Video:  </w:t>
      </w:r>
      <w:r>
        <w:t xml:space="preserve">“Show Me The Water” from </w:t>
      </w:r>
      <w:r>
        <w:fldChar w:fldCharType="begin"/>
      </w:r>
      <w:r>
        <w:instrText>HYPERLINK "https://www.youtube.com/watch?v=4HSFKwho7MQ"</w:instrText>
      </w:r>
      <w:r>
        <w:fldChar w:fldCharType="separate"/>
      </w:r>
      <w:r w:rsidRPr="00BD6101">
        <w:rPr>
          <w:rStyle w:val="Hyperlink"/>
        </w:rPr>
        <w:t>https://www.youtube.com/watch?v=4HSFKwho7MQ</w:t>
      </w:r>
      <w:r>
        <w:fldChar w:fldCharType="end"/>
      </w:r>
    </w:p>
    <w:p w14:paraId="5BE3942E" w14:textId="77777777" w:rsidR="002F495E" w:rsidRDefault="002F495E"/>
    <w:p w14:paraId="10DF5758" w14:textId="77777777" w:rsidR="002F495E" w:rsidRDefault="002F495E"/>
    <w:p w14:paraId="58435C46" w14:textId="7960F134" w:rsidR="002F495E" w:rsidRPr="001A3665" w:rsidRDefault="002F495E">
      <w:pPr>
        <w:rPr>
          <w:b/>
          <w:bCs/>
          <w:sz w:val="32"/>
          <w:szCs w:val="32"/>
        </w:rPr>
      </w:pPr>
      <w:r w:rsidRPr="001A3665">
        <w:rPr>
          <w:b/>
          <w:bCs/>
          <w:sz w:val="32"/>
          <w:szCs w:val="32"/>
        </w:rPr>
        <w:t>Activity 3 Groundwater</w:t>
      </w:r>
    </w:p>
    <w:p w14:paraId="4BDD6E39" w14:textId="507BD20F" w:rsidR="001A3665" w:rsidRPr="001A3665" w:rsidRDefault="001A3665" w:rsidP="001A3665">
      <w:pPr>
        <w:ind w:left="180" w:right="18"/>
        <w:rPr>
          <w:b/>
        </w:rPr>
      </w:pPr>
      <w:r>
        <w:tab/>
      </w:r>
      <w:r w:rsidRPr="001A3665">
        <w:rPr>
          <w:b/>
          <w:bCs/>
        </w:rPr>
        <w:t>Explore</w:t>
      </w:r>
      <w:r>
        <w:t xml:space="preserve"> </w:t>
      </w:r>
      <w:r w:rsidRPr="009117B1">
        <w:rPr>
          <w:b/>
        </w:rPr>
        <w:t>Materials:</w:t>
      </w:r>
      <w:r>
        <w:rPr>
          <w:b/>
        </w:rPr>
        <w:t xml:space="preserve">  </w:t>
      </w:r>
      <w:r w:rsidRPr="009117B1">
        <w:t>Clear plastic cup, modeling clay, sand, gravel, water</w:t>
      </w:r>
    </w:p>
    <w:p w14:paraId="345D52D1" w14:textId="16E22AAD" w:rsidR="002F495E" w:rsidRDefault="001A3665">
      <w:r>
        <w:tab/>
      </w:r>
      <w:r w:rsidRPr="001A3665">
        <w:rPr>
          <w:b/>
          <w:bCs/>
        </w:rPr>
        <w:t>Elaborate Materials:</w:t>
      </w:r>
      <w:r>
        <w:t xml:space="preserve"> Colored pencils</w:t>
      </w:r>
    </w:p>
    <w:p w14:paraId="084A5C1E" w14:textId="7C8290C4" w:rsidR="001A3665" w:rsidRPr="000E6FC6" w:rsidRDefault="001A3665" w:rsidP="001A3665">
      <w:pPr>
        <w:pStyle w:val="Header"/>
        <w:ind w:left="1440" w:right="540"/>
      </w:pPr>
      <w:r>
        <w:t xml:space="preserve">Video </w:t>
      </w:r>
      <w:r w:rsidRPr="000E6FC6">
        <w:t>“What is an Aquifer?” at</w:t>
      </w:r>
    </w:p>
    <w:p w14:paraId="27BC905D" w14:textId="77777777" w:rsidR="001A3665" w:rsidRPr="000E6FC6" w:rsidRDefault="001A3665" w:rsidP="001A3665">
      <w:pPr>
        <w:pStyle w:val="Header"/>
        <w:ind w:left="1440" w:right="540"/>
      </w:pPr>
      <w:hyperlink r:id="rId4" w:history="1">
        <w:r w:rsidRPr="000E6FC6">
          <w:rPr>
            <w:rStyle w:val="Hyperlink"/>
          </w:rPr>
          <w:t>https://www.youtube.com/watch?v=gRY7TYBx-is</w:t>
        </w:r>
      </w:hyperlink>
    </w:p>
    <w:p w14:paraId="7EC62A29" w14:textId="00CD9365" w:rsidR="001A3665" w:rsidRDefault="001A3665">
      <w:r>
        <w:t>***Colors for Texas Aquifers</w:t>
      </w:r>
      <w:r w:rsidR="009A3452">
        <w:t xml:space="preserve"> Original picture can be found at </w:t>
      </w:r>
      <w:hyperlink r:id="rId5" w:history="1">
        <w:r w:rsidR="009A3452" w:rsidRPr="007169CA">
          <w:rPr>
            <w:rStyle w:val="Hyperlink"/>
          </w:rPr>
          <w:t>https://www.twdb.texas.gov/groundwater/aquifer/major.asp</w:t>
        </w:r>
      </w:hyperlink>
    </w:p>
    <w:p w14:paraId="12265659" w14:textId="77777777" w:rsidR="002F495E" w:rsidRDefault="002F495E"/>
    <w:p w14:paraId="70841E77" w14:textId="77777777" w:rsidR="009A3452" w:rsidRDefault="009A3452"/>
    <w:p w14:paraId="07C56AED" w14:textId="73AE8AED" w:rsidR="002F495E" w:rsidRPr="009A3452" w:rsidRDefault="002F495E">
      <w:pPr>
        <w:rPr>
          <w:b/>
          <w:bCs/>
          <w:sz w:val="28"/>
          <w:szCs w:val="28"/>
        </w:rPr>
      </w:pPr>
      <w:r w:rsidRPr="009A3452">
        <w:rPr>
          <w:b/>
          <w:bCs/>
          <w:sz w:val="28"/>
          <w:szCs w:val="28"/>
        </w:rPr>
        <w:t>Activity 4 Human Impact on Watersheds and Surface Water</w:t>
      </w:r>
    </w:p>
    <w:p w14:paraId="059E13AE" w14:textId="700A4BEC" w:rsidR="009A3452" w:rsidRDefault="009A3452" w:rsidP="009A3452">
      <w:pPr>
        <w:spacing w:line="276" w:lineRule="auto"/>
        <w:ind w:left="450"/>
      </w:pPr>
      <w:r>
        <w:tab/>
      </w:r>
      <w:r w:rsidRPr="009A3452">
        <w:rPr>
          <w:b/>
          <w:bCs/>
        </w:rPr>
        <w:t xml:space="preserve">Explore </w:t>
      </w:r>
      <w:r w:rsidRPr="00AB53D7">
        <w:rPr>
          <w:b/>
          <w:bCs/>
        </w:rPr>
        <w:t>Materials:</w:t>
      </w:r>
      <w:r>
        <w:t xml:space="preserve">  Crumpled watershed from previous lesson, several colors of powdered drink mix, spray bottle with water</w:t>
      </w:r>
    </w:p>
    <w:p w14:paraId="6F1C5054" w14:textId="33DED608" w:rsidR="002F495E" w:rsidRPr="009A3452" w:rsidRDefault="009A3452" w:rsidP="009A3452">
      <w:pPr>
        <w:ind w:left="450"/>
        <w:rPr>
          <w:bCs/>
          <w:i/>
          <w:iCs/>
        </w:rPr>
      </w:pPr>
      <w:r w:rsidRPr="005368D7">
        <w:rPr>
          <w:i/>
          <w:iCs/>
        </w:rPr>
        <w:t xml:space="preserve">If watersheds from previous lesson were not saved you will need the following: </w:t>
      </w:r>
      <w:r w:rsidRPr="005368D7">
        <w:rPr>
          <w:bCs/>
          <w:i/>
          <w:iCs/>
        </w:rPr>
        <w:t>1 piece of copy paper per group, 1 sheet of cardboard or tag board about the same size as the copy paper, clear tape, paper towel</w:t>
      </w:r>
      <w:r>
        <w:rPr>
          <w:bCs/>
          <w:i/>
          <w:iCs/>
        </w:rPr>
        <w:t>s</w:t>
      </w:r>
    </w:p>
    <w:p w14:paraId="12B261A6" w14:textId="77777777" w:rsidR="002F495E" w:rsidRDefault="002F495E"/>
    <w:p w14:paraId="4D819578" w14:textId="2D349597" w:rsidR="002F495E" w:rsidRPr="009A3452" w:rsidRDefault="002F495E">
      <w:pPr>
        <w:rPr>
          <w:b/>
          <w:bCs/>
          <w:sz w:val="28"/>
          <w:szCs w:val="28"/>
        </w:rPr>
      </w:pPr>
      <w:r w:rsidRPr="009A3452">
        <w:rPr>
          <w:b/>
          <w:bCs/>
          <w:sz w:val="28"/>
          <w:szCs w:val="28"/>
        </w:rPr>
        <w:t>Activity 5 Influences of Human Activity on Groundwater</w:t>
      </w:r>
    </w:p>
    <w:p w14:paraId="1475668B" w14:textId="77777777" w:rsidR="009A3452" w:rsidRDefault="009A3452" w:rsidP="009A3452">
      <w:pPr>
        <w:ind w:left="720"/>
      </w:pPr>
      <w:r w:rsidRPr="009A3452">
        <w:rPr>
          <w:b/>
          <w:bCs/>
        </w:rPr>
        <w:t>Engage video</w:t>
      </w:r>
      <w:r>
        <w:t xml:space="preserve">:  </w:t>
      </w:r>
      <w:r w:rsidRPr="00842DDD">
        <w:t xml:space="preserve">Groundwater animation from </w:t>
      </w:r>
      <w:hyperlink r:id="rId6" w:history="1">
        <w:r w:rsidRPr="00842DDD">
          <w:rPr>
            <w:rStyle w:val="Hyperlink"/>
          </w:rPr>
          <w:t>https://www.youtube.com/watch?v=uQRvN6MUajE</w:t>
        </w:r>
      </w:hyperlink>
    </w:p>
    <w:p w14:paraId="2C336FB6" w14:textId="4ACF7983" w:rsidR="009A3452" w:rsidRPr="009A3452" w:rsidRDefault="009A3452" w:rsidP="009A3452">
      <w:pPr>
        <w:ind w:left="720"/>
      </w:pPr>
      <w:r w:rsidRPr="009A3452">
        <w:rPr>
          <w:b/>
          <w:bCs/>
        </w:rPr>
        <w:t>Explore Materials:</w:t>
      </w:r>
      <w:r>
        <w:t xml:space="preserve"> </w:t>
      </w:r>
      <w:r w:rsidRPr="006A006C">
        <w:rPr>
          <w:b/>
          <w:bCs/>
        </w:rPr>
        <w:t>Teacher Demonstration</w:t>
      </w:r>
    </w:p>
    <w:p w14:paraId="4C515788" w14:textId="7EF5BD14" w:rsidR="009A3452" w:rsidRPr="002259F0" w:rsidRDefault="009A3452" w:rsidP="009A3452">
      <w:r>
        <w:rPr>
          <w:b/>
          <w:bCs/>
        </w:rPr>
        <w:tab/>
      </w:r>
      <w:r>
        <w:t xml:space="preserve">Clear plastic bin (shoebox)  small white gravel, enough to fill the plastic container about </w:t>
      </w:r>
      <w:r>
        <w:tab/>
      </w:r>
      <w:r>
        <w:t xml:space="preserve">half full, colander or strainer, container with 1L of water and container with 250 mL </w:t>
      </w:r>
      <w:r>
        <w:tab/>
      </w:r>
      <w:r>
        <w:t xml:space="preserve">water, blue and red food coloring, soap dispenser pump, rinsed (pump only)  packing tape </w:t>
      </w:r>
      <w:r>
        <w:tab/>
      </w:r>
      <w:r>
        <w:t>or painters tape, thin piece of cotton, scissors, rubber band, 2 small, clear drinking cups</w:t>
      </w:r>
    </w:p>
    <w:p w14:paraId="6FF441C7" w14:textId="0CE61DC8" w:rsidR="002F495E" w:rsidRDefault="009A3452">
      <w:r>
        <w:tab/>
      </w:r>
      <w:r w:rsidRPr="009A3452">
        <w:rPr>
          <w:b/>
          <w:bCs/>
        </w:rPr>
        <w:t>Elaborate Materials:</w:t>
      </w:r>
      <w:r>
        <w:t xml:space="preserve"> colored pencils</w:t>
      </w:r>
    </w:p>
    <w:p w14:paraId="0EFD088B" w14:textId="77777777" w:rsidR="002F495E" w:rsidRDefault="002F495E"/>
    <w:p w14:paraId="7E89F7C5" w14:textId="0F2BBDC1" w:rsidR="002F495E" w:rsidRPr="009A3452" w:rsidRDefault="002F495E">
      <w:pPr>
        <w:rPr>
          <w:b/>
          <w:bCs/>
          <w:sz w:val="28"/>
          <w:szCs w:val="28"/>
        </w:rPr>
      </w:pPr>
      <w:r w:rsidRPr="009A3452">
        <w:rPr>
          <w:b/>
          <w:bCs/>
          <w:sz w:val="28"/>
          <w:szCs w:val="28"/>
        </w:rPr>
        <w:t>Activity 6 Human Dependance and Influence on Oceans</w:t>
      </w:r>
    </w:p>
    <w:p w14:paraId="19BBDFD0" w14:textId="0DC0A230" w:rsidR="009A3452" w:rsidRPr="000D146D" w:rsidRDefault="009A3452" w:rsidP="009A3452">
      <w:pPr>
        <w:ind w:right="252"/>
      </w:pPr>
      <w:r>
        <w:tab/>
      </w:r>
      <w:r w:rsidRPr="009A3452">
        <w:rPr>
          <w:b/>
          <w:bCs/>
        </w:rPr>
        <w:t>Engage video:</w:t>
      </w:r>
      <w:r>
        <w:t xml:space="preserve"> </w:t>
      </w:r>
      <w:r w:rsidRPr="000D146D">
        <w:t>“Trash on the Spin Cycle” found at</w:t>
      </w:r>
    </w:p>
    <w:p w14:paraId="5785F6F1" w14:textId="77777777" w:rsidR="009A3452" w:rsidRDefault="009A3452" w:rsidP="009A3452">
      <w:pPr>
        <w:ind w:left="720" w:right="252"/>
      </w:pPr>
      <w:hyperlink r:id="rId7" w:history="1">
        <w:r w:rsidRPr="0061592A">
          <w:rPr>
            <w:rStyle w:val="Hyperlink"/>
          </w:rPr>
          <w:t>pbslearningmedia.org/resource/71e7ab34-8fe6-4b05-8b20-40fc221421a3/71e7ab34-8fe6-4b05-8b20-40fc221421a3/?student=true&amp;focus=true</w:t>
        </w:r>
      </w:hyperlink>
    </w:p>
    <w:p w14:paraId="1ACAB944" w14:textId="48D386B3" w:rsidR="009A3452" w:rsidRDefault="009A3452">
      <w:r>
        <w:tab/>
      </w:r>
      <w:r w:rsidRPr="009A3452">
        <w:rPr>
          <w:b/>
          <w:bCs/>
        </w:rPr>
        <w:t>Explore Materials:</w:t>
      </w:r>
      <w:r>
        <w:t xml:space="preserve">  access to internet for research</w:t>
      </w:r>
    </w:p>
    <w:p w14:paraId="2E3E8707" w14:textId="6D82255D" w:rsidR="009A3452" w:rsidRDefault="009A3452" w:rsidP="009A3452">
      <w:pPr>
        <w:ind w:left="720"/>
      </w:pPr>
      <w:r w:rsidRPr="009A3452">
        <w:rPr>
          <w:b/>
          <w:bCs/>
        </w:rPr>
        <w:t>Elaborate Materials:</w:t>
      </w:r>
      <w:r>
        <w:t xml:space="preserve">  </w:t>
      </w:r>
      <w:r>
        <w:t xml:space="preserve">“Ocean and People” from </w:t>
      </w:r>
      <w:hyperlink r:id="rId8" w:history="1">
        <w:r w:rsidRPr="00AA2988">
          <w:rPr>
            <w:rStyle w:val="Hyperlink"/>
          </w:rPr>
          <w:t>https://www.youtube.com/watch?v=P80KjyN8UCw&amp;t=3s</w:t>
        </w:r>
      </w:hyperlink>
    </w:p>
    <w:sectPr w:rsidR="009A3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5E"/>
    <w:rsid w:val="00030C0D"/>
    <w:rsid w:val="000A48B7"/>
    <w:rsid w:val="001752DC"/>
    <w:rsid w:val="001A3665"/>
    <w:rsid w:val="002101AD"/>
    <w:rsid w:val="00250E9E"/>
    <w:rsid w:val="00262184"/>
    <w:rsid w:val="002F495E"/>
    <w:rsid w:val="003D254E"/>
    <w:rsid w:val="00652BA4"/>
    <w:rsid w:val="0069013C"/>
    <w:rsid w:val="006E49CE"/>
    <w:rsid w:val="007568A0"/>
    <w:rsid w:val="008B263A"/>
    <w:rsid w:val="009A3452"/>
    <w:rsid w:val="00B368EA"/>
    <w:rsid w:val="00C3752D"/>
    <w:rsid w:val="00C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D10C6"/>
  <w15:chartTrackingRefBased/>
  <w15:docId w15:val="{CB5EB380-582A-1644-BB64-F7395D9D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184"/>
    <w:pPr>
      <w:keepNext/>
      <w:keepLines/>
      <w:spacing w:before="24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18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4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9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9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9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9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Ssanstitle">
    <w:name w:val="Comic Ssans title"/>
    <w:basedOn w:val="Heading1"/>
    <w:qFormat/>
    <w:rsid w:val="008B263A"/>
    <w:pPr>
      <w:spacing w:before="100" w:beforeAutospacing="1" w:after="100" w:afterAutospacing="1"/>
      <w:ind w:left="540" w:hanging="540"/>
      <w:contextualSpacing/>
    </w:pPr>
    <w:rPr>
      <w:rFonts w:ascii="Comic Sans MS" w:hAnsi="Comic Sans MS"/>
      <w:noProof/>
      <w:color w:val="auto"/>
      <w:kern w:val="0"/>
      <w:sz w:val="36"/>
      <w:szCs w:val="3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2184"/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paragraph" w:customStyle="1" w:styleId="Style1">
    <w:name w:val="Style1"/>
    <w:basedOn w:val="Heading1"/>
    <w:qFormat/>
    <w:rsid w:val="006E49CE"/>
    <w:pPr>
      <w:ind w:left="-720"/>
    </w:pPr>
    <w:rPr>
      <w:rFonts w:ascii="Comic Sans MS" w:hAnsi="Comic Sans MS"/>
      <w:noProof/>
      <w:kern w:val="0"/>
      <w:sz w:val="44"/>
      <w:szCs w:val="44"/>
      <w:lang w:eastAsia="ja-JP"/>
      <w14:ligatures w14:val="none"/>
    </w:rPr>
  </w:style>
  <w:style w:type="paragraph" w:customStyle="1" w:styleId="Style2">
    <w:name w:val="Style2"/>
    <w:basedOn w:val="Normal"/>
    <w:qFormat/>
    <w:rsid w:val="006E49CE"/>
    <w:pPr>
      <w:ind w:left="360"/>
      <w:jc w:val="center"/>
    </w:pPr>
    <w:rPr>
      <w:rFonts w:eastAsiaTheme="minorEastAsia"/>
      <w:color w:val="000000"/>
      <w:kern w:val="0"/>
      <w:sz w:val="44"/>
      <w:szCs w:val="44"/>
      <w:lang w:eastAsia="ja-JP"/>
      <w14:ligatures w14:val="none"/>
    </w:rPr>
  </w:style>
  <w:style w:type="paragraph" w:customStyle="1" w:styleId="Style3">
    <w:name w:val="Style3"/>
    <w:basedOn w:val="Normal"/>
    <w:qFormat/>
    <w:rsid w:val="006E49CE"/>
    <w:pPr>
      <w:ind w:left="270"/>
      <w:jc w:val="center"/>
    </w:pPr>
    <w:rPr>
      <w:rFonts w:ascii="Chalkduster" w:eastAsiaTheme="minorEastAsia" w:hAnsi="Chalkduster" w:cs="Apple Chancery"/>
      <w:b/>
      <w:color w:val="000000"/>
      <w:kern w:val="0"/>
      <w:sz w:val="40"/>
      <w:szCs w:val="40"/>
      <w:lang w:eastAsia="ja-JP"/>
      <w14:ligatures w14:val="none"/>
    </w:rPr>
  </w:style>
  <w:style w:type="paragraph" w:customStyle="1" w:styleId="Style4">
    <w:name w:val="Style4"/>
    <w:basedOn w:val="Normal"/>
    <w:qFormat/>
    <w:rsid w:val="00262184"/>
    <w:pPr>
      <w:jc w:val="center"/>
    </w:pPr>
    <w:rPr>
      <w:rFonts w:eastAsiaTheme="minorEastAsia"/>
      <w:sz w:val="44"/>
      <w:szCs w:val="44"/>
    </w:rPr>
  </w:style>
  <w:style w:type="paragraph" w:customStyle="1" w:styleId="Heading10">
    <w:name w:val="Heading 10"/>
    <w:autoRedefine/>
    <w:qFormat/>
    <w:rsid w:val="00262184"/>
    <w:pPr>
      <w:jc w:val="center"/>
    </w:pPr>
    <w:rPr>
      <w:rFonts w:eastAsiaTheme="majorEastAsia" w:cstheme="majorBidi"/>
      <w:iCs/>
      <w:color w:val="0F4761" w:themeColor="accent1" w:themeShade="BF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184"/>
    <w:rPr>
      <w:rFonts w:eastAsiaTheme="majorEastAsia" w:cstheme="majorBidi"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9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9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9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9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9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9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9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9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9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495E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A3665"/>
    <w:rPr>
      <w:color w:val="05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66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rsid w:val="001A3665"/>
    <w:pPr>
      <w:tabs>
        <w:tab w:val="center" w:pos="4320"/>
        <w:tab w:val="right" w:pos="8640"/>
      </w:tabs>
    </w:pPr>
    <w:rPr>
      <w:rFonts w:eastAsia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A3665"/>
    <w:rPr>
      <w:rFonts w:eastAsia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A3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80KjyN8UCw&amp;t=3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ustonpbs.pbslearningmedia.org/resource/71e7ab34-8fe6-4b05-8b20-40fc221421a3/71e7ab34-8fe6-4b05-8b20-40fc221421a3/?student=true&amp;focus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QRvN6MUajE" TargetMode="External"/><Relationship Id="rId5" Type="http://schemas.openxmlformats.org/officeDocument/2006/relationships/hyperlink" Target="https://www.twdb.texas.gov/groundwater/aquifer/major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gRY7TYBx-i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Bailer</dc:creator>
  <cp:keywords/>
  <dc:description/>
  <cp:lastModifiedBy>Jill Bailer</cp:lastModifiedBy>
  <cp:revision>2</cp:revision>
  <dcterms:created xsi:type="dcterms:W3CDTF">2026-03-27T16:36:00Z</dcterms:created>
  <dcterms:modified xsi:type="dcterms:W3CDTF">2026-03-28T14:19:00Z</dcterms:modified>
</cp:coreProperties>
</file>