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left"/>
        <w:rPr>
          <w:rFonts w:ascii="Georgia" w:cs="Georgia" w:eastAsia="Georgia" w:hAnsi="Georgia"/>
          <w:i w:val="1"/>
          <w:iCs w:val="1"/>
          <w:color w:val="8f944e"/>
          <w:sz w:val="44"/>
          <w:szCs w:val="4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f944e"/>
          <w:sz w:val="72"/>
          <w:szCs w:val="72"/>
          <w:rtl w:val="0"/>
        </w:rPr>
        <w:t xml:space="preserve">Referral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>
          <w:rFonts w:ascii="Georgia" w:cs="Georgia" w:eastAsia="Georgia" w:hAnsi="Georgia"/>
          <w:color w:val="000000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rtl w:val="0"/>
        </w:rPr>
        <w:t xml:space="preserve">Movement Therapeutic Support Services</w:t>
      </w:r>
    </w:p>
    <w:p w:rsidR="00000000" w:rsidDel="00000000" w:rsidP="00000000" w:rsidRDefault="00000000" w:rsidRPr="00000000" w14:paraId="00000004">
      <w:pPr>
        <w:spacing w:after="60" w:lineRule="auto"/>
        <w:rPr>
          <w:rFonts w:ascii="Georgia" w:cs="Georgia" w:eastAsia="Georgia" w:hAnsi="Georgia"/>
          <w:color w:val="000000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rtl w:val="0"/>
        </w:rPr>
        <w:t xml:space="preserve">Non-Clinical Therapeutic Support for children living in Out-of-Home Care, Queensland</w:t>
      </w:r>
    </w:p>
    <w:p w:rsidR="00000000" w:rsidDel="00000000" w:rsidP="00000000" w:rsidRDefault="00000000" w:rsidRPr="00000000" w14:paraId="00000005">
      <w:pPr>
        <w:spacing w:after="0" w:lineRule="auto"/>
        <w:rPr>
          <w:rFonts w:ascii="Georgia" w:cs="Georgia" w:eastAsia="Georgia" w:hAnsi="Georgia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6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60" w:before="4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lineRule="auto"/>
        <w:ind w:lef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Referrer Details</w:t>
      </w:r>
      <w:r w:rsidDel="00000000" w:rsidR="00000000" w:rsidRPr="00000000">
        <w:rPr>
          <w:rtl w:val="0"/>
        </w:rPr>
      </w:r>
    </w:p>
    <w:sdt>
      <w:sdtPr>
        <w:lock w:val="contentLocked"/>
        <w:id w:val="1819539040"/>
        <w:tag w:val="goog_rdk_0"/>
      </w:sdtPr>
      <w:sdtContent>
        <w:tbl>
          <w:tblPr>
            <w:tblStyle w:val="Table1"/>
            <w:tblW w:w="987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800"/>
            <w:gridCol w:w="2880"/>
            <w:gridCol w:w="1980"/>
            <w:gridCol w:w="3210"/>
            <w:tblGridChange w:id="0">
              <w:tblGrid>
                <w:gridCol w:w="1800"/>
                <w:gridCol w:w="2880"/>
                <w:gridCol w:w="1980"/>
                <w:gridCol w:w="3210"/>
              </w:tblGrid>
            </w:tblGridChange>
          </w:tblGrid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2B">
                <w:pPr>
                  <w:rPr>
                    <w:rFonts w:ascii="Calibri" w:cs="Calibri" w:eastAsia="Calibri" w:hAnsi="Calibri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Referrer Name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2C">
                <w:pPr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5a7a76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rPr>
                    <w:rFonts w:ascii="Calibri" w:cs="Calibri" w:eastAsia="Calibri" w:hAnsi="Calibri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Referrer Role &amp; Organisation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2E">
                <w:pPr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5a7a76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Relationship to Child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0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Date of Referral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2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Email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4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Phone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6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7">
      <w:pPr>
        <w:spacing w:after="8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095694646"/>
        <w:tag w:val="goog_rdk_1"/>
      </w:sdtPr>
      <w:sdtContent>
        <w:tbl>
          <w:tblPr>
            <w:tblStyle w:val="Table2"/>
            <w:tblpPr w:leftFromText="180" w:rightFromText="180" w:topFromText="180" w:bottomFromText="180" w:vertAnchor="text" w:horzAnchor="text" w:tblpX="0" w:tblpY="0"/>
            <w:tblW w:w="9885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815"/>
            <w:gridCol w:w="8070"/>
            <w:tblGridChange w:id="0">
              <w:tblGrid>
                <w:gridCol w:w="1815"/>
                <w:gridCol w:w="8070"/>
              </w:tblGrid>
            </w:tblGridChange>
          </w:tblGrid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Level of Urgency/Need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9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sdt>
                  <w:sdtPr>
                    <w:alias w:val="Configuration 1"/>
                    <w:id w:val="694912523"/>
                    <w:dropDownList w:lastValue="Low (will need support but placement stable and no safety concerns)">
                      <w:listItem w:displayText="Urgent (need support immediately - placement at risk or safety concerns)" w:value="Urgent (need support immediately - placement at risk or safety concerns)"/>
                      <w:listItem w:displayText="Moderate (will need support within 4-6 weeks)" w:value="Moderate (will need support within 4-6 weeks)"/>
                      <w:listItem w:displayText="Low (will need support but placement stable and no safety concerns)" w:value="Low (will need support but placement stable and no safety concerns)"/>
                    </w:dropDownList>
                  </w:sdtPr>
                  <w:sdtContent>
                    <w:r w:rsidDel="00000000" w:rsidR="00000000" w:rsidRPr="00000000">
                      <w:rPr>
                        <w:rFonts w:ascii="Calibri" w:cs="Calibri" w:eastAsia="Calibri" w:hAnsi="Calibri"/>
                        <w:i w:val="1"/>
                        <w:iCs w:val="1"/>
                        <w:color w:val="000000"/>
                        <w:shd w:fill="e8eaed" w:val="clear"/>
                      </w:rPr>
                      <w:t xml:space="preserve">Low (will need support but placement stable and no safety concerns)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A">
      <w:pPr>
        <w:spacing w:after="80" w:lineRule="auto"/>
        <w:ind w:lef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Child Details</w:t>
      </w:r>
      <w:r w:rsidDel="00000000" w:rsidR="00000000" w:rsidRPr="00000000">
        <w:rPr>
          <w:rtl w:val="0"/>
        </w:rPr>
      </w:r>
    </w:p>
    <w:sdt>
      <w:sdtPr>
        <w:lock w:val="contentLocked"/>
        <w:id w:val="-381004372"/>
        <w:tag w:val="goog_rdk_2"/>
      </w:sdtPr>
      <w:sdtContent>
        <w:tbl>
          <w:tblPr>
            <w:tblStyle w:val="Table3"/>
            <w:tblW w:w="987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800"/>
            <w:gridCol w:w="2880"/>
            <w:gridCol w:w="1980"/>
            <w:gridCol w:w="3210"/>
            <w:tblGridChange w:id="0">
              <w:tblGrid>
                <w:gridCol w:w="1800"/>
                <w:gridCol w:w="2880"/>
                <w:gridCol w:w="1980"/>
                <w:gridCol w:w="3210"/>
              </w:tblGrid>
            </w:tblGridChange>
          </w:tblGrid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rPr>
                    <w:rFonts w:ascii="Calibri" w:cs="Calibri" w:eastAsia="Calibri" w:hAnsi="Calibri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Child's Full Name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C">
                <w:pPr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5a7a76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D">
                <w:pPr>
                  <w:rPr>
                    <w:rFonts w:ascii="Calibri" w:cs="Calibri" w:eastAsia="Calibri" w:hAnsi="Calibri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Preferred Name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3E">
                <w:pPr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5a7a76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Date of Birth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0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1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Age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2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3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Gender Identity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4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Pronouns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6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Cultural Background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8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9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Languages Spoken at Home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A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Aboriginal and/or Torres Strait Islander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C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NDIS Participant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4E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4F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Placement Type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0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Foster/Kinship Carer Name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2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Placement Duration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4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5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Number of Previous Placements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6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7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Legal Order or Guardianship Status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8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9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Placement Address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A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B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Carer Contact Information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C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D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Child Safety Officer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5E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0.390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5F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Child Safety Officer Contact Information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60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8f944e" w:val="clear"/>
                <w:tcMar>
                  <w:top w:w="80.0" w:type="dxa"/>
                  <w:left w:w="160.0" w:type="dxa"/>
                  <w:bottom w:w="80.0" w:type="dxa"/>
                  <w:right w:w="120.0" w:type="dxa"/>
                </w:tcMar>
                <w:vAlign w:val="center"/>
              </w:tcPr>
              <w:p w:rsidR="00000000" w:rsidDel="00000000" w:rsidP="00000000" w:rsidRDefault="00000000" w:rsidRPr="00000000" w14:paraId="00000061">
                <w:pPr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Foster &amp; Kinship Care Support Agency Contact Information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ffffff" w:val="clear"/>
                <w:tcMar>
                  <w:top w:w="80.0" w:type="dxa"/>
                  <w:left w:w="160.0" w:type="dxa"/>
                  <w:bottom w:w="80.0" w:type="dxa"/>
                  <w:right w:w="160.0" w:type="dxa"/>
                </w:tcMar>
              </w:tcPr>
              <w:p w:rsidR="00000000" w:rsidDel="00000000" w:rsidP="00000000" w:rsidRDefault="00000000" w:rsidRPr="00000000" w14:paraId="00000062">
                <w:pPr>
                  <w:rPr>
                    <w:rFonts w:ascii="Calibri" w:cs="Calibri" w:eastAsia="Calibri" w:hAnsi="Calibri"/>
                    <w:i w:val="1"/>
                    <w:iCs w:val="1"/>
                    <w:color w:val="5a7a7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3">
      <w:pPr>
        <w:spacing w:after="60" w:lineRule="auto"/>
        <w:rPr>
          <w:rFonts w:ascii="Calibri" w:cs="Calibri" w:eastAsia="Calibri" w:hAnsi="Calibri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80" w:lineRule="auto"/>
        <w:rPr>
          <w:rFonts w:ascii="Calibri" w:cs="Calibri" w:eastAsia="Calibri" w:hAnsi="Calibri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School/Education</w:t>
      </w:r>
    </w:p>
    <w:sdt>
      <w:sdtPr>
        <w:lock w:val="contentLocked"/>
        <w:id w:val="-674253009"/>
        <w:tag w:val="goog_rdk_3"/>
      </w:sdtPr>
      <w:sdtContent>
        <w:tbl>
          <w:tblPr>
            <w:tblStyle w:val="Table4"/>
            <w:tblW w:w="98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45"/>
            <w:gridCol w:w="2835"/>
            <w:gridCol w:w="2010"/>
            <w:gridCol w:w="3150"/>
            <w:tblGridChange w:id="0">
              <w:tblGrid>
                <w:gridCol w:w="1845"/>
                <w:gridCol w:w="2835"/>
                <w:gridCol w:w="2010"/>
                <w:gridCol w:w="31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School/Early Education Centre Name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Year Level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Best Contact Person/Contact Information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School Care Team Members/Supports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School Attendance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sdt>
                  <w:sdtPr>
                    <w:alias w:val="Configuration 2"/>
                    <w:id w:val="19364591"/>
                    <w:dropDownList w:lastValue="Regular">
                      <w:listItem w:displayText="Regular" w:value="Regular"/>
                      <w:listItem w:displayText="Irregular" w:value="Irregular"/>
                      <w:listItem w:displayText="School Refusal" w:value="School Refusal"/>
                      <w:listItem w:displayText="Not Enrolled" w:value="Not Enrolled"/>
                      <w:listItem w:displayText="Suspended" w:value="Suspended"/>
                      <w:listItem w:displayText="Excluded" w:value="Excluded"/>
                      <w:listItem w:displayText="Reduced Hours/Alternative Schooling" w:value="Reduced Hours/Alternative Schooling"/>
                    </w:dropDownList>
                  </w:sdtPr>
                  <w:sdtContent>
                    <w:r w:rsidDel="00000000" w:rsidR="00000000" w:rsidRPr="00000000">
                      <w:rPr>
                        <w:rFonts w:ascii="Calibri" w:cs="Calibri" w:eastAsia="Calibri" w:hAnsi="Calibri"/>
                        <w:b w:val="1"/>
                        <w:bCs w:val="1"/>
                        <w:color w:val="000000"/>
                        <w:shd w:fill="e8eaed" w:val="clear"/>
                      </w:rPr>
                      <w:t xml:space="preserve">Regular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ESP? (Please attach if current)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1">
      <w:pPr>
        <w:spacing w:after="8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00" w:lineRule="auto"/>
        <w:rPr>
          <w:rFonts w:ascii="Calibri" w:cs="Calibri" w:eastAsia="Calibri" w:hAnsi="Calibri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Relevant Background Information</w:t>
      </w:r>
    </w:p>
    <w:sdt>
      <w:sdtPr>
        <w:lock w:val="contentLocked"/>
        <w:id w:val="-56556936"/>
        <w:tag w:val="goog_rdk_4"/>
      </w:sdtPr>
      <w:sdtContent>
        <w:tbl>
          <w:tblPr>
            <w:tblStyle w:val="Table5"/>
            <w:tblW w:w="98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65"/>
            <w:gridCol w:w="1245"/>
            <w:tblGridChange w:id="0">
              <w:tblGrid>
                <w:gridCol w:w="8565"/>
                <w:gridCol w:w="12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Known History - Tick all that Apply</w:t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Abuse (physical, emotional, sexual)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Neglect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Exposure to Domestic and Family Violence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Disrupted Attachment/Multiple Placements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Parental Mental Health Concerns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Parental Substance Use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Bereavement/Significant Loss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Cultural Disconnection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widowControl w:val="0"/>
                  <w:numPr>
                    <w:ilvl w:val="0"/>
                    <w:numId w:val="7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widowControl w:val="0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Trauma from System Involvement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widowControl w:val="0"/>
                  <w:numPr>
                    <w:ilvl w:val="0"/>
                    <w:numId w:val="1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Other: </w:t>
                </w: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(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please note)</w:t>
                </w:r>
              </w:p>
              <w:p w:rsidR="00000000" w:rsidDel="00000000" w:rsidP="00000000" w:rsidRDefault="00000000" w:rsidRPr="00000000" w14:paraId="00000088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widowControl w:val="0"/>
                  <w:numPr>
                    <w:ilvl w:val="0"/>
                    <w:numId w:val="9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B">
      <w:pPr>
        <w:spacing w:after="10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62967317"/>
        <w:tag w:val="goog_rdk_5"/>
      </w:sdtPr>
      <w:sdtContent>
        <w:tbl>
          <w:tblPr>
            <w:tblStyle w:val="Table6"/>
            <w:tblW w:w="98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810"/>
            <w:tblGridChange w:id="0">
              <w:tblGrid>
                <w:gridCol w:w="98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Known Diagnoses or Assessments Completed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7a8a95"/>
                    <w:rtl w:val="0"/>
                  </w:rPr>
                  <w:t xml:space="preserve">List any known diagnoses, current medications, or recent assessments. Include the provider and date where known.</w:t>
                </w:r>
              </w:p>
              <w:p w:rsidR="00000000" w:rsidDel="00000000" w:rsidP="00000000" w:rsidRDefault="00000000" w:rsidRPr="00000000" w14:paraId="0000008E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Current Clinical or Allied Health Services Supporting Child/Young Person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widowControl w:val="0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Any other Relevant/Significant Persons in Child’s Current Care Team?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Any Significant Placement History Information?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7a8a95"/>
                    <w:rtl w:val="0"/>
                  </w:rPr>
                  <w:t xml:space="preserve">Significant Placement Breakdowns, Residential Care Placements, Harm Reports, Total Number of Placements since entering care.</w:t>
                </w:r>
              </w:p>
              <w:p w:rsidR="00000000" w:rsidDel="00000000" w:rsidP="00000000" w:rsidRDefault="00000000" w:rsidRPr="00000000" w14:paraId="00000097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8">
      <w:pPr>
        <w:spacing w:after="40" w:lineRule="auto"/>
        <w:rPr>
          <w:rFonts w:ascii="Calibri" w:cs="Calibri" w:eastAsia="Calibri" w:hAnsi="Calibri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Reason for Referral</w:t>
      </w:r>
      <w:r w:rsidDel="00000000" w:rsidR="00000000" w:rsidRPr="00000000">
        <w:rPr>
          <w:rtl w:val="0"/>
        </w:rPr>
      </w:r>
    </w:p>
    <w:sdt>
      <w:sdtPr>
        <w:lock w:val="contentLocked"/>
        <w:id w:val="591644789"/>
        <w:tag w:val="goog_rdk_6"/>
      </w:sdtPr>
      <w:sdtContent>
        <w:tbl>
          <w:tblPr>
            <w:tblStyle w:val="Table7"/>
            <w:tblW w:w="98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866"/>
            <w:tblGridChange w:id="0">
              <w:tblGrid>
                <w:gridCol w:w="986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Primary Reasons for Referral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Describe the main presenting concerns and why therapeutic support is being sought at this time.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C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How long have concerns been present?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Weeks / months / years. Has the situation changed recently?</w:t>
                </w:r>
              </w:p>
              <w:p w:rsidR="00000000" w:rsidDel="00000000" w:rsidP="00000000" w:rsidRDefault="00000000" w:rsidRPr="00000000" w14:paraId="0000009F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What has already been implemented? (Services, strategies or supports)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What does a successful outcome look like?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What change or improvement are you hoping to see for this child as a result of this referral?</w:t>
                </w:r>
              </w:p>
              <w:p w:rsidR="00000000" w:rsidDel="00000000" w:rsidP="00000000" w:rsidRDefault="00000000" w:rsidRPr="00000000" w14:paraId="000000A5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7a8a9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6">
      <w:pPr>
        <w:spacing w:after="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Domains of Concern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10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f6b"/>
          <w:rtl w:val="0"/>
        </w:rPr>
        <w:t xml:space="preserve">Tick all domains where you have identified concerns or where support is needed. Add brief notes where helpful.</w:t>
      </w:r>
      <w:r w:rsidDel="00000000" w:rsidR="00000000" w:rsidRPr="00000000">
        <w:rPr>
          <w:rtl w:val="0"/>
        </w:rPr>
      </w:r>
    </w:p>
    <w:sdt>
      <w:sdtPr>
        <w:lock w:val="contentLocked"/>
        <w:id w:val="-234451186"/>
        <w:tag w:val="goog_rdk_7"/>
      </w:sdtPr>
      <w:sdtContent>
        <w:tbl>
          <w:tblPr>
            <w:tblStyle w:val="Table8"/>
            <w:tblW w:w="9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5"/>
            <w:gridCol w:w="2145"/>
            <w:gridCol w:w="6780"/>
            <w:tblGridChange w:id="0">
              <w:tblGrid>
                <w:gridCol w:w="945"/>
                <w:gridCol w:w="2145"/>
                <w:gridCol w:w="67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Domain</w:t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Brief Notes/Description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Health &amp; Wellbeing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Emotional Wellbeing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Relationships &amp; Social Connections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Communication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Sense of Belonging &amp; Identity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Placement Stability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School Engagement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Daily Living &amp; Independence Skills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3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10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55846116"/>
        <w:tag w:val="goog_rdk_8"/>
      </w:sdtPr>
      <w:sdtContent>
        <w:tbl>
          <w:tblPr>
            <w:tblStyle w:val="Table9"/>
            <w:tblW w:w="9960.0" w:type="dxa"/>
            <w:jc w:val="left"/>
            <w:tblInd w:w="-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960"/>
            <w:tblGridChange w:id="0">
              <w:tblGrid>
                <w:gridCol w:w="99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Safety Considerations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Note any safety concerns relevant to service delivery — for the child or the worker (e.g. aggressive behaviour, self-harm, unsafe household members, visit restrictions).</w:t>
                </w:r>
              </w:p>
              <w:p w:rsidR="00000000" w:rsidDel="00000000" w:rsidP="00000000" w:rsidRDefault="00000000" w:rsidRPr="00000000" w14:paraId="000000C7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8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40" w:lineRule="auto"/>
        <w:rPr>
          <w:rFonts w:ascii="Calibri" w:cs="Calibri" w:eastAsia="Calibri" w:hAnsi="Calibri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Services Required</w:t>
      </w:r>
    </w:p>
    <w:p w:rsidR="00000000" w:rsidDel="00000000" w:rsidP="00000000" w:rsidRDefault="00000000" w:rsidRPr="00000000" w14:paraId="000000D5">
      <w:pPr>
        <w:spacing w:after="10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Please refer to the Service Guide for a comprehensive outline of services offered, timeframes &amp; fee schedule. For a quote of specific services including reports and plans, please enquire directly. Please note that group skill-building programs are conducted periodically based on demand. Flyers and invitations will be distributed in advance of any upcoming sessions.</w:t>
      </w:r>
      <w:r w:rsidDel="00000000" w:rsidR="00000000" w:rsidRPr="00000000">
        <w:rPr>
          <w:rtl w:val="0"/>
        </w:rPr>
      </w:r>
    </w:p>
    <w:sdt>
      <w:sdtPr>
        <w:lock w:val="contentLocked"/>
        <w:id w:val="-910862396"/>
        <w:tag w:val="goog_rdk_9"/>
      </w:sdtPr>
      <w:sdtContent>
        <w:tbl>
          <w:tblPr>
            <w:tblStyle w:val="Table10"/>
            <w:tblW w:w="98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88.6666666666665"/>
            <w:gridCol w:w="3288.6666666666665"/>
            <w:gridCol w:w="3288.6666666666665"/>
            <w:tblGridChange w:id="0">
              <w:tblGrid>
                <w:gridCol w:w="3288.6666666666665"/>
                <w:gridCol w:w="3288.6666666666665"/>
                <w:gridCol w:w="3288.66666666666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Services</w:t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Requested</w:t>
                </w:r>
              </w:p>
            </w:tc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Not Required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One-on-One Therapeutic Support Sessions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(includes 8-12 week Assessment and is booked as a 12 week package)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School-Based Support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(includes 8-12 week Assessment)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Foster/Kinship Carer Support &amp; Coaching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Plan Development - Positive Behaviour Support, Placement Stabilisation Plan, Safety planning or Self-Care Plan (please identify which)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i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Mentoring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000000"/>
                    <w:rtl w:val="0"/>
                  </w:rPr>
                  <w:t xml:space="preserve">(for children 13+ - Assessment not required, but can be completed if requested)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000000"/>
                    <w:rtl w:val="0"/>
                  </w:rPr>
                  <w:t xml:space="preserve">Assessment Only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widowControl w:val="0"/>
                  <w:numPr>
                    <w:ilvl w:val="0"/>
                    <w:numId w:val="12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Requested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color w:val="00000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00000"/>
                    <w:rtl w:val="0"/>
                  </w:rPr>
                  <w:t xml:space="preserve">Not Required</w:t>
                </w:r>
              </w:p>
            </w:tc>
          </w:tr>
        </w:tbl>
      </w:sdtContent>
    </w:sdt>
    <w:p w:rsidR="00000000" w:rsidDel="00000000" w:rsidP="00000000" w:rsidRDefault="00000000" w:rsidRPr="00000000" w14:paraId="000000EB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40" w:lineRule="auto"/>
        <w:rPr>
          <w:rFonts w:ascii="Calibri" w:cs="Calibri" w:eastAsia="Calibri" w:hAnsi="Calibri"/>
          <w:i w:val="1"/>
          <w:iCs w:val="1"/>
          <w:color w:val="555f6b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Child’s Voice and Participation</w:t>
      </w:r>
      <w:r w:rsidDel="00000000" w:rsidR="00000000" w:rsidRPr="00000000">
        <w:rPr>
          <w:rtl w:val="0"/>
        </w:rPr>
      </w:r>
    </w:p>
    <w:sdt>
      <w:sdtPr>
        <w:lock w:val="contentLocked"/>
        <w:id w:val="475763499"/>
        <w:tag w:val="goog_rdk_10"/>
      </w:sdtPr>
      <w:sdtContent>
        <w:tbl>
          <w:tblPr>
            <w:tblStyle w:val="Table11"/>
            <w:tblW w:w="98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866"/>
            <w:tblGridChange w:id="0">
              <w:tblGrid>
                <w:gridCol w:w="986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Is the Child aware and supportive of this referral?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555f6b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555f6b"/>
                    <w:rtl w:val="0"/>
                  </w:rPr>
                  <w:t xml:space="preserve">Where possible, and developmentally appropriate, the child's views on receiving support should be sought prior to referral. Whilst relationship building is a strong focus during initial engagement, it is important that children feel comfortable to engage in support.</w:t>
                </w:r>
              </w:p>
              <w:p w:rsidR="00000000" w:rsidDel="00000000" w:rsidP="00000000" w:rsidRDefault="00000000" w:rsidRPr="00000000" w14:paraId="000000EF">
                <w:pPr>
                  <w:spacing w:after="100" w:lineRule="auto"/>
                  <w:rPr>
                    <w:rFonts w:ascii="Calibri" w:cs="Calibri" w:eastAsia="Calibri" w:hAnsi="Calibri"/>
                    <w:i w:val="1"/>
                    <w:iCs w:val="1"/>
                    <w:color w:val="555f6b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Has the child identified or expressed any key areas of support?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2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What are the child’s current interests, hobbies, strengths that will best support engagement with support?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Does the child have a preference for support to be conducted at home, school or in the community?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F7">
      <w:pPr>
        <w:spacing w:after="40" w:lineRule="auto"/>
        <w:rPr>
          <w:rFonts w:ascii="Calibri" w:cs="Calibri" w:eastAsia="Calibri" w:hAnsi="Calibri"/>
          <w:i w:val="1"/>
          <w:iCs w:val="1"/>
          <w:color w:val="555f6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f944e"/>
          <w:sz w:val="24"/>
          <w:szCs w:val="24"/>
          <w:rtl w:val="0"/>
        </w:rPr>
        <w:t xml:space="preserve">Consent &amp; Authorisation</w:t>
      </w:r>
      <w:r w:rsidDel="00000000" w:rsidR="00000000" w:rsidRPr="00000000">
        <w:rPr>
          <w:rtl w:val="0"/>
        </w:rPr>
      </w:r>
    </w:p>
    <w:sdt>
      <w:sdtPr>
        <w:lock w:val="contentLocked"/>
        <w:id w:val="-446499554"/>
        <w:tag w:val="goog_rdk_11"/>
      </w:sdtPr>
      <w:sdtContent>
        <w:tbl>
          <w:tblPr>
            <w:tblStyle w:val="Table12"/>
            <w:tblW w:w="98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885"/>
            <w:gridCol w:w="5955"/>
            <w:tblGridChange w:id="0">
              <w:tblGrid>
                <w:gridCol w:w="3885"/>
                <w:gridCol w:w="5955"/>
              </w:tblGrid>
            </w:tblGridChange>
          </w:tblGrid>
          <w:tr>
            <w:trPr>
              <w:cantSplit w:val="0"/>
              <w:trHeight w:val="497.6953125" w:hRule="atLeast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Name of Legal Guardian/Authorising Person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Relationship to Child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Signature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Name of Referrer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color w:val="ffffff"/>
                    <w:rtl w:val="0"/>
                  </w:rPr>
                  <w:t xml:space="preserve"> (if different to above)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Relationship to Child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Signature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8f944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ffffff"/>
                    <w:rtl w:val="0"/>
                  </w:rPr>
                  <w:t xml:space="preserve">Date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  <w:color w:val="8f944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09">
      <w:pPr>
        <w:spacing w:after="40" w:lineRule="auto"/>
        <w:rPr>
          <w:rFonts w:ascii="Calibri" w:cs="Calibri" w:eastAsia="Calibri" w:hAnsi="Calibri"/>
          <w:b w:val="1"/>
          <w:bCs w:val="1"/>
          <w:color w:val="8f944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40" w:lineRule="auto"/>
        <w:rPr>
          <w:rFonts w:ascii="Georgia" w:cs="Georgia" w:eastAsia="Georgia" w:hAnsi="Georgia"/>
          <w:b w:val="1"/>
          <w:bCs w:val="1"/>
          <w:color w:val="8f94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100" w:lineRule="auto"/>
        <w:rPr>
          <w:i w:val="1"/>
          <w:iCs w:val="1"/>
          <w:color w:val="555f6b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80" w:top="980" w:left="1020" w:right="10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pBdr>
        <w:top w:color="b2dadd" w:space="4" w:sz="4" w:val="single"/>
      </w:pBdr>
      <w:spacing w:before="80" w:lineRule="auto"/>
      <w:jc w:val="center"/>
      <w:rPr>
        <w:rFonts w:ascii="Georgia" w:cs="Georgia" w:eastAsia="Georgia" w:hAnsi="Georgia"/>
        <w:color w:val="5a5f6b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434343"/>
        <w:sz w:val="16"/>
        <w:szCs w:val="16"/>
        <w:rtl w:val="0"/>
      </w:rPr>
      <w:t xml:space="preserve">✉️ </w:t>
    </w:r>
    <w:r w:rsidDel="00000000" w:rsidR="00000000" w:rsidRPr="00000000">
      <w:rPr>
        <w:rFonts w:ascii="Georgia" w:cs="Georgia" w:eastAsia="Georgia" w:hAnsi="Georgia"/>
        <w:color w:val="5a5f6b"/>
        <w:sz w:val="18"/>
        <w:szCs w:val="18"/>
        <w:rtl w:val="0"/>
      </w:rPr>
      <w:t xml:space="preserve"> </w:t>
    </w:r>
    <w:hyperlink r:id="rId1">
      <w:r w:rsidDel="00000000" w:rsidR="00000000" w:rsidRPr="00000000">
        <w:rPr>
          <w:rFonts w:ascii="Georgia" w:cs="Georgia" w:eastAsia="Georgia" w:hAnsi="Georgia"/>
          <w:color w:val="1155cc"/>
          <w:sz w:val="18"/>
          <w:szCs w:val="18"/>
          <w:u w:val="single"/>
          <w:rtl w:val="0"/>
        </w:rPr>
        <w:t xml:space="preserve">info@movementtherapeuticsupportservices.com</w:t>
      </w:r>
    </w:hyperlink>
    <w:r w:rsidDel="00000000" w:rsidR="00000000" w:rsidRPr="00000000">
      <w:rPr>
        <w:rFonts w:ascii="Georgia" w:cs="Georgia" w:eastAsia="Georgia" w:hAnsi="Georgia"/>
        <w:color w:val="5a5f6b"/>
        <w:sz w:val="18"/>
        <w:szCs w:val="18"/>
        <w:rtl w:val="0"/>
      </w:rPr>
      <w:t xml:space="preserve"> </w:t>
      <w:br w:type="textWrapping"/>
      <w:t xml:space="preserve">🖱️ </w:t>
    </w:r>
    <w:hyperlink r:id="rId2">
      <w:r w:rsidDel="00000000" w:rsidR="00000000" w:rsidRPr="00000000">
        <w:rPr>
          <w:rFonts w:ascii="Georgia" w:cs="Georgia" w:eastAsia="Georgia" w:hAnsi="Georgia"/>
          <w:color w:val="1155cc"/>
          <w:sz w:val="18"/>
          <w:szCs w:val="18"/>
          <w:u w:val="single"/>
          <w:rtl w:val="0"/>
        </w:rPr>
        <w:t xml:space="preserve">www.movementtherapeuticsupportservices.com</w:t>
      </w:r>
    </w:hyperlink>
    <w:r w:rsidDel="00000000" w:rsidR="00000000" w:rsidRPr="00000000">
      <w:rPr>
        <w:rFonts w:ascii="Georgia" w:cs="Georgia" w:eastAsia="Georgia" w:hAnsi="Georgia"/>
        <w:color w:val="5a5f6b"/>
        <w:sz w:val="18"/>
        <w:szCs w:val="18"/>
        <w:rtl w:val="0"/>
      </w:rPr>
      <w:t xml:space="preserve"> </w:t>
      <w:br w:type="textWrapping"/>
      <w:t xml:space="preserve">📞 0467457123</w:t>
    </w:r>
  </w:p>
  <w:p w:rsidR="00000000" w:rsidDel="00000000" w:rsidP="00000000" w:rsidRDefault="00000000" w:rsidRPr="00000000" w14:paraId="00000125">
    <w:pPr>
      <w:pBdr>
        <w:top w:color="b2dadd" w:space="4" w:sz="4" w:val="single"/>
      </w:pBdr>
      <w:spacing w:before="80" w:lineRule="auto"/>
      <w:rPr>
        <w:color w:val="434343"/>
      </w:rPr>
    </w:pPr>
    <w:r w:rsidDel="00000000" w:rsidR="00000000" w:rsidRPr="00000000">
      <w:rPr>
        <w:rFonts w:ascii="Georgia" w:cs="Georgia" w:eastAsia="Georgia" w:hAnsi="Georgia"/>
        <w:color w:val="434343"/>
        <w:sz w:val="16"/>
        <w:szCs w:val="16"/>
        <w:rtl w:val="0"/>
      </w:rPr>
      <w:t xml:space="preserve">     </w:t>
      <w:br w:type="textWrapping"/>
    </w:r>
    <w:r w:rsidDel="00000000" w:rsidR="00000000" w:rsidRPr="00000000">
      <w:rPr>
        <w:i w:val="1"/>
        <w:iCs w:val="1"/>
        <w:color w:val="434343"/>
        <w:sz w:val="16"/>
        <w:szCs w:val="16"/>
        <w:rtl w:val="0"/>
      </w:rPr>
      <w:t xml:space="preserve">Service Referral Form </w:t>
      <w:br w:type="textWrapping"/>
      <w:t xml:space="preserve">All information is treated as strictly confidential </w:t>
    </w:r>
    <w:r w:rsidDel="00000000" w:rsidR="00000000" w:rsidRPr="00000000">
      <w:rPr>
        <w:rFonts w:ascii="Georgia" w:cs="Georgia" w:eastAsia="Georgia" w:hAnsi="Georgia"/>
        <w:color w:val="434343"/>
        <w:sz w:val="16"/>
        <w:szCs w:val="16"/>
        <w:rtl w:val="0"/>
      </w:rPr>
      <w:br w:type="textWrapping"/>
      <w:t xml:space="preserve">                  </w:t>
      <w:br w:type="textWrapping"/>
    </w:r>
    <w:r w:rsidDel="00000000" w:rsidR="00000000" w:rsidRPr="00000000">
      <w:rPr>
        <w:color w:val="434343"/>
        <w:sz w:val="15"/>
        <w:szCs w:val="15"/>
        <w:rtl w:val="0"/>
      </w:rPr>
      <w:t xml:space="preserve">                                                     </w:t>
    </w:r>
    <w:r w:rsidDel="00000000" w:rsidR="00000000" w:rsidRPr="00000000">
      <w:rPr>
        <w:rFonts w:ascii="Arial" w:cs="Arial" w:eastAsia="Arial" w:hAnsi="Arial"/>
        <w:color w:val="434343"/>
        <w:sz w:val="15"/>
        <w:szCs w:val="15"/>
        <w:rtl w:val="0"/>
      </w:rPr>
      <w:t xml:space="preserve"> </w:t>
    </w:r>
    <w:r w:rsidDel="00000000" w:rsidR="00000000" w:rsidRPr="00000000">
      <w:rPr>
        <w:color w:val="434343"/>
        <w:sz w:val="15"/>
        <w:szCs w:val="15"/>
        <w:rtl w:val="0"/>
      </w:rPr>
      <w:br w:type="textWrapping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spacing w:after="60" w:lineRule="auto"/>
      <w:rPr>
        <w:rFonts w:ascii="Georgia" w:cs="Georgia" w:eastAsia="Georgia" w:hAnsi="Georgia"/>
        <w:color w:val="434343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3600450</wp:posOffset>
          </wp:positionH>
          <wp:positionV relativeFrom="paragraph">
            <wp:posOffset>-333372</wp:posOffset>
          </wp:positionV>
          <wp:extent cx="3814763" cy="126896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4763" cy="12689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D">
    <w:pPr>
      <w:spacing w:after="60" w:lineRule="auto"/>
      <w:rPr>
        <w:rFonts w:ascii="Georgia" w:cs="Georgia" w:eastAsia="Georgia" w:hAnsi="Georgia"/>
        <w:color w:val="434343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434343"/>
        <w:sz w:val="18"/>
        <w:szCs w:val="18"/>
        <w:rtl w:val="0"/>
      </w:rPr>
      <w:t xml:space="preserve">Heather Russell</w:t>
    </w:r>
  </w:p>
  <w:p w:rsidR="00000000" w:rsidDel="00000000" w:rsidP="00000000" w:rsidRDefault="00000000" w:rsidRPr="00000000" w14:paraId="0000011E">
    <w:pPr>
      <w:spacing w:after="40" w:lineRule="auto"/>
      <w:rPr>
        <w:rFonts w:ascii="Georgia" w:cs="Georgia" w:eastAsia="Georgia" w:hAnsi="Georgia"/>
        <w:color w:val="434343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434343"/>
        <w:sz w:val="18"/>
        <w:szCs w:val="18"/>
        <w:rtl w:val="0"/>
      </w:rPr>
      <w:t xml:space="preserve">Out-of-Home Care Therapeutic Support Practitioner</w:t>
    </w:r>
  </w:p>
  <w:p w:rsidR="00000000" w:rsidDel="00000000" w:rsidP="00000000" w:rsidRDefault="00000000" w:rsidRPr="00000000" w14:paraId="0000011F">
    <w:pPr>
      <w:spacing w:after="40" w:lineRule="auto"/>
      <w:rPr>
        <w:rFonts w:ascii="Georgia" w:cs="Georgia" w:eastAsia="Georgia" w:hAnsi="Georgia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5a5f6b"/>
        <w:sz w:val="18"/>
        <w:szCs w:val="18"/>
        <w:rtl w:val="0"/>
      </w:rPr>
      <w:t xml:space="preserve">Movement Therapeutic Support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rPr>
        <w:rFonts w:ascii="Georgia" w:cs="Georgia" w:eastAsia="Georgia" w:hAnsi="Georgia"/>
        <w:color w:val="5a5f6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rPr>
        <w:rFonts w:ascii="Georgia" w:cs="Georgia" w:eastAsia="Georgia" w:hAnsi="Georgia"/>
        <w:color w:val="5a5f6b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rPr>
        <w:rFonts w:ascii="Georgia" w:cs="Georgia" w:eastAsia="Georgia" w:hAnsi="Georgia"/>
        <w:color w:val="5a5f6b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3">
    <w:pPr>
      <w:rPr>
        <w:rFonts w:ascii="Georgia" w:cs="Georgia" w:eastAsia="Georgia" w:hAnsi="Georgia"/>
        <w:color w:val="5a5f6b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c1c2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d4a017"/>
      <w:sz w:val="30"/>
      <w:szCs w:val="3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f2a0b0"/>
      <w:sz w:val="23"/>
      <w:szCs w:val="23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c4901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d4a017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d4a017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c4901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c1c2e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movementtherapeuticsupportservices.com" TargetMode="External"/><Relationship Id="rId2" Type="http://schemas.openxmlformats.org/officeDocument/2006/relationships/hyperlink" Target="http://www.movementtherapeuticsupportservices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gbwFgEjUiOAfn8n8x4xnB9sPgw==">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