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24" w:rsidRDefault="008C7887">
      <w:pPr>
        <w:pStyle w:val="Title"/>
        <w:spacing w:line="544" w:lineRule="auto"/>
      </w:pPr>
      <w:r>
        <w:pict>
          <v:line id="_x0000_s1027" style="position:absolute;left:0;text-align:left;z-index:15729152;mso-position-horizontal-relative:page;mso-position-vertical-relative:page" from=".25pt,841.05pt" to=".25pt,787.25pt" strokeweight=".25439mm">
            <w10:wrap anchorx="page" anchory="page"/>
          </v:line>
        </w:pict>
      </w:r>
      <w:r>
        <w:rPr>
          <w:color w:val="464244"/>
          <w:w w:val="105"/>
        </w:rPr>
        <w:t>Live</w:t>
      </w:r>
      <w:r>
        <w:rPr>
          <w:color w:val="464244"/>
          <w:spacing w:val="-17"/>
          <w:w w:val="105"/>
        </w:rPr>
        <w:t xml:space="preserve"> </w:t>
      </w:r>
      <w:r>
        <w:rPr>
          <w:color w:val="464244"/>
          <w:w w:val="105"/>
        </w:rPr>
        <w:t>Oak</w:t>
      </w:r>
      <w:r>
        <w:rPr>
          <w:color w:val="464244"/>
          <w:spacing w:val="-17"/>
          <w:w w:val="105"/>
        </w:rPr>
        <w:t xml:space="preserve"> </w:t>
      </w:r>
      <w:r>
        <w:rPr>
          <w:color w:val="464244"/>
          <w:w w:val="105"/>
        </w:rPr>
        <w:t>County</w:t>
      </w:r>
      <w:r>
        <w:rPr>
          <w:color w:val="464244"/>
          <w:spacing w:val="-17"/>
          <w:w w:val="105"/>
        </w:rPr>
        <w:t xml:space="preserve"> </w:t>
      </w:r>
      <w:r>
        <w:rPr>
          <w:color w:val="464244"/>
          <w:w w:val="105"/>
        </w:rPr>
        <w:t>Emergency</w:t>
      </w:r>
      <w:r>
        <w:rPr>
          <w:color w:val="464244"/>
          <w:spacing w:val="-13"/>
          <w:w w:val="105"/>
        </w:rPr>
        <w:t xml:space="preserve"> </w:t>
      </w:r>
      <w:r>
        <w:rPr>
          <w:color w:val="464244"/>
          <w:w w:val="105"/>
        </w:rPr>
        <w:t>Services</w:t>
      </w:r>
      <w:r>
        <w:rPr>
          <w:color w:val="464244"/>
          <w:spacing w:val="-17"/>
          <w:w w:val="105"/>
        </w:rPr>
        <w:t xml:space="preserve"> </w:t>
      </w:r>
      <w:r>
        <w:rPr>
          <w:color w:val="464244"/>
          <w:w w:val="105"/>
        </w:rPr>
        <w:t>District</w:t>
      </w:r>
      <w:r>
        <w:rPr>
          <w:color w:val="464244"/>
          <w:spacing w:val="-8"/>
          <w:w w:val="105"/>
        </w:rPr>
        <w:t xml:space="preserve"> </w:t>
      </w:r>
      <w:r>
        <w:rPr>
          <w:color w:val="464244"/>
          <w:w w:val="105"/>
        </w:rPr>
        <w:t>No.</w:t>
      </w:r>
      <w:r>
        <w:rPr>
          <w:color w:val="464244"/>
          <w:spacing w:val="-17"/>
          <w:w w:val="105"/>
        </w:rPr>
        <w:t xml:space="preserve"> </w:t>
      </w:r>
      <w:r>
        <w:rPr>
          <w:color w:val="464244"/>
          <w:w w:val="105"/>
        </w:rPr>
        <w:t>1 Notice of Regular Monthly Meeting</w:t>
      </w:r>
    </w:p>
    <w:p w:rsidR="00456724" w:rsidRDefault="00456724">
      <w:pPr>
        <w:pStyle w:val="BodyText"/>
        <w:rPr>
          <w:b/>
          <w:sz w:val="26"/>
        </w:rPr>
      </w:pPr>
    </w:p>
    <w:p w:rsidR="00456724" w:rsidRDefault="00456724">
      <w:pPr>
        <w:pStyle w:val="BodyText"/>
        <w:rPr>
          <w:b/>
          <w:sz w:val="22"/>
        </w:rPr>
      </w:pPr>
    </w:p>
    <w:p w:rsidR="00456724" w:rsidRDefault="003539ED">
      <w:pPr>
        <w:pStyle w:val="BodyText"/>
        <w:spacing w:before="1" w:line="336" w:lineRule="auto"/>
        <w:ind w:left="187" w:right="115" w:firstLine="1"/>
      </w:pPr>
      <w:r>
        <w:rPr>
          <w:color w:val="464244"/>
        </w:rPr>
        <w:t>In compli</w:t>
      </w:r>
      <w:r w:rsidR="008C7887">
        <w:rPr>
          <w:color w:val="464244"/>
        </w:rPr>
        <w:t>ance</w:t>
      </w:r>
      <w:r w:rsidR="008C7887">
        <w:rPr>
          <w:color w:val="464244"/>
          <w:spacing w:val="40"/>
        </w:rPr>
        <w:t xml:space="preserve"> </w:t>
      </w:r>
      <w:r>
        <w:rPr>
          <w:color w:val="464244"/>
        </w:rPr>
        <w:t>with the pro</w:t>
      </w:r>
      <w:bookmarkStart w:id="0" w:name="_GoBack"/>
      <w:bookmarkEnd w:id="0"/>
      <w:r w:rsidR="008C7887">
        <w:rPr>
          <w:color w:val="464244"/>
        </w:rPr>
        <w:t>v</w:t>
      </w:r>
      <w:r w:rsidR="008C7887">
        <w:rPr>
          <w:color w:val="625E60"/>
        </w:rPr>
        <w:t>i</w:t>
      </w:r>
      <w:r w:rsidR="008C7887">
        <w:rPr>
          <w:color w:val="464244"/>
        </w:rPr>
        <w:t>sions of Chapter 551, Texas Government</w:t>
      </w:r>
      <w:r w:rsidR="008C7887">
        <w:rPr>
          <w:color w:val="464244"/>
          <w:spacing w:val="40"/>
        </w:rPr>
        <w:t xml:space="preserve"> </w:t>
      </w:r>
      <w:r w:rsidR="00CB775F">
        <w:rPr>
          <w:color w:val="464244"/>
        </w:rPr>
        <w:t>Code, noti</w:t>
      </w:r>
      <w:r w:rsidR="008C7887">
        <w:rPr>
          <w:color w:val="464244"/>
        </w:rPr>
        <w:t>ce is hereby given of a Regular</w:t>
      </w:r>
      <w:r w:rsidR="008C7887">
        <w:rPr>
          <w:color w:val="464244"/>
          <w:spacing w:val="26"/>
        </w:rPr>
        <w:t xml:space="preserve"> </w:t>
      </w:r>
      <w:r w:rsidR="008C7887">
        <w:rPr>
          <w:color w:val="464244"/>
        </w:rPr>
        <w:t>Meeting of the Board</w:t>
      </w:r>
      <w:r w:rsidR="008C7887">
        <w:rPr>
          <w:color w:val="464244"/>
          <w:spacing w:val="23"/>
        </w:rPr>
        <w:t xml:space="preserve"> </w:t>
      </w:r>
      <w:r w:rsidR="008C7887">
        <w:rPr>
          <w:color w:val="464244"/>
        </w:rPr>
        <w:t>of the Emergency Services</w:t>
      </w:r>
      <w:r w:rsidR="008C7887">
        <w:rPr>
          <w:color w:val="464244"/>
          <w:spacing w:val="23"/>
        </w:rPr>
        <w:t xml:space="preserve"> </w:t>
      </w:r>
      <w:r w:rsidR="008C7887">
        <w:rPr>
          <w:color w:val="464244"/>
        </w:rPr>
        <w:t>Commissioners</w:t>
      </w:r>
      <w:r w:rsidR="008C7887">
        <w:rPr>
          <w:color w:val="464244"/>
          <w:spacing w:val="30"/>
        </w:rPr>
        <w:t xml:space="preserve"> </w:t>
      </w:r>
      <w:r w:rsidR="008C7887">
        <w:rPr>
          <w:color w:val="464244"/>
        </w:rPr>
        <w:t>of Live Oak County Emergency</w:t>
      </w:r>
      <w:r w:rsidR="008C7887">
        <w:rPr>
          <w:color w:val="464244"/>
          <w:spacing w:val="33"/>
        </w:rPr>
        <w:t xml:space="preserve"> </w:t>
      </w:r>
      <w:r w:rsidR="008C7887">
        <w:rPr>
          <w:color w:val="464244"/>
        </w:rPr>
        <w:t>Services District</w:t>
      </w:r>
      <w:r w:rsidR="008C7887">
        <w:rPr>
          <w:color w:val="464244"/>
          <w:spacing w:val="33"/>
        </w:rPr>
        <w:t xml:space="preserve"> </w:t>
      </w:r>
      <w:r w:rsidR="008C7887">
        <w:rPr>
          <w:color w:val="464244"/>
        </w:rPr>
        <w:t>No</w:t>
      </w:r>
      <w:r w:rsidR="008C7887">
        <w:rPr>
          <w:color w:val="625E60"/>
        </w:rPr>
        <w:t>.</w:t>
      </w:r>
      <w:r w:rsidR="008C7887">
        <w:rPr>
          <w:color w:val="625E60"/>
          <w:spacing w:val="-2"/>
        </w:rPr>
        <w:t xml:space="preserve"> </w:t>
      </w:r>
      <w:r w:rsidR="008C7887">
        <w:rPr>
          <w:color w:val="464244"/>
        </w:rPr>
        <w:t>1 to</w:t>
      </w:r>
      <w:r w:rsidR="008C7887">
        <w:rPr>
          <w:color w:val="464244"/>
          <w:spacing w:val="40"/>
        </w:rPr>
        <w:t xml:space="preserve"> </w:t>
      </w:r>
      <w:r w:rsidR="008C7887">
        <w:rPr>
          <w:color w:val="464244"/>
        </w:rPr>
        <w:t>be held at the</w:t>
      </w:r>
      <w:r w:rsidR="008C7887">
        <w:rPr>
          <w:color w:val="464244"/>
          <w:spacing w:val="32"/>
        </w:rPr>
        <w:t xml:space="preserve"> </w:t>
      </w:r>
      <w:r w:rsidR="008C7887">
        <w:rPr>
          <w:color w:val="464244"/>
        </w:rPr>
        <w:t>Three</w:t>
      </w:r>
      <w:r w:rsidR="008C7887">
        <w:rPr>
          <w:color w:val="464244"/>
          <w:spacing w:val="27"/>
        </w:rPr>
        <w:t xml:space="preserve"> </w:t>
      </w:r>
      <w:r w:rsidR="008C7887">
        <w:rPr>
          <w:color w:val="464244"/>
        </w:rPr>
        <w:t>Rivers</w:t>
      </w:r>
      <w:r w:rsidR="008C7887">
        <w:rPr>
          <w:color w:val="464244"/>
          <w:spacing w:val="27"/>
        </w:rPr>
        <w:t xml:space="preserve"> </w:t>
      </w:r>
      <w:r w:rsidR="008C7887">
        <w:rPr>
          <w:color w:val="464244"/>
        </w:rPr>
        <w:t>City Hall, 105</w:t>
      </w:r>
      <w:r w:rsidR="008C7887">
        <w:rPr>
          <w:color w:val="464244"/>
          <w:spacing w:val="28"/>
        </w:rPr>
        <w:t xml:space="preserve"> </w:t>
      </w:r>
      <w:r w:rsidR="008C7887">
        <w:rPr>
          <w:color w:val="464244"/>
        </w:rPr>
        <w:t xml:space="preserve">N. </w:t>
      </w:r>
      <w:proofErr w:type="spellStart"/>
      <w:r w:rsidR="008C7887">
        <w:rPr>
          <w:color w:val="464244"/>
        </w:rPr>
        <w:t>Harborth</w:t>
      </w:r>
      <w:proofErr w:type="spellEnd"/>
      <w:r w:rsidR="008C7887">
        <w:rPr>
          <w:color w:val="464244"/>
          <w:spacing w:val="40"/>
        </w:rPr>
        <w:t xml:space="preserve"> </w:t>
      </w:r>
      <w:r w:rsidR="008C7887">
        <w:rPr>
          <w:color w:val="464244"/>
        </w:rPr>
        <w:t>Avenue,</w:t>
      </w:r>
      <w:r w:rsidR="008C7887">
        <w:rPr>
          <w:color w:val="464244"/>
          <w:spacing w:val="40"/>
        </w:rPr>
        <w:t xml:space="preserve"> </w:t>
      </w:r>
      <w:r w:rsidR="008C7887">
        <w:rPr>
          <w:color w:val="464244"/>
        </w:rPr>
        <w:t>Three Rivers, Texas</w:t>
      </w:r>
      <w:r w:rsidR="008C7887">
        <w:rPr>
          <w:color w:val="464244"/>
          <w:spacing w:val="40"/>
        </w:rPr>
        <w:t xml:space="preserve"> </w:t>
      </w:r>
      <w:r w:rsidR="008C7887">
        <w:rPr>
          <w:color w:val="464244"/>
        </w:rPr>
        <w:t>78071</w:t>
      </w:r>
      <w:r w:rsidR="008C7887">
        <w:rPr>
          <w:color w:val="464244"/>
          <w:spacing w:val="-1"/>
        </w:rPr>
        <w:t xml:space="preserve"> </w:t>
      </w:r>
      <w:r w:rsidR="008C7887">
        <w:rPr>
          <w:color w:val="464244"/>
        </w:rPr>
        <w:t>at 12:00p.m.,</w:t>
      </w:r>
      <w:r w:rsidR="008C7887">
        <w:rPr>
          <w:color w:val="464244"/>
          <w:spacing w:val="40"/>
        </w:rPr>
        <w:t xml:space="preserve"> </w:t>
      </w:r>
      <w:r w:rsidR="008C7887">
        <w:rPr>
          <w:color w:val="464244"/>
        </w:rPr>
        <w:t>May 15, 2023.</w:t>
      </w:r>
    </w:p>
    <w:p w:rsidR="00456724" w:rsidRDefault="008C7887">
      <w:pPr>
        <w:pStyle w:val="BodyText"/>
        <w:spacing w:before="194"/>
        <w:ind w:left="184"/>
      </w:pPr>
      <w:r>
        <w:rPr>
          <w:color w:val="464244"/>
          <w:w w:val="105"/>
        </w:rPr>
        <w:t>The</w:t>
      </w:r>
      <w:r>
        <w:rPr>
          <w:color w:val="464244"/>
          <w:spacing w:val="-5"/>
          <w:w w:val="105"/>
        </w:rPr>
        <w:t xml:space="preserve"> </w:t>
      </w:r>
      <w:r>
        <w:rPr>
          <w:color w:val="464244"/>
          <w:w w:val="105"/>
        </w:rPr>
        <w:t>following</w:t>
      </w:r>
      <w:r>
        <w:rPr>
          <w:color w:val="464244"/>
          <w:spacing w:val="-6"/>
          <w:w w:val="105"/>
        </w:rPr>
        <w:t xml:space="preserve"> </w:t>
      </w:r>
      <w:r>
        <w:rPr>
          <w:color w:val="464244"/>
          <w:w w:val="105"/>
        </w:rPr>
        <w:t>agenda</w:t>
      </w:r>
      <w:r>
        <w:rPr>
          <w:color w:val="464244"/>
          <w:spacing w:val="9"/>
          <w:w w:val="105"/>
        </w:rPr>
        <w:t xml:space="preserve"> </w:t>
      </w:r>
      <w:r>
        <w:rPr>
          <w:color w:val="464244"/>
          <w:w w:val="105"/>
        </w:rPr>
        <w:t>items</w:t>
      </w:r>
      <w:r>
        <w:rPr>
          <w:color w:val="464244"/>
          <w:spacing w:val="-1"/>
          <w:w w:val="105"/>
        </w:rPr>
        <w:t xml:space="preserve"> </w:t>
      </w:r>
      <w:r>
        <w:rPr>
          <w:color w:val="464244"/>
          <w:w w:val="105"/>
        </w:rPr>
        <w:t>will</w:t>
      </w:r>
      <w:r>
        <w:rPr>
          <w:color w:val="464244"/>
          <w:spacing w:val="-9"/>
          <w:w w:val="105"/>
        </w:rPr>
        <w:t xml:space="preserve"> </w:t>
      </w:r>
      <w:r>
        <w:rPr>
          <w:color w:val="464244"/>
          <w:w w:val="105"/>
        </w:rPr>
        <w:t>be</w:t>
      </w:r>
      <w:r>
        <w:rPr>
          <w:color w:val="464244"/>
          <w:spacing w:val="-14"/>
          <w:w w:val="105"/>
        </w:rPr>
        <w:t xml:space="preserve"> </w:t>
      </w:r>
      <w:r>
        <w:rPr>
          <w:color w:val="464244"/>
          <w:w w:val="105"/>
        </w:rPr>
        <w:t>considered</w:t>
      </w:r>
      <w:r>
        <w:rPr>
          <w:color w:val="464244"/>
          <w:spacing w:val="1"/>
          <w:w w:val="105"/>
        </w:rPr>
        <w:t xml:space="preserve"> </w:t>
      </w:r>
      <w:r>
        <w:rPr>
          <w:color w:val="464244"/>
          <w:w w:val="105"/>
        </w:rPr>
        <w:t>and</w:t>
      </w:r>
      <w:r>
        <w:rPr>
          <w:color w:val="464244"/>
          <w:spacing w:val="-4"/>
          <w:w w:val="105"/>
        </w:rPr>
        <w:t xml:space="preserve"> </w:t>
      </w:r>
      <w:r>
        <w:rPr>
          <w:color w:val="464244"/>
          <w:w w:val="105"/>
        </w:rPr>
        <w:t>action</w:t>
      </w:r>
      <w:r>
        <w:rPr>
          <w:color w:val="464244"/>
          <w:spacing w:val="-8"/>
          <w:w w:val="105"/>
        </w:rPr>
        <w:t xml:space="preserve"> </w:t>
      </w:r>
      <w:r>
        <w:rPr>
          <w:color w:val="464244"/>
          <w:w w:val="105"/>
        </w:rPr>
        <w:t>taken</w:t>
      </w:r>
      <w:r>
        <w:rPr>
          <w:color w:val="464244"/>
          <w:spacing w:val="-2"/>
          <w:w w:val="105"/>
        </w:rPr>
        <w:t xml:space="preserve"> </w:t>
      </w:r>
      <w:r>
        <w:rPr>
          <w:color w:val="464244"/>
          <w:w w:val="105"/>
        </w:rPr>
        <w:t>as</w:t>
      </w:r>
      <w:r>
        <w:rPr>
          <w:color w:val="464244"/>
          <w:spacing w:val="-6"/>
          <w:w w:val="105"/>
        </w:rPr>
        <w:t xml:space="preserve"> </w:t>
      </w:r>
      <w:r>
        <w:rPr>
          <w:color w:val="464244"/>
          <w:spacing w:val="-2"/>
          <w:w w:val="105"/>
        </w:rPr>
        <w:t>appropriate</w:t>
      </w:r>
      <w:r>
        <w:rPr>
          <w:color w:val="625E60"/>
          <w:spacing w:val="-2"/>
          <w:w w:val="105"/>
        </w:rPr>
        <w:t>:</w:t>
      </w:r>
    </w:p>
    <w:p w:rsidR="00456724" w:rsidRDefault="00456724">
      <w:pPr>
        <w:pStyle w:val="BodyText"/>
        <w:spacing w:before="4"/>
        <w:rPr>
          <w:sz w:val="25"/>
        </w:rPr>
      </w:pP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6"/>
        </w:tabs>
        <w:ind w:hanging="366"/>
        <w:rPr>
          <w:color w:val="464244"/>
        </w:rPr>
      </w:pPr>
      <w:r>
        <w:rPr>
          <w:color w:val="464244"/>
          <w:sz w:val="21"/>
        </w:rPr>
        <w:t>Call</w:t>
      </w:r>
      <w:r>
        <w:rPr>
          <w:color w:val="464244"/>
          <w:spacing w:val="7"/>
          <w:sz w:val="21"/>
        </w:rPr>
        <w:t xml:space="preserve"> </w:t>
      </w:r>
      <w:r>
        <w:rPr>
          <w:color w:val="464244"/>
          <w:sz w:val="21"/>
        </w:rPr>
        <w:t>to</w:t>
      </w:r>
      <w:r>
        <w:rPr>
          <w:color w:val="464244"/>
          <w:spacing w:val="27"/>
          <w:sz w:val="21"/>
        </w:rPr>
        <w:t xml:space="preserve"> </w:t>
      </w:r>
      <w:r>
        <w:rPr>
          <w:color w:val="464244"/>
          <w:sz w:val="21"/>
        </w:rPr>
        <w:t>Order</w:t>
      </w:r>
      <w:r>
        <w:rPr>
          <w:color w:val="464244"/>
          <w:spacing w:val="8"/>
          <w:sz w:val="21"/>
        </w:rPr>
        <w:t xml:space="preserve"> </w:t>
      </w:r>
      <w:r>
        <w:rPr>
          <w:color w:val="464244"/>
          <w:sz w:val="21"/>
        </w:rPr>
        <w:t>and</w:t>
      </w:r>
      <w:r>
        <w:rPr>
          <w:color w:val="464244"/>
          <w:spacing w:val="4"/>
          <w:sz w:val="21"/>
        </w:rPr>
        <w:t xml:space="preserve"> </w:t>
      </w:r>
      <w:r>
        <w:rPr>
          <w:color w:val="464244"/>
          <w:sz w:val="21"/>
        </w:rPr>
        <w:t>Establish</w:t>
      </w:r>
      <w:r>
        <w:rPr>
          <w:color w:val="464244"/>
          <w:spacing w:val="15"/>
          <w:sz w:val="21"/>
        </w:rPr>
        <w:t xml:space="preserve"> </w:t>
      </w:r>
      <w:r>
        <w:rPr>
          <w:color w:val="464244"/>
          <w:spacing w:val="-2"/>
          <w:sz w:val="21"/>
        </w:rPr>
        <w:t>Quorum</w:t>
      </w:r>
      <w:r>
        <w:rPr>
          <w:color w:val="625E60"/>
          <w:spacing w:val="-2"/>
          <w:sz w:val="21"/>
        </w:rPr>
        <w:t>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80"/>
        </w:tabs>
        <w:spacing w:before="93"/>
        <w:ind w:left="1279" w:hanging="361"/>
        <w:rPr>
          <w:color w:val="464244"/>
          <w:sz w:val="21"/>
        </w:rPr>
      </w:pPr>
      <w:r>
        <w:rPr>
          <w:color w:val="464244"/>
          <w:w w:val="105"/>
          <w:sz w:val="21"/>
        </w:rPr>
        <w:t>Public/Citizen</w:t>
      </w:r>
      <w:r>
        <w:rPr>
          <w:color w:val="464244"/>
          <w:spacing w:val="-10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Comment</w:t>
      </w:r>
      <w:r>
        <w:rPr>
          <w:color w:val="464244"/>
          <w:spacing w:val="29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with</w:t>
      </w:r>
      <w:r>
        <w:rPr>
          <w:color w:val="464244"/>
          <w:spacing w:val="11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</w:t>
      </w:r>
      <w:r>
        <w:rPr>
          <w:color w:val="464244"/>
          <w:spacing w:val="12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limit</w:t>
      </w:r>
      <w:r>
        <w:rPr>
          <w:color w:val="464244"/>
          <w:spacing w:val="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of</w:t>
      </w:r>
      <w:r>
        <w:rPr>
          <w:color w:val="464244"/>
          <w:spacing w:val="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three</w:t>
      </w:r>
      <w:r>
        <w:rPr>
          <w:color w:val="464244"/>
          <w:spacing w:val="7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(3) minutes</w:t>
      </w:r>
      <w:r>
        <w:rPr>
          <w:color w:val="464244"/>
          <w:spacing w:val="5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per</w:t>
      </w:r>
      <w:r>
        <w:rPr>
          <w:color w:val="464244"/>
          <w:spacing w:val="8"/>
          <w:w w:val="105"/>
          <w:sz w:val="21"/>
        </w:rPr>
        <w:t xml:space="preserve"> </w:t>
      </w:r>
      <w:r>
        <w:rPr>
          <w:color w:val="464244"/>
          <w:spacing w:val="-2"/>
          <w:w w:val="105"/>
          <w:sz w:val="21"/>
        </w:rPr>
        <w:t>person.*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9"/>
        </w:tabs>
        <w:spacing w:before="95" w:line="328" w:lineRule="auto"/>
        <w:ind w:left="1276" w:right="771" w:hanging="361"/>
        <w:rPr>
          <w:color w:val="464244"/>
          <w:sz w:val="21"/>
        </w:rPr>
      </w:pPr>
      <w:r>
        <w:rPr>
          <w:color w:val="464244"/>
          <w:w w:val="105"/>
          <w:sz w:val="21"/>
        </w:rPr>
        <w:t>Review,</w:t>
      </w:r>
      <w:r>
        <w:rPr>
          <w:color w:val="464244"/>
          <w:spacing w:val="-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discussion, and</w:t>
      </w:r>
      <w:r>
        <w:rPr>
          <w:color w:val="464244"/>
          <w:spacing w:val="-11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approval</w:t>
      </w:r>
      <w:r>
        <w:rPr>
          <w:color w:val="464244"/>
          <w:spacing w:val="-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of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the</w:t>
      </w:r>
      <w:r>
        <w:rPr>
          <w:color w:val="464244"/>
          <w:spacing w:val="-10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minutes</w:t>
      </w:r>
      <w:r>
        <w:rPr>
          <w:color w:val="464244"/>
          <w:spacing w:val="-2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for the</w:t>
      </w:r>
      <w:r>
        <w:rPr>
          <w:color w:val="464244"/>
          <w:spacing w:val="-8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April</w:t>
      </w:r>
      <w:r>
        <w:rPr>
          <w:color w:val="464244"/>
          <w:spacing w:val="-1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17,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2023</w:t>
      </w:r>
      <w:r>
        <w:rPr>
          <w:color w:val="464244"/>
          <w:spacing w:val="-2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 xml:space="preserve">regular </w:t>
      </w:r>
      <w:r>
        <w:rPr>
          <w:color w:val="464244"/>
          <w:spacing w:val="-2"/>
          <w:w w:val="105"/>
          <w:sz w:val="21"/>
        </w:rPr>
        <w:t>meeting.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5"/>
        </w:tabs>
        <w:spacing w:before="6" w:line="343" w:lineRule="auto"/>
        <w:ind w:left="1280" w:right="266" w:hanging="368"/>
        <w:rPr>
          <w:color w:val="464244"/>
          <w:sz w:val="21"/>
        </w:rPr>
      </w:pPr>
      <w:r>
        <w:rPr>
          <w:color w:val="464244"/>
          <w:w w:val="105"/>
          <w:sz w:val="21"/>
        </w:rPr>
        <w:t>Discussion,</w:t>
      </w:r>
      <w:r>
        <w:rPr>
          <w:color w:val="464244"/>
          <w:spacing w:val="-7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possible action,</w:t>
      </w:r>
      <w:r>
        <w:rPr>
          <w:color w:val="464244"/>
          <w:spacing w:val="-8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-9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approval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of</w:t>
      </w:r>
      <w:r>
        <w:rPr>
          <w:color w:val="464244"/>
          <w:spacing w:val="-12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the</w:t>
      </w:r>
      <w:r>
        <w:rPr>
          <w:color w:val="464244"/>
          <w:spacing w:val="-15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Treasurer's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Report</w:t>
      </w:r>
      <w:r>
        <w:rPr>
          <w:color w:val="464244"/>
          <w:spacing w:val="-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from</w:t>
      </w:r>
      <w:r>
        <w:rPr>
          <w:color w:val="464244"/>
          <w:spacing w:val="-9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April</w:t>
      </w:r>
      <w:r>
        <w:rPr>
          <w:color w:val="464244"/>
          <w:spacing w:val="-6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2023 with the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approval and payment of the accounts payables for</w:t>
      </w:r>
      <w:r>
        <w:rPr>
          <w:color w:val="464244"/>
          <w:spacing w:val="40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May 2023.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9"/>
        </w:tabs>
        <w:spacing w:line="228" w:lineRule="exact"/>
        <w:ind w:left="1278" w:hanging="368"/>
        <w:rPr>
          <w:color w:val="464244"/>
          <w:sz w:val="21"/>
        </w:rPr>
      </w:pPr>
      <w:r>
        <w:rPr>
          <w:color w:val="464244"/>
          <w:w w:val="105"/>
          <w:sz w:val="21"/>
        </w:rPr>
        <w:t>Report</w:t>
      </w:r>
      <w:r>
        <w:rPr>
          <w:color w:val="464244"/>
          <w:spacing w:val="-1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-16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discussion</w:t>
      </w:r>
      <w:r>
        <w:rPr>
          <w:color w:val="464244"/>
          <w:spacing w:val="-1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from</w:t>
      </w:r>
      <w:r>
        <w:rPr>
          <w:color w:val="464244"/>
          <w:spacing w:val="-15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Acadian</w:t>
      </w:r>
      <w:r>
        <w:rPr>
          <w:color w:val="464244"/>
          <w:spacing w:val="-11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Ambulance</w:t>
      </w:r>
      <w:r>
        <w:rPr>
          <w:color w:val="464244"/>
          <w:spacing w:val="-16"/>
          <w:w w:val="105"/>
          <w:sz w:val="21"/>
        </w:rPr>
        <w:t xml:space="preserve"> </w:t>
      </w:r>
      <w:r>
        <w:rPr>
          <w:color w:val="464244"/>
          <w:spacing w:val="-2"/>
          <w:w w:val="105"/>
          <w:sz w:val="21"/>
        </w:rPr>
        <w:t>Service.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9"/>
        </w:tabs>
        <w:spacing w:before="94"/>
        <w:ind w:left="1278" w:hanging="367"/>
        <w:rPr>
          <w:color w:val="464244"/>
          <w:sz w:val="21"/>
        </w:rPr>
      </w:pPr>
      <w:r>
        <w:rPr>
          <w:color w:val="464244"/>
          <w:w w:val="105"/>
          <w:sz w:val="21"/>
        </w:rPr>
        <w:t>Report</w:t>
      </w:r>
      <w:r>
        <w:rPr>
          <w:color w:val="464244"/>
          <w:spacing w:val="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from</w:t>
      </w:r>
      <w:r>
        <w:rPr>
          <w:color w:val="464244"/>
          <w:spacing w:val="-6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First</w:t>
      </w:r>
      <w:r>
        <w:rPr>
          <w:color w:val="464244"/>
          <w:spacing w:val="4"/>
          <w:w w:val="105"/>
          <w:sz w:val="21"/>
        </w:rPr>
        <w:t xml:space="preserve"> </w:t>
      </w:r>
      <w:r>
        <w:rPr>
          <w:color w:val="464244"/>
          <w:spacing w:val="-2"/>
          <w:w w:val="105"/>
          <w:sz w:val="21"/>
        </w:rPr>
        <w:t>Responders</w:t>
      </w:r>
      <w:r>
        <w:rPr>
          <w:color w:val="625E60"/>
          <w:spacing w:val="-2"/>
          <w:w w:val="105"/>
          <w:sz w:val="21"/>
        </w:rPr>
        <w:t>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80"/>
        </w:tabs>
        <w:spacing w:before="90"/>
        <w:ind w:left="1279" w:hanging="370"/>
        <w:rPr>
          <w:color w:val="464244"/>
          <w:sz w:val="21"/>
        </w:rPr>
      </w:pPr>
      <w:r>
        <w:rPr>
          <w:color w:val="464244"/>
          <w:w w:val="105"/>
          <w:sz w:val="21"/>
        </w:rPr>
        <w:t>Discussion</w:t>
      </w:r>
      <w:r>
        <w:rPr>
          <w:color w:val="464244"/>
          <w:spacing w:val="10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-9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action</w:t>
      </w:r>
      <w:r>
        <w:rPr>
          <w:color w:val="464244"/>
          <w:spacing w:val="-2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on</w:t>
      </w:r>
      <w:r>
        <w:rPr>
          <w:color w:val="464244"/>
          <w:spacing w:val="-8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next</w:t>
      </w:r>
      <w:r>
        <w:rPr>
          <w:color w:val="464244"/>
          <w:spacing w:val="-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meeting</w:t>
      </w:r>
      <w:r>
        <w:rPr>
          <w:color w:val="464244"/>
          <w:spacing w:val="-1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time,</w:t>
      </w:r>
      <w:r>
        <w:rPr>
          <w:color w:val="464244"/>
          <w:spacing w:val="-4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date</w:t>
      </w:r>
      <w:r>
        <w:rPr>
          <w:color w:val="464244"/>
          <w:spacing w:val="-3"/>
          <w:w w:val="105"/>
          <w:sz w:val="21"/>
        </w:rPr>
        <w:t xml:space="preserve"> </w:t>
      </w:r>
      <w:r>
        <w:rPr>
          <w:color w:val="464244"/>
          <w:w w:val="105"/>
          <w:sz w:val="21"/>
        </w:rPr>
        <w:t>and</w:t>
      </w:r>
      <w:r>
        <w:rPr>
          <w:color w:val="464244"/>
          <w:spacing w:val="-6"/>
          <w:w w:val="105"/>
          <w:sz w:val="21"/>
        </w:rPr>
        <w:t xml:space="preserve"> </w:t>
      </w:r>
      <w:r>
        <w:rPr>
          <w:color w:val="464244"/>
          <w:spacing w:val="-2"/>
          <w:w w:val="105"/>
          <w:sz w:val="21"/>
        </w:rPr>
        <w:t>location.</w:t>
      </w:r>
    </w:p>
    <w:p w:rsidR="00456724" w:rsidRDefault="008C7887">
      <w:pPr>
        <w:pStyle w:val="ListParagraph"/>
        <w:numPr>
          <w:ilvl w:val="0"/>
          <w:numId w:val="1"/>
        </w:numPr>
        <w:tabs>
          <w:tab w:val="left" w:pos="1275"/>
        </w:tabs>
        <w:spacing w:before="95"/>
        <w:ind w:left="1274" w:hanging="364"/>
        <w:rPr>
          <w:color w:val="464244"/>
          <w:sz w:val="21"/>
        </w:rPr>
      </w:pPr>
      <w:r>
        <w:rPr>
          <w:color w:val="464244"/>
          <w:w w:val="110"/>
          <w:sz w:val="21"/>
        </w:rPr>
        <w:t>Meeting</w:t>
      </w:r>
      <w:r>
        <w:rPr>
          <w:color w:val="464244"/>
          <w:spacing w:val="-6"/>
          <w:w w:val="110"/>
          <w:sz w:val="21"/>
        </w:rPr>
        <w:t xml:space="preserve"> </w:t>
      </w:r>
      <w:r>
        <w:rPr>
          <w:color w:val="464244"/>
          <w:spacing w:val="-2"/>
          <w:w w:val="110"/>
          <w:sz w:val="21"/>
        </w:rPr>
        <w:t>Adjournment.</w:t>
      </w:r>
    </w:p>
    <w:p w:rsidR="00456724" w:rsidRDefault="00456724">
      <w:pPr>
        <w:pStyle w:val="BodyText"/>
        <w:rPr>
          <w:sz w:val="22"/>
        </w:rPr>
      </w:pPr>
    </w:p>
    <w:p w:rsidR="00456724" w:rsidRDefault="00456724">
      <w:pPr>
        <w:pStyle w:val="BodyText"/>
        <w:rPr>
          <w:sz w:val="22"/>
        </w:rPr>
      </w:pPr>
    </w:p>
    <w:p w:rsidR="00456724" w:rsidRDefault="00456724">
      <w:pPr>
        <w:pStyle w:val="BodyText"/>
        <w:spacing w:before="6"/>
        <w:rPr>
          <w:sz w:val="28"/>
        </w:rPr>
      </w:pPr>
    </w:p>
    <w:p w:rsidR="00456724" w:rsidRDefault="008C7887">
      <w:pPr>
        <w:pStyle w:val="BodyText"/>
        <w:spacing w:before="1"/>
        <w:ind w:left="193"/>
      </w:pPr>
      <w:r>
        <w:rPr>
          <w:color w:val="464244"/>
          <w:w w:val="90"/>
        </w:rPr>
        <w:t>LIVE</w:t>
      </w:r>
      <w:r>
        <w:rPr>
          <w:color w:val="464244"/>
          <w:spacing w:val="-1"/>
          <w:w w:val="90"/>
        </w:rPr>
        <w:t xml:space="preserve"> </w:t>
      </w:r>
      <w:r>
        <w:rPr>
          <w:color w:val="464244"/>
          <w:w w:val="90"/>
        </w:rPr>
        <w:t>OAK</w:t>
      </w:r>
      <w:r>
        <w:rPr>
          <w:color w:val="464244"/>
          <w:spacing w:val="3"/>
        </w:rPr>
        <w:t xml:space="preserve"> </w:t>
      </w:r>
      <w:r>
        <w:rPr>
          <w:color w:val="464244"/>
          <w:w w:val="90"/>
        </w:rPr>
        <w:t>COUNTY</w:t>
      </w:r>
      <w:r>
        <w:rPr>
          <w:color w:val="464244"/>
          <w:spacing w:val="2"/>
        </w:rPr>
        <w:t xml:space="preserve"> </w:t>
      </w:r>
      <w:r>
        <w:rPr>
          <w:color w:val="464244"/>
          <w:w w:val="90"/>
        </w:rPr>
        <w:t>EMERGENCY</w:t>
      </w:r>
      <w:r>
        <w:rPr>
          <w:color w:val="464244"/>
          <w:spacing w:val="18"/>
        </w:rPr>
        <w:t xml:space="preserve"> </w:t>
      </w:r>
      <w:r>
        <w:rPr>
          <w:color w:val="464244"/>
          <w:w w:val="90"/>
        </w:rPr>
        <w:t>SERVICES</w:t>
      </w:r>
      <w:r>
        <w:rPr>
          <w:color w:val="464244"/>
          <w:spacing w:val="4"/>
        </w:rPr>
        <w:t xml:space="preserve"> </w:t>
      </w:r>
      <w:r>
        <w:rPr>
          <w:color w:val="464244"/>
          <w:w w:val="90"/>
        </w:rPr>
        <w:t>DISTRICT</w:t>
      </w:r>
      <w:r>
        <w:rPr>
          <w:color w:val="464244"/>
          <w:spacing w:val="10"/>
        </w:rPr>
        <w:t xml:space="preserve"> </w:t>
      </w:r>
      <w:r>
        <w:rPr>
          <w:color w:val="464244"/>
          <w:w w:val="90"/>
        </w:rPr>
        <w:t>NO.</w:t>
      </w:r>
      <w:r>
        <w:rPr>
          <w:color w:val="464244"/>
          <w:spacing w:val="-5"/>
          <w:w w:val="90"/>
        </w:rPr>
        <w:t xml:space="preserve"> </w:t>
      </w:r>
      <w:r>
        <w:rPr>
          <w:color w:val="464244"/>
          <w:spacing w:val="-10"/>
          <w:w w:val="90"/>
        </w:rPr>
        <w:t>1</w:t>
      </w:r>
    </w:p>
    <w:p w:rsidR="00456724" w:rsidRDefault="008C7887">
      <w:pPr>
        <w:pStyle w:val="BodyText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903623</wp:posOffset>
            </wp:positionH>
            <wp:positionV relativeFrom="paragraph">
              <wp:posOffset>99758</wp:posOffset>
            </wp:positionV>
            <wp:extent cx="3599890" cy="32918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989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6724" w:rsidRDefault="008C7887">
      <w:pPr>
        <w:pStyle w:val="BodyText"/>
        <w:spacing w:before="154"/>
        <w:ind w:left="192"/>
      </w:pPr>
      <w:r>
        <w:rPr>
          <w:color w:val="464244"/>
          <w:w w:val="105"/>
        </w:rPr>
        <w:t>Posted</w:t>
      </w:r>
      <w:r>
        <w:rPr>
          <w:color w:val="464244"/>
          <w:spacing w:val="-10"/>
          <w:w w:val="105"/>
        </w:rPr>
        <w:t xml:space="preserve"> </w:t>
      </w:r>
      <w:r>
        <w:rPr>
          <w:color w:val="464244"/>
          <w:w w:val="105"/>
        </w:rPr>
        <w:t>this</w:t>
      </w:r>
      <w:r>
        <w:rPr>
          <w:color w:val="464244"/>
          <w:spacing w:val="-15"/>
          <w:w w:val="105"/>
        </w:rPr>
        <w:t xml:space="preserve"> </w:t>
      </w:r>
      <w:r>
        <w:rPr>
          <w:color w:val="464244"/>
          <w:w w:val="105"/>
        </w:rPr>
        <w:t>the</w:t>
      </w:r>
      <w:r>
        <w:rPr>
          <w:color w:val="464244"/>
          <w:spacing w:val="-12"/>
          <w:w w:val="105"/>
        </w:rPr>
        <w:t xml:space="preserve"> </w:t>
      </w:r>
      <w:r>
        <w:rPr>
          <w:color w:val="464244"/>
          <w:w w:val="105"/>
        </w:rPr>
        <w:t>12th</w:t>
      </w:r>
      <w:r>
        <w:rPr>
          <w:color w:val="464244"/>
          <w:spacing w:val="1"/>
          <w:w w:val="105"/>
        </w:rPr>
        <w:t xml:space="preserve"> </w:t>
      </w:r>
      <w:r>
        <w:rPr>
          <w:color w:val="464244"/>
          <w:w w:val="105"/>
        </w:rPr>
        <w:t>day</w:t>
      </w:r>
      <w:r>
        <w:rPr>
          <w:color w:val="464244"/>
          <w:spacing w:val="-8"/>
          <w:w w:val="105"/>
        </w:rPr>
        <w:t xml:space="preserve"> </w:t>
      </w:r>
      <w:r>
        <w:rPr>
          <w:color w:val="464244"/>
          <w:w w:val="105"/>
        </w:rPr>
        <w:t>of</w:t>
      </w:r>
      <w:r>
        <w:rPr>
          <w:color w:val="464244"/>
          <w:spacing w:val="-10"/>
          <w:w w:val="105"/>
        </w:rPr>
        <w:t xml:space="preserve"> </w:t>
      </w:r>
      <w:r>
        <w:rPr>
          <w:color w:val="464244"/>
          <w:w w:val="105"/>
        </w:rPr>
        <w:t>May</w:t>
      </w:r>
      <w:r>
        <w:rPr>
          <w:color w:val="464244"/>
          <w:spacing w:val="1"/>
          <w:w w:val="105"/>
        </w:rPr>
        <w:t xml:space="preserve"> </w:t>
      </w:r>
      <w:r>
        <w:rPr>
          <w:color w:val="464244"/>
          <w:w w:val="105"/>
        </w:rPr>
        <w:t>2023</w:t>
      </w:r>
      <w:r>
        <w:rPr>
          <w:color w:val="464244"/>
          <w:spacing w:val="-1"/>
          <w:w w:val="105"/>
        </w:rPr>
        <w:t xml:space="preserve"> </w:t>
      </w:r>
      <w:r>
        <w:rPr>
          <w:color w:val="464244"/>
          <w:w w:val="105"/>
        </w:rPr>
        <w:t>in</w:t>
      </w:r>
      <w:r>
        <w:rPr>
          <w:color w:val="464244"/>
          <w:spacing w:val="-8"/>
          <w:w w:val="105"/>
        </w:rPr>
        <w:t xml:space="preserve"> </w:t>
      </w:r>
      <w:r>
        <w:rPr>
          <w:color w:val="464244"/>
          <w:w w:val="105"/>
        </w:rPr>
        <w:t>accordance</w:t>
      </w:r>
      <w:r>
        <w:rPr>
          <w:color w:val="464244"/>
          <w:spacing w:val="-23"/>
          <w:w w:val="105"/>
        </w:rPr>
        <w:t xml:space="preserve"> </w:t>
      </w:r>
      <w:r>
        <w:rPr>
          <w:color w:val="464244"/>
          <w:w w:val="105"/>
        </w:rPr>
        <w:t>·with</w:t>
      </w:r>
      <w:r>
        <w:rPr>
          <w:color w:val="464244"/>
          <w:spacing w:val="1"/>
          <w:w w:val="105"/>
        </w:rPr>
        <w:t xml:space="preserve"> </w:t>
      </w:r>
      <w:r>
        <w:rPr>
          <w:color w:val="464244"/>
          <w:w w:val="105"/>
        </w:rPr>
        <w:t>appl</w:t>
      </w:r>
      <w:r>
        <w:rPr>
          <w:color w:val="625E60"/>
          <w:w w:val="105"/>
        </w:rPr>
        <w:t>i</w:t>
      </w:r>
      <w:r>
        <w:rPr>
          <w:color w:val="464244"/>
          <w:w w:val="105"/>
        </w:rPr>
        <w:t>cable</w:t>
      </w:r>
      <w:r>
        <w:rPr>
          <w:color w:val="464244"/>
          <w:spacing w:val="-12"/>
          <w:w w:val="105"/>
        </w:rPr>
        <w:t xml:space="preserve"> </w:t>
      </w:r>
      <w:r>
        <w:rPr>
          <w:color w:val="464244"/>
          <w:spacing w:val="-4"/>
          <w:w w:val="105"/>
        </w:rPr>
        <w:t>law.</w:t>
      </w:r>
    </w:p>
    <w:p w:rsidR="00456724" w:rsidRDefault="00456724">
      <w:pPr>
        <w:pStyle w:val="BodyText"/>
        <w:spacing w:before="3"/>
        <w:rPr>
          <w:sz w:val="25"/>
        </w:rPr>
      </w:pPr>
    </w:p>
    <w:p w:rsidR="00456724" w:rsidRDefault="008C7887">
      <w:pPr>
        <w:spacing w:line="326" w:lineRule="auto"/>
        <w:ind w:left="188" w:right="28" w:firstLine="10"/>
        <w:rPr>
          <w:sz w:val="16"/>
        </w:rPr>
      </w:pPr>
      <w:r>
        <w:pict>
          <v:rect id="docshape1" o:spid="_x0000_s1026" style="position:absolute;left:0;text-align:left;margin-left:268.55pt;margin-top:11.45pt;width:.7pt;height:10.9pt;z-index:-15754240;mso-position-horizontal-relative:page" fillcolor="#e9e4e8" stroked="f">
            <w10:wrap anchorx="page"/>
          </v:rect>
        </w:pict>
      </w:r>
      <w:r>
        <w:rPr>
          <w:color w:val="464244"/>
          <w:w w:val="105"/>
          <w:sz w:val="16"/>
        </w:rPr>
        <w:t>*The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District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reserves</w:t>
      </w:r>
      <w:r>
        <w:rPr>
          <w:color w:val="464244"/>
          <w:spacing w:val="-7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</w:t>
      </w:r>
      <w:r>
        <w:rPr>
          <w:color w:val="464244"/>
          <w:spacing w:val="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right</w:t>
      </w:r>
      <w:r>
        <w:rPr>
          <w:color w:val="464244"/>
          <w:spacing w:val="-11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to</w:t>
      </w:r>
      <w:r>
        <w:rPr>
          <w:color w:val="464244"/>
          <w:spacing w:val="-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consider</w:t>
      </w:r>
      <w:r>
        <w:rPr>
          <w:color w:val="464244"/>
          <w:spacing w:val="-3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and</w:t>
      </w:r>
      <w:r>
        <w:rPr>
          <w:color w:val="464244"/>
          <w:spacing w:val="-11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take</w:t>
      </w:r>
      <w:r>
        <w:rPr>
          <w:color w:val="464244"/>
          <w:spacing w:val="-8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action</w:t>
      </w:r>
      <w:r>
        <w:rPr>
          <w:color w:val="464244"/>
          <w:spacing w:val="-7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on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</w:t>
      </w:r>
      <w:r>
        <w:rPr>
          <w:color w:val="464244"/>
          <w:spacing w:val="-4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above</w:t>
      </w:r>
      <w:r>
        <w:rPr>
          <w:color w:val="464244"/>
          <w:spacing w:val="-5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agenda</w:t>
      </w:r>
      <w:r>
        <w:rPr>
          <w:color w:val="464244"/>
          <w:spacing w:val="-1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items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625E60"/>
          <w:w w:val="105"/>
          <w:sz w:val="16"/>
        </w:rPr>
        <w:t>i</w:t>
      </w:r>
      <w:r>
        <w:rPr>
          <w:color w:val="464244"/>
          <w:w w:val="105"/>
          <w:sz w:val="16"/>
        </w:rPr>
        <w:t>n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any</w:t>
      </w:r>
      <w:r>
        <w:rPr>
          <w:color w:val="464244"/>
          <w:spacing w:val="-6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order</w:t>
      </w:r>
      <w:r>
        <w:rPr>
          <w:color w:val="625E60"/>
          <w:w w:val="105"/>
          <w:sz w:val="16"/>
        </w:rPr>
        <w:t>.</w:t>
      </w:r>
      <w:r>
        <w:rPr>
          <w:color w:val="625E60"/>
          <w:spacing w:val="10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It also</w:t>
      </w:r>
      <w:r>
        <w:rPr>
          <w:color w:val="464244"/>
          <w:spacing w:val="-7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reserves</w:t>
      </w:r>
      <w:r>
        <w:rPr>
          <w:color w:val="464244"/>
          <w:spacing w:val="-6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</w:t>
      </w:r>
      <w:r>
        <w:rPr>
          <w:color w:val="464244"/>
          <w:spacing w:val="8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right</w:t>
      </w:r>
      <w:r>
        <w:rPr>
          <w:color w:val="464244"/>
          <w:spacing w:val="-11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to enter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into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</w:t>
      </w:r>
      <w:r>
        <w:rPr>
          <w:color w:val="464244"/>
          <w:spacing w:val="-4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closed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meet</w:t>
      </w:r>
      <w:r>
        <w:rPr>
          <w:color w:val="625E60"/>
          <w:w w:val="105"/>
          <w:sz w:val="16"/>
        </w:rPr>
        <w:t>i</w:t>
      </w:r>
      <w:r>
        <w:rPr>
          <w:color w:val="464244"/>
          <w:w w:val="105"/>
          <w:sz w:val="16"/>
        </w:rPr>
        <w:t>ng</w:t>
      </w:r>
      <w:r>
        <w:rPr>
          <w:color w:val="464244"/>
          <w:spacing w:val="-14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on</w:t>
      </w:r>
      <w:r>
        <w:rPr>
          <w:color w:val="464244"/>
          <w:spacing w:val="-8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any</w:t>
      </w:r>
      <w:r>
        <w:rPr>
          <w:color w:val="464244"/>
          <w:spacing w:val="-5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agenda item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as</w:t>
      </w:r>
      <w:r>
        <w:rPr>
          <w:color w:val="464244"/>
          <w:spacing w:val="-6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al</w:t>
      </w:r>
      <w:r>
        <w:rPr>
          <w:color w:val="B5AFB3"/>
          <w:w w:val="105"/>
          <w:sz w:val="16"/>
        </w:rPr>
        <w:t>-</w:t>
      </w:r>
      <w:r>
        <w:rPr>
          <w:color w:val="464244"/>
          <w:w w:val="105"/>
          <w:sz w:val="16"/>
        </w:rPr>
        <w:t>lowed</w:t>
      </w:r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by</w:t>
      </w:r>
      <w:r>
        <w:rPr>
          <w:color w:val="464244"/>
          <w:spacing w:val="-3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law</w:t>
      </w:r>
      <w:r>
        <w:rPr>
          <w:color w:val="625E60"/>
          <w:w w:val="105"/>
          <w:sz w:val="16"/>
        </w:rPr>
        <w:t>.</w:t>
      </w:r>
      <w:r>
        <w:rPr>
          <w:color w:val="625E60"/>
          <w:spacing w:val="2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A</w:t>
      </w:r>
      <w:r>
        <w:rPr>
          <w:color w:val="464244"/>
          <w:spacing w:val="-9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Citizen</w:t>
      </w:r>
      <w:r>
        <w:rPr>
          <w:color w:val="757577"/>
          <w:w w:val="105"/>
          <w:sz w:val="16"/>
        </w:rPr>
        <w:t>'</w:t>
      </w:r>
      <w:r>
        <w:rPr>
          <w:color w:val="464244"/>
          <w:w w:val="105"/>
          <w:sz w:val="16"/>
        </w:rPr>
        <w:t>s</w:t>
      </w:r>
      <w:r>
        <w:rPr>
          <w:color w:val="464244"/>
          <w:spacing w:val="-24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Comment</w:t>
      </w:r>
      <w:r>
        <w:rPr>
          <w:color w:val="464244"/>
          <w:spacing w:val="-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Form</w:t>
      </w:r>
      <w:r>
        <w:rPr>
          <w:color w:val="464244"/>
          <w:spacing w:val="-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must</w:t>
      </w:r>
      <w:r>
        <w:rPr>
          <w:color w:val="464244"/>
          <w:spacing w:val="-4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be</w:t>
      </w:r>
      <w:r>
        <w:rPr>
          <w:color w:val="464244"/>
          <w:spacing w:val="-12"/>
          <w:w w:val="105"/>
          <w:sz w:val="16"/>
        </w:rPr>
        <w:t xml:space="preserve"> </w:t>
      </w:r>
      <w:proofErr w:type="spellStart"/>
      <w:r>
        <w:rPr>
          <w:color w:val="464244"/>
          <w:w w:val="105"/>
          <w:sz w:val="16"/>
        </w:rPr>
        <w:t>fifed</w:t>
      </w:r>
      <w:r>
        <w:rPr>
          <w:color w:val="C3C3C3"/>
          <w:w w:val="105"/>
          <w:sz w:val="16"/>
        </w:rPr>
        <w:t>'</w:t>
      </w:r>
      <w:r>
        <w:rPr>
          <w:color w:val="464244"/>
          <w:w w:val="105"/>
          <w:sz w:val="16"/>
        </w:rPr>
        <w:t>with</w:t>
      </w:r>
      <w:proofErr w:type="spellEnd"/>
      <w:r>
        <w:rPr>
          <w:color w:val="464244"/>
          <w:spacing w:val="-1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</w:t>
      </w:r>
      <w:r>
        <w:rPr>
          <w:color w:val="464244"/>
          <w:spacing w:val="-13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Secretary at least</w:t>
      </w:r>
      <w:r>
        <w:rPr>
          <w:color w:val="464244"/>
          <w:spacing w:val="-6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10</w:t>
      </w:r>
      <w:r>
        <w:rPr>
          <w:color w:val="464244"/>
          <w:spacing w:val="-5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minutes prior to the beginning of</w:t>
      </w:r>
      <w:r>
        <w:rPr>
          <w:color w:val="464244"/>
          <w:spacing w:val="-5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 meeting for an</w:t>
      </w:r>
      <w:r>
        <w:rPr>
          <w:color w:val="464244"/>
          <w:spacing w:val="-6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ind</w:t>
      </w:r>
      <w:r>
        <w:rPr>
          <w:color w:val="625E60"/>
          <w:w w:val="105"/>
          <w:sz w:val="16"/>
        </w:rPr>
        <w:t>i</w:t>
      </w:r>
      <w:r>
        <w:rPr>
          <w:color w:val="464244"/>
          <w:w w:val="105"/>
          <w:sz w:val="16"/>
        </w:rPr>
        <w:t>vidual</w:t>
      </w:r>
      <w:r>
        <w:rPr>
          <w:color w:val="464244"/>
          <w:spacing w:val="-11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to be allowed to speak during</w:t>
      </w:r>
      <w:r>
        <w:rPr>
          <w:color w:val="464244"/>
          <w:spacing w:val="-5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the</w:t>
      </w:r>
      <w:r>
        <w:rPr>
          <w:color w:val="464244"/>
          <w:spacing w:val="-2"/>
          <w:w w:val="105"/>
          <w:sz w:val="16"/>
        </w:rPr>
        <w:t xml:space="preserve"> </w:t>
      </w:r>
      <w:r>
        <w:rPr>
          <w:color w:val="464244"/>
          <w:w w:val="105"/>
          <w:sz w:val="16"/>
        </w:rPr>
        <w:t>Public/Citizen Comment agenda item</w:t>
      </w:r>
      <w:r>
        <w:rPr>
          <w:color w:val="757577"/>
          <w:w w:val="105"/>
          <w:sz w:val="16"/>
        </w:rPr>
        <w:t>.</w:t>
      </w:r>
    </w:p>
    <w:sectPr w:rsidR="00456724">
      <w:type w:val="continuous"/>
      <w:pgSz w:w="12240" w:h="16840"/>
      <w:pgMar w:top="460" w:right="13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097B"/>
    <w:multiLevelType w:val="hybridMultilevel"/>
    <w:tmpl w:val="D2B6520E"/>
    <w:lvl w:ilvl="0" w:tplc="7D9C43F2">
      <w:start w:val="1"/>
      <w:numFmt w:val="decimal"/>
      <w:lvlText w:val="%1."/>
      <w:lvlJc w:val="left"/>
      <w:pPr>
        <w:ind w:left="1275" w:hanging="365"/>
        <w:jc w:val="left"/>
      </w:pPr>
      <w:rPr>
        <w:rFonts w:hint="default"/>
        <w:spacing w:val="-1"/>
        <w:w w:val="104"/>
        <w:lang w:val="en-US" w:eastAsia="en-US" w:bidi="ar-SA"/>
      </w:rPr>
    </w:lvl>
    <w:lvl w:ilvl="1" w:tplc="EE946300">
      <w:numFmt w:val="bullet"/>
      <w:lvlText w:val="•"/>
      <w:lvlJc w:val="left"/>
      <w:pPr>
        <w:ind w:left="2114" w:hanging="365"/>
      </w:pPr>
      <w:rPr>
        <w:rFonts w:hint="default"/>
        <w:lang w:val="en-US" w:eastAsia="en-US" w:bidi="ar-SA"/>
      </w:rPr>
    </w:lvl>
    <w:lvl w:ilvl="2" w:tplc="958E1136">
      <w:numFmt w:val="bullet"/>
      <w:lvlText w:val="•"/>
      <w:lvlJc w:val="left"/>
      <w:pPr>
        <w:ind w:left="2948" w:hanging="365"/>
      </w:pPr>
      <w:rPr>
        <w:rFonts w:hint="default"/>
        <w:lang w:val="en-US" w:eastAsia="en-US" w:bidi="ar-SA"/>
      </w:rPr>
    </w:lvl>
    <w:lvl w:ilvl="3" w:tplc="C5D40D38">
      <w:numFmt w:val="bullet"/>
      <w:lvlText w:val="•"/>
      <w:lvlJc w:val="left"/>
      <w:pPr>
        <w:ind w:left="3782" w:hanging="365"/>
      </w:pPr>
      <w:rPr>
        <w:rFonts w:hint="default"/>
        <w:lang w:val="en-US" w:eastAsia="en-US" w:bidi="ar-SA"/>
      </w:rPr>
    </w:lvl>
    <w:lvl w:ilvl="4" w:tplc="65D4F8F4">
      <w:numFmt w:val="bullet"/>
      <w:lvlText w:val="•"/>
      <w:lvlJc w:val="left"/>
      <w:pPr>
        <w:ind w:left="4616" w:hanging="365"/>
      </w:pPr>
      <w:rPr>
        <w:rFonts w:hint="default"/>
        <w:lang w:val="en-US" w:eastAsia="en-US" w:bidi="ar-SA"/>
      </w:rPr>
    </w:lvl>
    <w:lvl w:ilvl="5" w:tplc="5AD07614">
      <w:numFmt w:val="bullet"/>
      <w:lvlText w:val="•"/>
      <w:lvlJc w:val="left"/>
      <w:pPr>
        <w:ind w:left="5450" w:hanging="365"/>
      </w:pPr>
      <w:rPr>
        <w:rFonts w:hint="default"/>
        <w:lang w:val="en-US" w:eastAsia="en-US" w:bidi="ar-SA"/>
      </w:rPr>
    </w:lvl>
    <w:lvl w:ilvl="6" w:tplc="42C01724">
      <w:numFmt w:val="bullet"/>
      <w:lvlText w:val="•"/>
      <w:lvlJc w:val="left"/>
      <w:pPr>
        <w:ind w:left="6284" w:hanging="365"/>
      </w:pPr>
      <w:rPr>
        <w:rFonts w:hint="default"/>
        <w:lang w:val="en-US" w:eastAsia="en-US" w:bidi="ar-SA"/>
      </w:rPr>
    </w:lvl>
    <w:lvl w:ilvl="7" w:tplc="227AE3F2">
      <w:numFmt w:val="bullet"/>
      <w:lvlText w:val="•"/>
      <w:lvlJc w:val="left"/>
      <w:pPr>
        <w:ind w:left="7118" w:hanging="365"/>
      </w:pPr>
      <w:rPr>
        <w:rFonts w:hint="default"/>
        <w:lang w:val="en-US" w:eastAsia="en-US" w:bidi="ar-SA"/>
      </w:rPr>
    </w:lvl>
    <w:lvl w:ilvl="8" w:tplc="6A9EA1A8">
      <w:numFmt w:val="bullet"/>
      <w:lvlText w:val="•"/>
      <w:lvlJc w:val="left"/>
      <w:pPr>
        <w:ind w:left="7952" w:hanging="36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56724"/>
    <w:rsid w:val="003539ED"/>
    <w:rsid w:val="00456724"/>
    <w:rsid w:val="008C7887"/>
    <w:rsid w:val="00CB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8"/>
      <w:ind w:left="2821" w:right="1142" w:hanging="848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78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8"/>
      <w:ind w:left="2821" w:right="1142" w:hanging="848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78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Johnston</dc:creator>
  <cp:lastModifiedBy>iljohn60</cp:lastModifiedBy>
  <cp:revision>2</cp:revision>
  <cp:lastPrinted>2023-05-12T14:11:00Z</cp:lastPrinted>
  <dcterms:created xsi:type="dcterms:W3CDTF">2023-05-12T14:13:00Z</dcterms:created>
  <dcterms:modified xsi:type="dcterms:W3CDTF">2023-05-12T14:13:00Z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LastSaved">
    <vt:filetime>2023-05-12T00:00:00Z</vt:filetime>
  </property>
  <property fmtid="{D5CDD505-2E9C-101B-9397-08002B2CF9AE}" pid="4" name="Producer">
    <vt:lpwstr>EPSON Scan</vt:lpwstr>
  </property>
</Properties>
</file>