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E5EA" w14:textId="77777777" w:rsidR="007C71D0" w:rsidRDefault="007C71D0">
      <w:pPr>
        <w:spacing w:after="0"/>
        <w:ind w:left="68" w:right="4" w:hanging="10"/>
        <w:jc w:val="center"/>
        <w:rPr>
          <w:rFonts w:ascii="Times New Roman" w:eastAsia="Times New Roman" w:hAnsi="Times New Roman" w:cs="Times New Roman"/>
          <w:b/>
        </w:rPr>
      </w:pPr>
    </w:p>
    <w:p w14:paraId="6AF996DE" w14:textId="432F41E8" w:rsidR="007C71D0" w:rsidRPr="007F6577" w:rsidRDefault="00DC482F">
      <w:pPr>
        <w:spacing w:after="0"/>
        <w:ind w:left="68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577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7C71D0" w:rsidRPr="007F6577">
        <w:rPr>
          <w:rFonts w:ascii="Times New Roman" w:eastAsia="Times New Roman" w:hAnsi="Times New Roman" w:cs="Times New Roman"/>
          <w:b/>
          <w:sz w:val="24"/>
          <w:szCs w:val="24"/>
        </w:rPr>
        <w:t xml:space="preserve">arveys Lake Borough, Luzerne County </w:t>
      </w:r>
    </w:p>
    <w:p w14:paraId="474C64BD" w14:textId="765FEDB1" w:rsidR="00730E08" w:rsidRPr="007F6577" w:rsidRDefault="007C71D0" w:rsidP="007C71D0">
      <w:pPr>
        <w:spacing w:after="0"/>
        <w:ind w:left="68" w:right="4" w:hanging="10"/>
        <w:jc w:val="center"/>
        <w:rPr>
          <w:sz w:val="24"/>
          <w:szCs w:val="24"/>
        </w:rPr>
      </w:pPr>
      <w:r w:rsidRPr="007F6577">
        <w:rPr>
          <w:rFonts w:ascii="Times New Roman" w:eastAsia="Times New Roman" w:hAnsi="Times New Roman" w:cs="Times New Roman"/>
          <w:b/>
          <w:sz w:val="24"/>
          <w:szCs w:val="24"/>
        </w:rPr>
        <w:t xml:space="preserve">Work Session </w:t>
      </w:r>
      <w:r w:rsidR="00CA0280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58C17017" w14:textId="5BD120F0" w:rsidR="00730E08" w:rsidRPr="007F6577" w:rsidRDefault="0013137B">
      <w:pPr>
        <w:spacing w:after="80"/>
        <w:ind w:left="68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</w:t>
      </w:r>
      <w:r w:rsidR="00293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93C8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C482F" w:rsidRPr="007F657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A0847" w:rsidRPr="007F65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C482F" w:rsidRPr="007F6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340"/>
        <w:gridCol w:w="2340"/>
      </w:tblGrid>
      <w:tr w:rsidR="004B14FE" w:rsidRPr="00171702" w14:paraId="3EDD52AE" w14:textId="77777777" w:rsidTr="0089656C">
        <w:tc>
          <w:tcPr>
            <w:tcW w:w="2245" w:type="dxa"/>
          </w:tcPr>
          <w:p w14:paraId="51E785DA" w14:textId="00897E16" w:rsidR="004B14FE" w:rsidRPr="00171702" w:rsidRDefault="004B14FE" w:rsidP="004641D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ED9845C" w14:textId="77777777" w:rsidR="004B14FE" w:rsidRPr="00171702" w:rsidRDefault="004B14FE" w:rsidP="004641D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06E28C" w14:textId="2D152281" w:rsidR="004B14FE" w:rsidRPr="00171702" w:rsidRDefault="004B14FE" w:rsidP="004641D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4B14FE" w:rsidRPr="00171702" w14:paraId="0D9B98EC" w14:textId="77777777" w:rsidTr="0089656C">
        <w:tc>
          <w:tcPr>
            <w:tcW w:w="2245" w:type="dxa"/>
          </w:tcPr>
          <w:p w14:paraId="4BB9C3A3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Mike Rush</w:t>
            </w:r>
          </w:p>
        </w:tc>
        <w:tc>
          <w:tcPr>
            <w:tcW w:w="2340" w:type="dxa"/>
          </w:tcPr>
          <w:p w14:paraId="2EE5C88B" w14:textId="6145740F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Mayor</w:t>
            </w:r>
          </w:p>
        </w:tc>
        <w:tc>
          <w:tcPr>
            <w:tcW w:w="2340" w:type="dxa"/>
          </w:tcPr>
          <w:p w14:paraId="309329AB" w14:textId="7B26EF10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4B14FE" w:rsidRPr="00171702" w14:paraId="3D72AF8E" w14:textId="77777777" w:rsidTr="0089656C">
        <w:tc>
          <w:tcPr>
            <w:tcW w:w="2245" w:type="dxa"/>
          </w:tcPr>
          <w:p w14:paraId="2546514E" w14:textId="29E556D0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David A. Delaney</w:t>
            </w:r>
          </w:p>
        </w:tc>
        <w:tc>
          <w:tcPr>
            <w:tcW w:w="2340" w:type="dxa"/>
          </w:tcPr>
          <w:p w14:paraId="25FC8A40" w14:textId="40823D4A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President</w:t>
            </w:r>
          </w:p>
        </w:tc>
        <w:tc>
          <w:tcPr>
            <w:tcW w:w="2340" w:type="dxa"/>
          </w:tcPr>
          <w:p w14:paraId="15A9E053" w14:textId="665429FB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4B14FE" w:rsidRPr="00171702" w14:paraId="04EE8C47" w14:textId="77777777" w:rsidTr="0089656C">
        <w:tc>
          <w:tcPr>
            <w:tcW w:w="2245" w:type="dxa"/>
          </w:tcPr>
          <w:p w14:paraId="73C5A9A2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Clarence Hogan</w:t>
            </w:r>
          </w:p>
        </w:tc>
        <w:tc>
          <w:tcPr>
            <w:tcW w:w="2340" w:type="dxa"/>
          </w:tcPr>
          <w:p w14:paraId="00F418DF" w14:textId="5F76118E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Vice President</w:t>
            </w:r>
          </w:p>
        </w:tc>
        <w:tc>
          <w:tcPr>
            <w:tcW w:w="2340" w:type="dxa"/>
          </w:tcPr>
          <w:p w14:paraId="01099DE6" w14:textId="4318658D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4B14FE" w:rsidRPr="00171702" w14:paraId="57ECCD41" w14:textId="77777777" w:rsidTr="0089656C">
        <w:tc>
          <w:tcPr>
            <w:tcW w:w="2245" w:type="dxa"/>
          </w:tcPr>
          <w:p w14:paraId="4E8830CC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Lewis Evans</w:t>
            </w:r>
          </w:p>
        </w:tc>
        <w:tc>
          <w:tcPr>
            <w:tcW w:w="2340" w:type="dxa"/>
          </w:tcPr>
          <w:p w14:paraId="2DB98D5B" w14:textId="4F8C4DFA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59C4D401" w14:textId="42A0EC2A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Not Present</w:t>
            </w:r>
          </w:p>
        </w:tc>
      </w:tr>
      <w:tr w:rsidR="004B14FE" w:rsidRPr="00171702" w14:paraId="58B5B2CE" w14:textId="77777777" w:rsidTr="0089656C">
        <w:tc>
          <w:tcPr>
            <w:tcW w:w="2245" w:type="dxa"/>
          </w:tcPr>
          <w:p w14:paraId="328B29EE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Brandon Harris</w:t>
            </w:r>
          </w:p>
        </w:tc>
        <w:tc>
          <w:tcPr>
            <w:tcW w:w="2340" w:type="dxa"/>
          </w:tcPr>
          <w:p w14:paraId="77964A74" w14:textId="54983E0B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1FD457D8" w14:textId="3F49872D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4B14FE" w:rsidRPr="00171702" w14:paraId="683DFCC6" w14:textId="77777777" w:rsidTr="0089656C">
        <w:tc>
          <w:tcPr>
            <w:tcW w:w="2245" w:type="dxa"/>
          </w:tcPr>
          <w:p w14:paraId="4D9972DC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Robinn Mikalic</w:t>
            </w:r>
          </w:p>
        </w:tc>
        <w:tc>
          <w:tcPr>
            <w:tcW w:w="2340" w:type="dxa"/>
          </w:tcPr>
          <w:p w14:paraId="07269796" w14:textId="6F911E1C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12D83C97" w14:textId="112B18B3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4B14FE" w:rsidRPr="00171702" w14:paraId="6DB2900F" w14:textId="77777777" w:rsidTr="0089656C">
        <w:tc>
          <w:tcPr>
            <w:tcW w:w="2245" w:type="dxa"/>
          </w:tcPr>
          <w:p w14:paraId="2D1730A4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Robert Prescott</w:t>
            </w:r>
          </w:p>
        </w:tc>
        <w:tc>
          <w:tcPr>
            <w:tcW w:w="2340" w:type="dxa"/>
          </w:tcPr>
          <w:p w14:paraId="71219E46" w14:textId="2D3D0A84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6DB1CEF4" w14:textId="51D26ED4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4B14FE" w:rsidRPr="00171702" w14:paraId="6EAE711F" w14:textId="77777777" w:rsidTr="0089656C">
        <w:tc>
          <w:tcPr>
            <w:tcW w:w="2245" w:type="dxa"/>
          </w:tcPr>
          <w:p w14:paraId="764D8F6C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Charles West</w:t>
            </w:r>
          </w:p>
        </w:tc>
        <w:tc>
          <w:tcPr>
            <w:tcW w:w="2340" w:type="dxa"/>
          </w:tcPr>
          <w:p w14:paraId="7657CED2" w14:textId="19C924A0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18842BBB" w14:textId="1D5BEDB2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4B14FE" w:rsidRPr="00171702" w14:paraId="659F2522" w14:textId="77777777" w:rsidTr="0089656C">
        <w:tc>
          <w:tcPr>
            <w:tcW w:w="2245" w:type="dxa"/>
          </w:tcPr>
          <w:p w14:paraId="3536AAD3" w14:textId="7777777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William Watt</w:t>
            </w:r>
          </w:p>
        </w:tc>
        <w:tc>
          <w:tcPr>
            <w:tcW w:w="2340" w:type="dxa"/>
          </w:tcPr>
          <w:p w14:paraId="016388E0" w14:textId="548ECA3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Solicitor</w:t>
            </w:r>
          </w:p>
        </w:tc>
        <w:tc>
          <w:tcPr>
            <w:tcW w:w="2340" w:type="dxa"/>
          </w:tcPr>
          <w:p w14:paraId="0D441E2C" w14:textId="024303B7" w:rsidR="004B14FE" w:rsidRPr="00171702" w:rsidRDefault="004B14FE" w:rsidP="004B14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70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</w:tbl>
    <w:p w14:paraId="75269CCF" w14:textId="77777777" w:rsidR="0070746E" w:rsidRPr="00171702" w:rsidRDefault="0070746E" w:rsidP="005F5E4E">
      <w:pPr>
        <w:spacing w:after="0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CB8AE" w14:textId="4F6AF7FB" w:rsidR="00FE1AB9" w:rsidRPr="00171702" w:rsidRDefault="00FE1AB9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</w:t>
      </w:r>
      <w:r w:rsidR="003B3243" w:rsidRPr="00171702">
        <w:rPr>
          <w:rFonts w:ascii="Times New Roman" w:eastAsia="Times New Roman" w:hAnsi="Times New Roman" w:cs="Times New Roman"/>
          <w:bCs/>
          <w:sz w:val="24"/>
          <w:szCs w:val="24"/>
        </w:rPr>
        <w:t>regarding the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4AE8" w:rsidRPr="00171702">
        <w:rPr>
          <w:rFonts w:ascii="Times New Roman" w:eastAsia="Times New Roman" w:hAnsi="Times New Roman" w:cs="Times New Roman"/>
          <w:bCs/>
          <w:sz w:val="24"/>
          <w:szCs w:val="24"/>
        </w:rPr>
        <w:t>Resolution to establish and/or revise the schedule of fees associated with Borough services, permits, and licenses to take e</w:t>
      </w:r>
      <w:r w:rsidR="001D5678"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ffect January 1, 2025. </w:t>
      </w:r>
    </w:p>
    <w:p w14:paraId="3725CA69" w14:textId="1F325F03" w:rsidR="00B571C3" w:rsidRPr="00171702" w:rsidRDefault="004F2749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 members discussed during September’s Regular Meeting to increase the Zoning Permit fees. Solicitor Watt provided a resolution with the increase in fees. There was a discussion regarding the </w:t>
      </w:r>
      <w:r w:rsidR="006718A4" w:rsidRPr="00171702">
        <w:rPr>
          <w:rFonts w:ascii="Times New Roman" w:eastAsia="Times New Roman" w:hAnsi="Times New Roman" w:cs="Times New Roman"/>
          <w:bCs/>
          <w:sz w:val="24"/>
          <w:szCs w:val="24"/>
        </w:rPr>
        <w:t>road-closed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permit fee. This was never charged previously. The Resolution can be passed stating that the road close fee will be removed. There was a discussion regarding a dumpster fee and the council was advised that it would need to be added by an ordinance. </w:t>
      </w:r>
    </w:p>
    <w:p w14:paraId="1D37EA8D" w14:textId="77777777" w:rsidR="00FE1AB9" w:rsidRPr="00171702" w:rsidRDefault="00FE1AB9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B36275" w14:textId="63B32A15" w:rsidR="00C02FE6" w:rsidRPr="00171702" w:rsidRDefault="00C02FE6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</w:t>
      </w:r>
      <w:r w:rsidR="00723928"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regarding </w:t>
      </w:r>
      <w:r w:rsidR="00B14AE8" w:rsidRPr="00171702">
        <w:rPr>
          <w:rFonts w:ascii="Times New Roman" w:eastAsia="Times New Roman" w:hAnsi="Times New Roman" w:cs="Times New Roman"/>
          <w:bCs/>
          <w:sz w:val="24"/>
          <w:szCs w:val="24"/>
        </w:rPr>
        <w:t>the Resolution to amend the Police Pension Plan and accompanying Plan Amendment setting the member contributions at Zero</w:t>
      </w:r>
      <w:r w:rsidR="00902C08"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(0%) Percent of compensation for calendar years 2024 and 2025.  </w:t>
      </w:r>
    </w:p>
    <w:p w14:paraId="5367B729" w14:textId="1C94ED7E" w:rsidR="004F2749" w:rsidRPr="00171702" w:rsidRDefault="004F2749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were issues with the paperwork for PMRS. The police officers should be contributing to the </w:t>
      </w:r>
      <w:r w:rsidR="00FA33D6" w:rsidRPr="00171702">
        <w:rPr>
          <w:rFonts w:ascii="Times New Roman" w:eastAsia="Times New Roman" w:hAnsi="Times New Roman" w:cs="Times New Roman"/>
          <w:bCs/>
          <w:sz w:val="24"/>
          <w:szCs w:val="24"/>
        </w:rPr>
        <w:t>pension,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but it is not in their contract. The pension</w:t>
      </w:r>
      <w:r w:rsidR="00D93722"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currently very </w:t>
      </w:r>
      <w:r w:rsidR="00D93722" w:rsidRPr="00171702">
        <w:rPr>
          <w:rFonts w:ascii="Times New Roman" w:eastAsia="Times New Roman" w:hAnsi="Times New Roman" w:cs="Times New Roman"/>
          <w:bCs/>
          <w:sz w:val="24"/>
          <w:szCs w:val="24"/>
        </w:rPr>
        <w:t>strong. The plan amendment will set the member contributions at 0%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3722" w:rsidRPr="00171702">
        <w:rPr>
          <w:rFonts w:ascii="Times New Roman" w:eastAsia="Times New Roman" w:hAnsi="Times New Roman" w:cs="Times New Roman"/>
          <w:bCs/>
          <w:sz w:val="24"/>
          <w:szCs w:val="24"/>
        </w:rPr>
        <w:t>until 2025. If this is passed, PMRS is subject to review the amendment.</w:t>
      </w:r>
    </w:p>
    <w:p w14:paraId="52AA37C8" w14:textId="77777777" w:rsidR="007D1CA3" w:rsidRPr="00171702" w:rsidRDefault="007D1CA3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848283" w14:textId="67391EC2" w:rsidR="007D1CA3" w:rsidRPr="00171702" w:rsidRDefault="001106E7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regarding 2025 </w:t>
      </w:r>
      <w:r w:rsidRPr="00171702">
        <w:rPr>
          <w:rFonts w:ascii="Times New Roman" w:hAnsi="Times New Roman" w:cs="Times New Roman"/>
          <w:bCs/>
          <w:sz w:val="24"/>
          <w:szCs w:val="24"/>
        </w:rPr>
        <w:t>Employee Benefits from Creative Benefits</w:t>
      </w:r>
    </w:p>
    <w:p w14:paraId="54F5929A" w14:textId="787E1BD5" w:rsidR="00980068" w:rsidRPr="00171702" w:rsidRDefault="00D93722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 member Mikalic stated that she recommends the borough stays with the current plan regarding the benefits. </w:t>
      </w:r>
    </w:p>
    <w:p w14:paraId="25E732D3" w14:textId="77777777" w:rsidR="00FA33D6" w:rsidRPr="00171702" w:rsidRDefault="00FA33D6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A4A32C" w14:textId="69198569" w:rsidR="00FA33D6" w:rsidRPr="00171702" w:rsidRDefault="00FA33D6" w:rsidP="00F829FC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regarding an </w:t>
      </w:r>
      <w:r w:rsidR="006718A4">
        <w:rPr>
          <w:rFonts w:ascii="Times New Roman" w:eastAsia="Times New Roman" w:hAnsi="Times New Roman" w:cs="Times New Roman"/>
          <w:bCs/>
          <w:sz w:val="24"/>
          <w:szCs w:val="24"/>
        </w:rPr>
        <w:t>addendum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Police Union Contract establishing the rank of </w:t>
      </w:r>
      <w:r w:rsidR="006718A4">
        <w:rPr>
          <w:rFonts w:ascii="Times New Roman" w:eastAsia="Times New Roman" w:hAnsi="Times New Roman" w:cs="Times New Roman"/>
          <w:bCs/>
          <w:sz w:val="24"/>
          <w:szCs w:val="24"/>
        </w:rPr>
        <w:t>Sergeant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. Including, but not limited to the job duties and description. </w:t>
      </w:r>
    </w:p>
    <w:p w14:paraId="34A779B5" w14:textId="6A73B806" w:rsidR="00FA33D6" w:rsidRPr="00171702" w:rsidRDefault="00FA33D6" w:rsidP="00FA33D6">
      <w:pPr>
        <w:tabs>
          <w:tab w:val="left" w:pos="5580"/>
        </w:tabs>
        <w:ind w:hanging="10"/>
        <w:rPr>
          <w:rFonts w:ascii="Times New Roman" w:hAnsi="Times New Roman" w:cs="Times New Roman"/>
          <w:bCs/>
          <w:sz w:val="24"/>
          <w:szCs w:val="24"/>
        </w:rPr>
      </w:pPr>
      <w:r w:rsidRPr="00171702">
        <w:rPr>
          <w:rFonts w:ascii="Times New Roman" w:hAnsi="Times New Roman" w:cs="Times New Roman"/>
          <w:bCs/>
          <w:sz w:val="24"/>
          <w:szCs w:val="24"/>
        </w:rPr>
        <w:t xml:space="preserve">The council discussed that the Police Chief needs a Sergeant to assist him. The police union is in favor of the position. There will not be an additional pay increase if </w:t>
      </w:r>
      <w:r w:rsidR="006718A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171702">
        <w:rPr>
          <w:rFonts w:ascii="Times New Roman" w:hAnsi="Times New Roman" w:cs="Times New Roman"/>
          <w:bCs/>
          <w:sz w:val="24"/>
          <w:szCs w:val="24"/>
        </w:rPr>
        <w:t xml:space="preserve">council agrees to hire a Sergeant. </w:t>
      </w:r>
    </w:p>
    <w:p w14:paraId="507AAE32" w14:textId="77777777" w:rsidR="00171702" w:rsidRDefault="001C727B" w:rsidP="00171702">
      <w:pPr>
        <w:tabs>
          <w:tab w:val="left" w:pos="5580"/>
        </w:tabs>
        <w:spacing w:after="0"/>
        <w:ind w:hanging="10"/>
        <w:rPr>
          <w:rFonts w:ascii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regarding </w:t>
      </w:r>
      <w:r w:rsidR="00FA33D6"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171702">
        <w:rPr>
          <w:rFonts w:ascii="Times New Roman" w:hAnsi="Times New Roman" w:cs="Times New Roman"/>
          <w:bCs/>
          <w:sz w:val="24"/>
          <w:szCs w:val="24"/>
        </w:rPr>
        <w:t xml:space="preserve">Resolution to submit a Local Share Account grant application in the amount of $133,221.41 from the Commonwealth Financing Authority to </w:t>
      </w:r>
      <w:r w:rsidR="00FF0569" w:rsidRPr="00171702">
        <w:rPr>
          <w:rFonts w:ascii="Times New Roman" w:hAnsi="Times New Roman" w:cs="Times New Roman"/>
          <w:bCs/>
          <w:sz w:val="24"/>
          <w:szCs w:val="24"/>
        </w:rPr>
        <w:t>use</w:t>
      </w:r>
      <w:r w:rsidRPr="00171702">
        <w:rPr>
          <w:rFonts w:ascii="Times New Roman" w:hAnsi="Times New Roman" w:cs="Times New Roman"/>
          <w:bCs/>
          <w:sz w:val="24"/>
          <w:szCs w:val="24"/>
        </w:rPr>
        <w:t xml:space="preserve"> for the 2024 Harveys Lake Borough Public Works Structure Project (Road department) designating Council President to execute all necessary documents</w:t>
      </w:r>
      <w:r w:rsidR="001717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2BF187" w14:textId="21157D75" w:rsidR="00FA33D6" w:rsidRDefault="00FA33D6" w:rsidP="00171702">
      <w:pPr>
        <w:tabs>
          <w:tab w:val="left" w:pos="5580"/>
        </w:tabs>
        <w:spacing w:after="0"/>
        <w:ind w:hanging="10"/>
        <w:rPr>
          <w:rFonts w:ascii="Times New Roman" w:hAnsi="Times New Roman" w:cs="Times New Roman"/>
          <w:bCs/>
          <w:sz w:val="24"/>
          <w:szCs w:val="24"/>
        </w:rPr>
      </w:pPr>
      <w:r w:rsidRPr="00171702">
        <w:rPr>
          <w:rFonts w:ascii="Times New Roman" w:hAnsi="Times New Roman" w:cs="Times New Roman"/>
          <w:bCs/>
          <w:sz w:val="24"/>
          <w:szCs w:val="24"/>
        </w:rPr>
        <w:t>This grant is additional funding for the road department building.</w:t>
      </w:r>
    </w:p>
    <w:p w14:paraId="3B8111C7" w14:textId="77777777" w:rsidR="00171702" w:rsidRPr="00171702" w:rsidRDefault="00171702" w:rsidP="00171702">
      <w:pPr>
        <w:tabs>
          <w:tab w:val="left" w:pos="5580"/>
        </w:tabs>
        <w:spacing w:after="0"/>
        <w:ind w:hanging="10"/>
        <w:rPr>
          <w:rFonts w:ascii="Times New Roman" w:hAnsi="Times New Roman" w:cs="Times New Roman"/>
          <w:bCs/>
          <w:sz w:val="24"/>
          <w:szCs w:val="24"/>
        </w:rPr>
      </w:pPr>
    </w:p>
    <w:p w14:paraId="3EF7F6CF" w14:textId="32D77D66" w:rsidR="001106E7" w:rsidRPr="00171702" w:rsidRDefault="00D93722" w:rsidP="0070746E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</w:t>
      </w:r>
      <w:r w:rsidR="001106E7" w:rsidRPr="00171702">
        <w:rPr>
          <w:rFonts w:ascii="Times New Roman" w:eastAsia="Times New Roman" w:hAnsi="Times New Roman" w:cs="Times New Roman"/>
          <w:bCs/>
          <w:sz w:val="24"/>
          <w:szCs w:val="24"/>
        </w:rPr>
        <w:t>Adjourn</w:t>
      </w:r>
      <w:r w:rsidRPr="0017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First by Council Member Harris, Second by Council Member Mikalic at 6:53 p.m.  </w:t>
      </w:r>
    </w:p>
    <w:p w14:paraId="681B7448" w14:textId="77777777" w:rsidR="00D93722" w:rsidRPr="00171702" w:rsidRDefault="00D93722" w:rsidP="0070746E">
      <w:pPr>
        <w:tabs>
          <w:tab w:val="left" w:pos="5580"/>
        </w:tabs>
        <w:spacing w:after="0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08C700" w14:textId="77777777" w:rsidR="00FA33D6" w:rsidRPr="00171702" w:rsidRDefault="00D93722" w:rsidP="00D93722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171702">
        <w:rPr>
          <w:rFonts w:ascii="Times New Roman" w:hAnsi="Times New Roman" w:cs="Times New Roman"/>
          <w:sz w:val="24"/>
          <w:szCs w:val="24"/>
        </w:rPr>
        <w:t>Respectfully</w:t>
      </w:r>
      <w:r w:rsidR="00FA33D6" w:rsidRPr="00171702">
        <w:rPr>
          <w:rFonts w:ascii="Times New Roman" w:hAnsi="Times New Roman" w:cs="Times New Roman"/>
          <w:sz w:val="24"/>
          <w:szCs w:val="24"/>
        </w:rPr>
        <w:t>,</w:t>
      </w:r>
    </w:p>
    <w:p w14:paraId="1F446D9D" w14:textId="77777777" w:rsidR="00FA33D6" w:rsidRPr="00171702" w:rsidRDefault="00FA33D6" w:rsidP="00D93722">
      <w:pPr>
        <w:spacing w:after="23"/>
        <w:rPr>
          <w:rFonts w:ascii="Times New Roman" w:hAnsi="Times New Roman" w:cs="Times New Roman"/>
          <w:sz w:val="24"/>
          <w:szCs w:val="24"/>
        </w:rPr>
      </w:pPr>
    </w:p>
    <w:p w14:paraId="1DC88E20" w14:textId="27C72E35" w:rsidR="00A00335" w:rsidRPr="00171702" w:rsidRDefault="00D93722" w:rsidP="00D93722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171702">
        <w:rPr>
          <w:rFonts w:ascii="Times New Roman" w:hAnsi="Times New Roman" w:cs="Times New Roman"/>
          <w:sz w:val="24"/>
          <w:szCs w:val="24"/>
        </w:rPr>
        <w:t xml:space="preserve"> Allyson Barcheski, Borough Secretary</w:t>
      </w:r>
      <w:r w:rsidR="00A00335" w:rsidRPr="001717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0335" w:rsidRPr="00171702">
      <w:pgSz w:w="12240" w:h="15840"/>
      <w:pgMar w:top="774" w:right="775" w:bottom="9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08"/>
    <w:rsid w:val="000209CC"/>
    <w:rsid w:val="000B4194"/>
    <w:rsid w:val="000E504C"/>
    <w:rsid w:val="001106E7"/>
    <w:rsid w:val="00112565"/>
    <w:rsid w:val="00126DA1"/>
    <w:rsid w:val="001312CA"/>
    <w:rsid w:val="0013137B"/>
    <w:rsid w:val="00171702"/>
    <w:rsid w:val="001B2337"/>
    <w:rsid w:val="001C727B"/>
    <w:rsid w:val="001D5678"/>
    <w:rsid w:val="00293C88"/>
    <w:rsid w:val="002D67D3"/>
    <w:rsid w:val="002F7317"/>
    <w:rsid w:val="003B3243"/>
    <w:rsid w:val="003D647C"/>
    <w:rsid w:val="00444B14"/>
    <w:rsid w:val="004B14FE"/>
    <w:rsid w:val="004C7B0C"/>
    <w:rsid w:val="004F2749"/>
    <w:rsid w:val="00526544"/>
    <w:rsid w:val="00535D6D"/>
    <w:rsid w:val="00544E9A"/>
    <w:rsid w:val="005730AB"/>
    <w:rsid w:val="005F2BCB"/>
    <w:rsid w:val="005F5E4E"/>
    <w:rsid w:val="006718A4"/>
    <w:rsid w:val="00683515"/>
    <w:rsid w:val="006A1C8D"/>
    <w:rsid w:val="006E16E2"/>
    <w:rsid w:val="006F67E9"/>
    <w:rsid w:val="0070746E"/>
    <w:rsid w:val="007146C3"/>
    <w:rsid w:val="00720C04"/>
    <w:rsid w:val="00723928"/>
    <w:rsid w:val="00724535"/>
    <w:rsid w:val="00730E08"/>
    <w:rsid w:val="00760A88"/>
    <w:rsid w:val="00771105"/>
    <w:rsid w:val="00781B3E"/>
    <w:rsid w:val="007C71D0"/>
    <w:rsid w:val="007D1CA3"/>
    <w:rsid w:val="007F6577"/>
    <w:rsid w:val="008C78F0"/>
    <w:rsid w:val="008E7729"/>
    <w:rsid w:val="00902C08"/>
    <w:rsid w:val="00915781"/>
    <w:rsid w:val="0097008D"/>
    <w:rsid w:val="00980068"/>
    <w:rsid w:val="009A0847"/>
    <w:rsid w:val="009C0488"/>
    <w:rsid w:val="009C1053"/>
    <w:rsid w:val="00A00335"/>
    <w:rsid w:val="00A0257A"/>
    <w:rsid w:val="00A43CCC"/>
    <w:rsid w:val="00A51C70"/>
    <w:rsid w:val="00A63684"/>
    <w:rsid w:val="00A9459A"/>
    <w:rsid w:val="00AC2B4B"/>
    <w:rsid w:val="00AC79CD"/>
    <w:rsid w:val="00AF4746"/>
    <w:rsid w:val="00B14AE8"/>
    <w:rsid w:val="00B24C34"/>
    <w:rsid w:val="00B31E88"/>
    <w:rsid w:val="00B571C3"/>
    <w:rsid w:val="00B74BDE"/>
    <w:rsid w:val="00B93869"/>
    <w:rsid w:val="00BA0AD4"/>
    <w:rsid w:val="00BA48AC"/>
    <w:rsid w:val="00BB1D4C"/>
    <w:rsid w:val="00BC2D4F"/>
    <w:rsid w:val="00BC6C8F"/>
    <w:rsid w:val="00BE60C9"/>
    <w:rsid w:val="00C02FE6"/>
    <w:rsid w:val="00C32516"/>
    <w:rsid w:val="00C64609"/>
    <w:rsid w:val="00CA0280"/>
    <w:rsid w:val="00CD59B6"/>
    <w:rsid w:val="00D33633"/>
    <w:rsid w:val="00D360A8"/>
    <w:rsid w:val="00D45F96"/>
    <w:rsid w:val="00D470B5"/>
    <w:rsid w:val="00D93722"/>
    <w:rsid w:val="00DB2A39"/>
    <w:rsid w:val="00DC482F"/>
    <w:rsid w:val="00DE3BAA"/>
    <w:rsid w:val="00E331E4"/>
    <w:rsid w:val="00E41F60"/>
    <w:rsid w:val="00EB2018"/>
    <w:rsid w:val="00ED1C42"/>
    <w:rsid w:val="00F07793"/>
    <w:rsid w:val="00F72430"/>
    <w:rsid w:val="00F81426"/>
    <w:rsid w:val="00F829FC"/>
    <w:rsid w:val="00F96299"/>
    <w:rsid w:val="00FA33D6"/>
    <w:rsid w:val="00FE1AB9"/>
    <w:rsid w:val="00FE7D7A"/>
    <w:rsid w:val="00FF0569"/>
    <w:rsid w:val="2226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58F67"/>
  <w15:docId w15:val="{C04752E9-8952-496B-9311-920FCA74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C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72430"/>
    <w:pPr>
      <w:keepNext/>
      <w:keepLines/>
      <w:spacing w:after="3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rsid w:val="009A08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72430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04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0">
    <w:name w:val="Table Grid0"/>
    <w:basedOn w:val="TableNormal"/>
    <w:uiPriority w:val="39"/>
    <w:rsid w:val="00A43CC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2244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Alley Barcheski</cp:lastModifiedBy>
  <cp:revision>7</cp:revision>
  <cp:lastPrinted>2024-03-18T14:19:00Z</cp:lastPrinted>
  <dcterms:created xsi:type="dcterms:W3CDTF">2024-11-17T19:33:00Z</dcterms:created>
  <dcterms:modified xsi:type="dcterms:W3CDTF">2024-11-17T23:41:00Z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cea57921d4c965999790402c11d9552f2b4e26c25b23f35bfa83ba93bd2cb2fb</vt:lpwstr>
  </property>
</Properties>
</file>