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4F549" w14:textId="77777777" w:rsidR="00161308" w:rsidRDefault="00161308" w:rsidP="00161308">
      <w:pPr>
        <w:pStyle w:val="Title"/>
        <w:jc w:val="left"/>
        <w:rPr>
          <w:rFonts w:ascii="Arial" w:hAnsi="Arial" w:cs="Arial"/>
          <w:b w:val="0"/>
          <w:bCs w:val="0"/>
          <w:sz w:val="28"/>
          <w:szCs w:val="28"/>
          <w:u w:val="none"/>
        </w:rPr>
      </w:pPr>
      <w:r>
        <w:rPr>
          <w:rFonts w:ascii="Arial" w:hAnsi="Arial" w:cs="Arial"/>
          <w:bCs w:val="0"/>
          <w:sz w:val="28"/>
          <w:szCs w:val="28"/>
          <w:u w:val="none"/>
        </w:rPr>
        <w:t>Board Officer Responsibilities</w:t>
      </w:r>
    </w:p>
    <w:p w14:paraId="7632D70B" w14:textId="77777777" w:rsidR="00161308" w:rsidRDefault="00161308" w:rsidP="00161308">
      <w:pPr>
        <w:pStyle w:val="BodyTextIndent"/>
        <w:rPr>
          <w:rFonts w:ascii="Arial" w:hAnsi="Arial" w:cs="Arial"/>
          <w:b/>
          <w:bCs/>
          <w:u w:val="single"/>
        </w:rPr>
      </w:pPr>
    </w:p>
    <w:p w14:paraId="1770C5EC" w14:textId="77777777" w:rsidR="00161308" w:rsidRDefault="00161308" w:rsidP="00161308">
      <w:pPr>
        <w:pStyle w:val="BodyTextInden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Responsibilities of Board Chair</w:t>
      </w:r>
    </w:p>
    <w:p w14:paraId="5C65AB33" w14:textId="77777777" w:rsidR="00161308" w:rsidRDefault="00161308" w:rsidP="0016130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Oversee board and executive committee meetings </w:t>
      </w:r>
    </w:p>
    <w:p w14:paraId="4365B3C5" w14:textId="77777777" w:rsidR="00161308" w:rsidRDefault="00161308" w:rsidP="0016130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Serve as ex-officio member of all committees </w:t>
      </w:r>
    </w:p>
    <w:p w14:paraId="2FAE6A27" w14:textId="77777777" w:rsidR="00161308" w:rsidRDefault="00161308" w:rsidP="0016130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Work in partnership with the chief executive to make sure board resolutions are carried out </w:t>
      </w:r>
    </w:p>
    <w:p w14:paraId="512B2EFC" w14:textId="77777777" w:rsidR="00161308" w:rsidRDefault="00161308" w:rsidP="0016130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Call special meetings if necessary </w:t>
      </w:r>
    </w:p>
    <w:p w14:paraId="00B66B11" w14:textId="77777777" w:rsidR="00161308" w:rsidRDefault="00161308" w:rsidP="0016130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Appoint all committee chairs, and with the chief executive, recommend who will serve on committees </w:t>
      </w:r>
    </w:p>
    <w:p w14:paraId="713625C4" w14:textId="77777777" w:rsidR="00161308" w:rsidRDefault="00161308" w:rsidP="0016130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Assist chief executive in preparing agenda for board meetings </w:t>
      </w:r>
    </w:p>
    <w:p w14:paraId="4553D20E" w14:textId="77777777" w:rsidR="00161308" w:rsidRDefault="00161308" w:rsidP="0016130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Assist chief executive in conducting new board member orientation </w:t>
      </w:r>
    </w:p>
    <w:p w14:paraId="3BAE4039" w14:textId="77777777" w:rsidR="00161308" w:rsidRDefault="00161308" w:rsidP="0016130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Oversee searches for a new chief executive </w:t>
      </w:r>
    </w:p>
    <w:p w14:paraId="26E29C15" w14:textId="77777777" w:rsidR="00161308" w:rsidRDefault="00161308" w:rsidP="0016130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Coordinate chief executive's annual performance evaluation </w:t>
      </w:r>
    </w:p>
    <w:p w14:paraId="5E8A8F25" w14:textId="77777777" w:rsidR="00161308" w:rsidRDefault="00161308" w:rsidP="0016130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Work with the nominating committee to recruit new board members </w:t>
      </w:r>
    </w:p>
    <w:p w14:paraId="04A25D28" w14:textId="77777777" w:rsidR="00161308" w:rsidRDefault="00161308" w:rsidP="0016130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Coordinate periodic board assessment with the chief executive </w:t>
      </w:r>
    </w:p>
    <w:p w14:paraId="63DC6B6C" w14:textId="77777777" w:rsidR="00161308" w:rsidRDefault="00161308" w:rsidP="0016130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Act as an alternate spokesperson for the organization </w:t>
      </w:r>
    </w:p>
    <w:p w14:paraId="1A11E84D" w14:textId="77777777" w:rsidR="00161308" w:rsidRDefault="00161308" w:rsidP="0016130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Periodically consult with board members on their roles and help them assess their performance </w:t>
      </w:r>
    </w:p>
    <w:p w14:paraId="3C099230" w14:textId="77777777" w:rsidR="00161308" w:rsidRDefault="00161308" w:rsidP="00161308">
      <w:pPr>
        <w:pStyle w:val="BodyTextIndent"/>
        <w:ind w:left="0" w:firstLine="72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Responsibilities of Board Vice Chair/Chair Elect</w:t>
      </w:r>
    </w:p>
    <w:p w14:paraId="563A0876" w14:textId="77777777" w:rsidR="00161308" w:rsidRDefault="00161308" w:rsidP="00161308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Attend all board meetings </w:t>
      </w:r>
    </w:p>
    <w:p w14:paraId="0B638C95" w14:textId="77777777" w:rsidR="00161308" w:rsidRDefault="00161308" w:rsidP="00161308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Serve on the executive committee </w:t>
      </w:r>
    </w:p>
    <w:p w14:paraId="0514F152" w14:textId="77777777" w:rsidR="00161308" w:rsidRDefault="00161308" w:rsidP="00161308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Carry out special assignments as requested by the board chair </w:t>
      </w:r>
    </w:p>
    <w:p w14:paraId="0F7A8B51" w14:textId="77777777" w:rsidR="00161308" w:rsidRDefault="00161308" w:rsidP="00161308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Understand the responsibilities of the board chair and be able to perform these duties in the chair's absence </w:t>
      </w:r>
    </w:p>
    <w:p w14:paraId="6B3F6290" w14:textId="77777777" w:rsidR="00161308" w:rsidRDefault="00161308" w:rsidP="00161308">
      <w:pPr>
        <w:pStyle w:val="BodyTextIndent"/>
        <w:rPr>
          <w:rFonts w:ascii="Arial" w:hAnsi="Arial" w:cs="Arial"/>
          <w:b/>
          <w:bCs/>
          <w:u w:val="single"/>
        </w:rPr>
      </w:pPr>
    </w:p>
    <w:p w14:paraId="25A3D6F3" w14:textId="77777777" w:rsidR="00361051" w:rsidRDefault="00361051" w:rsidP="00161308">
      <w:pPr>
        <w:pStyle w:val="BodyTextIndent"/>
        <w:rPr>
          <w:rFonts w:ascii="Arial" w:hAnsi="Arial" w:cs="Arial"/>
          <w:b/>
          <w:bCs/>
          <w:u w:val="single"/>
        </w:rPr>
      </w:pPr>
    </w:p>
    <w:p w14:paraId="79B51ABB" w14:textId="77777777" w:rsidR="00161308" w:rsidRDefault="00161308" w:rsidP="00161308">
      <w:pPr>
        <w:pStyle w:val="BodyTextInden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Responsibilities of Board Secretary</w:t>
      </w:r>
    </w:p>
    <w:p w14:paraId="33CF71D8" w14:textId="77777777" w:rsidR="00161308" w:rsidRDefault="00161308" w:rsidP="00161308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Participate as a vital part of the board leadership </w:t>
      </w:r>
    </w:p>
    <w:p w14:paraId="384F3353" w14:textId="77777777" w:rsidR="00161308" w:rsidRDefault="00161308" w:rsidP="00161308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Attend all board meetings </w:t>
      </w:r>
    </w:p>
    <w:p w14:paraId="5170D869" w14:textId="77777777" w:rsidR="00161308" w:rsidRDefault="00161308" w:rsidP="00161308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Serve on the executive committee </w:t>
      </w:r>
    </w:p>
    <w:p w14:paraId="712B0524" w14:textId="6765D4F8" w:rsidR="00161308" w:rsidRDefault="00161308" w:rsidP="00161308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Maintain all board records and ensure their accuracy and safety</w:t>
      </w:r>
    </w:p>
    <w:p w14:paraId="74DA243D" w14:textId="64BAF7BE" w:rsidR="000C561A" w:rsidRDefault="000C561A" w:rsidP="00161308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Sign corporate documents</w:t>
      </w:r>
      <w:r w:rsidR="00B94F95">
        <w:rPr>
          <w:rFonts w:ascii="Arial" w:hAnsi="Arial" w:cs="Arial"/>
        </w:rPr>
        <w:t xml:space="preserve"> as required </w:t>
      </w:r>
    </w:p>
    <w:p w14:paraId="0896EE81" w14:textId="614229B4" w:rsidR="00B94F95" w:rsidRDefault="00B94F95" w:rsidP="00161308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Ensure corporate registration </w:t>
      </w:r>
    </w:p>
    <w:p w14:paraId="1A711D7B" w14:textId="60FC37D9" w:rsidR="00161308" w:rsidRDefault="00161308" w:rsidP="00161308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Review board minutes</w:t>
      </w:r>
      <w:r w:rsidR="000C561A">
        <w:rPr>
          <w:rFonts w:ascii="Arial" w:hAnsi="Arial" w:cs="Arial"/>
        </w:rPr>
        <w:t xml:space="preserve">- presents minutes at meeting </w:t>
      </w:r>
      <w:r>
        <w:rPr>
          <w:rFonts w:ascii="Arial" w:hAnsi="Arial" w:cs="Arial"/>
        </w:rPr>
        <w:t xml:space="preserve"> </w:t>
      </w:r>
    </w:p>
    <w:p w14:paraId="0084C4A4" w14:textId="1CE42562" w:rsidR="00161308" w:rsidRDefault="00161308" w:rsidP="00161308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Assume responsibilities of the chair in the absence of the board chair and </w:t>
      </w:r>
      <w:r w:rsidR="000C561A">
        <w:rPr>
          <w:rFonts w:ascii="Arial" w:hAnsi="Arial" w:cs="Arial"/>
        </w:rPr>
        <w:t>chair elect</w:t>
      </w:r>
      <w:r>
        <w:rPr>
          <w:rFonts w:ascii="Arial" w:hAnsi="Arial" w:cs="Arial"/>
        </w:rPr>
        <w:t xml:space="preserve">. </w:t>
      </w:r>
    </w:p>
    <w:p w14:paraId="0078699A" w14:textId="77777777" w:rsidR="00161308" w:rsidRDefault="00161308" w:rsidP="00161308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Provide notice of meetings of the board and/or of a committee when such notice is required </w:t>
      </w:r>
    </w:p>
    <w:p w14:paraId="1ABBF909" w14:textId="77777777" w:rsidR="00361051" w:rsidRDefault="00361051" w:rsidP="00161308">
      <w:pPr>
        <w:pStyle w:val="BodyTextIndent"/>
        <w:rPr>
          <w:rFonts w:ascii="Arial" w:hAnsi="Arial" w:cs="Arial"/>
          <w:b/>
          <w:bCs/>
          <w:u w:val="single"/>
        </w:rPr>
      </w:pPr>
    </w:p>
    <w:p w14:paraId="0FF8D3C1" w14:textId="77777777" w:rsidR="00361051" w:rsidRDefault="00361051" w:rsidP="00161308">
      <w:pPr>
        <w:pStyle w:val="BodyTextIndent"/>
        <w:rPr>
          <w:rFonts w:ascii="Arial" w:hAnsi="Arial" w:cs="Arial"/>
          <w:b/>
          <w:bCs/>
          <w:u w:val="single"/>
        </w:rPr>
      </w:pPr>
    </w:p>
    <w:p w14:paraId="505D3369" w14:textId="77777777" w:rsidR="00361051" w:rsidRDefault="00361051" w:rsidP="00161308">
      <w:pPr>
        <w:pStyle w:val="BodyTextIndent"/>
        <w:rPr>
          <w:rFonts w:ascii="Arial" w:hAnsi="Arial" w:cs="Arial"/>
          <w:b/>
          <w:bCs/>
          <w:u w:val="single"/>
        </w:rPr>
      </w:pPr>
    </w:p>
    <w:p w14:paraId="2677D7E5" w14:textId="57E03BA6" w:rsidR="00161308" w:rsidRDefault="00161308" w:rsidP="00161308">
      <w:pPr>
        <w:pStyle w:val="BodyTextIndent"/>
        <w:rPr>
          <w:rFonts w:ascii="Arial" w:hAnsi="Arial" w:cs="Arial"/>
          <w:sz w:val="32"/>
        </w:rPr>
      </w:pPr>
      <w:r>
        <w:rPr>
          <w:rFonts w:ascii="Arial" w:hAnsi="Arial" w:cs="Arial"/>
          <w:b/>
          <w:bCs/>
          <w:u w:val="single"/>
        </w:rPr>
        <w:t>Responsibilities of Board Treasurer</w:t>
      </w:r>
    </w:p>
    <w:p w14:paraId="5EA22BD7" w14:textId="77777777" w:rsidR="00161308" w:rsidRDefault="00161308" w:rsidP="00161308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Understand financial accounting for nonprofit organizations </w:t>
      </w:r>
    </w:p>
    <w:p w14:paraId="0E78B8C7" w14:textId="77777777" w:rsidR="00161308" w:rsidRDefault="00161308" w:rsidP="00161308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Serve as financial officer of the organization and as chairperson of the finance committee </w:t>
      </w:r>
    </w:p>
    <w:p w14:paraId="48556809" w14:textId="77777777" w:rsidR="00161308" w:rsidRDefault="00161308" w:rsidP="00161308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Manage, with the finance committee, the board's review of and action related to the board's financial responsibilities </w:t>
      </w:r>
    </w:p>
    <w:p w14:paraId="0F84EE86" w14:textId="77777777" w:rsidR="00161308" w:rsidRDefault="00161308" w:rsidP="00161308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Work with the chief executive and the chief financial officer to ensure that appropriate financial reports are made available to the board on a timely basis </w:t>
      </w:r>
    </w:p>
    <w:p w14:paraId="79BF4891" w14:textId="77777777" w:rsidR="00161308" w:rsidRDefault="00161308" w:rsidP="00161308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Assist the chief executive or the chief financial officer in preparing the annual budget and presenting the budget to the board for approval </w:t>
      </w:r>
    </w:p>
    <w:p w14:paraId="3A4FE43A" w14:textId="77777777" w:rsidR="00161308" w:rsidRDefault="00161308" w:rsidP="00161308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Review the annual audit and answer board members' questions about the audit </w:t>
      </w:r>
    </w:p>
    <w:p w14:paraId="25F36129" w14:textId="77777777" w:rsidR="00161308" w:rsidRDefault="00161308" w:rsidP="00161308"/>
    <w:p w14:paraId="04E31E71" w14:textId="77777777" w:rsidR="00BB3992" w:rsidRDefault="00BB3992" w:rsidP="00161308"/>
    <w:p w14:paraId="18137F8A" w14:textId="77777777" w:rsidR="00BB3992" w:rsidRDefault="00BB3992" w:rsidP="00161308"/>
    <w:sectPr w:rsidR="00BB3992" w:rsidSect="003564B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1FAE5" w14:textId="77777777" w:rsidR="00EC3A2F" w:rsidRDefault="00EC3A2F">
      <w:r>
        <w:separator/>
      </w:r>
    </w:p>
  </w:endnote>
  <w:endnote w:type="continuationSeparator" w:id="0">
    <w:p w14:paraId="71E8D196" w14:textId="77777777" w:rsidR="00EC3A2F" w:rsidRDefault="00EC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75962" w14:textId="5F67F7E6" w:rsidR="00EC3A2F" w:rsidRDefault="001A158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hyperlink r:id="rId1" w:history="1">
      <w:r w:rsidRPr="0096607B">
        <w:rPr>
          <w:rStyle w:val="Hyperlink"/>
          <w:rFonts w:asciiTheme="majorHAnsi" w:hAnsiTheme="majorHAnsi"/>
        </w:rPr>
        <w:t>www.nonprofitfixers.com</w:t>
      </w:r>
    </w:hyperlink>
    <w:r>
      <w:rPr>
        <w:rFonts w:asciiTheme="majorHAnsi" w:hAnsiTheme="majorHAnsi"/>
      </w:rPr>
      <w:t xml:space="preserve"> </w:t>
    </w:r>
    <w:r w:rsidR="00BB3992">
      <w:rPr>
        <w:rFonts w:asciiTheme="majorHAnsi" w:hAnsiTheme="majorHAnsi"/>
      </w:rPr>
      <w:ptab w:relativeTo="margin" w:alignment="right" w:leader="none"/>
    </w:r>
    <w:r w:rsidR="00BB3992">
      <w:rPr>
        <w:rFonts w:asciiTheme="majorHAnsi" w:hAnsiTheme="majorHAnsi"/>
      </w:rPr>
      <w:t xml:space="preserve">Page </w:t>
    </w:r>
    <w:r w:rsidR="00BB3992">
      <w:fldChar w:fldCharType="begin"/>
    </w:r>
    <w:r w:rsidR="00BB3992">
      <w:instrText xml:space="preserve"> PAGE   \* MERGEFORMAT </w:instrText>
    </w:r>
    <w:r w:rsidR="00BB3992">
      <w:fldChar w:fldCharType="separate"/>
    </w:r>
    <w:r w:rsidR="00BB3992" w:rsidRPr="00BB3992">
      <w:rPr>
        <w:rFonts w:asciiTheme="majorHAnsi" w:hAnsiTheme="majorHAnsi"/>
        <w:noProof/>
      </w:rPr>
      <w:t>2</w:t>
    </w:r>
    <w:r w:rsidR="00BB3992">
      <w:fldChar w:fldCharType="end"/>
    </w:r>
  </w:p>
  <w:p w14:paraId="373CF8F7" w14:textId="77777777" w:rsidR="00EC3A2F" w:rsidRDefault="00EC3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DC6FD" w14:textId="77777777" w:rsidR="00EC3A2F" w:rsidRDefault="00EC3A2F">
      <w:r>
        <w:separator/>
      </w:r>
    </w:p>
  </w:footnote>
  <w:footnote w:type="continuationSeparator" w:id="0">
    <w:p w14:paraId="053021A3" w14:textId="77777777" w:rsidR="00EC3A2F" w:rsidRDefault="00EC3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4B69E" w14:textId="21A29AA9" w:rsidR="00EC3A2F" w:rsidRDefault="001A1588">
    <w:pPr>
      <w:pStyle w:val="Header"/>
    </w:pPr>
    <w:r>
      <w:rPr>
        <w:noProof/>
      </w:rPr>
      <w:drawing>
        <wp:inline distT="0" distB="0" distL="0" distR="0" wp14:anchorId="7614006F" wp14:editId="5CFD115C">
          <wp:extent cx="3329517" cy="461010"/>
          <wp:effectExtent l="0" t="0" r="4445" b="0"/>
          <wp:docPr id="153228942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289421" name="Picture 15322894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009" cy="462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EEC588" w14:textId="77777777" w:rsidR="00EC3A2F" w:rsidRDefault="00EC3A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E5070"/>
    <w:multiLevelType w:val="hybridMultilevel"/>
    <w:tmpl w:val="642A2E4A"/>
    <w:lvl w:ilvl="0" w:tplc="1DFE08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5D490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22407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A5096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BCDB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C4F3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061C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7849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96B2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B6D20"/>
    <w:multiLevelType w:val="hybridMultilevel"/>
    <w:tmpl w:val="7A940B52"/>
    <w:lvl w:ilvl="0" w:tplc="AA5C1D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6502C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558BB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7041B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6A74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94D4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DDE10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B825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F0C6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382165"/>
    <w:multiLevelType w:val="hybridMultilevel"/>
    <w:tmpl w:val="8B723984"/>
    <w:lvl w:ilvl="0" w:tplc="F3B876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9C78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A08FA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E86A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4AEA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28ED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AC7C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E2B7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E231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BF6A78"/>
    <w:multiLevelType w:val="hybridMultilevel"/>
    <w:tmpl w:val="9970C468"/>
    <w:lvl w:ilvl="0" w:tplc="74EAB6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74BB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27C5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1209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A65E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6C8A0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C2BF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E034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7986F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6529882">
    <w:abstractNumId w:val="0"/>
  </w:num>
  <w:num w:numId="2" w16cid:durableId="1207336015">
    <w:abstractNumId w:val="3"/>
  </w:num>
  <w:num w:numId="3" w16cid:durableId="1797602013">
    <w:abstractNumId w:val="1"/>
  </w:num>
  <w:num w:numId="4" w16cid:durableId="160047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08"/>
    <w:rsid w:val="000C561A"/>
    <w:rsid w:val="00161308"/>
    <w:rsid w:val="001A1588"/>
    <w:rsid w:val="003564B6"/>
    <w:rsid w:val="00361051"/>
    <w:rsid w:val="00477737"/>
    <w:rsid w:val="00A20E9E"/>
    <w:rsid w:val="00A30B6A"/>
    <w:rsid w:val="00B94F95"/>
    <w:rsid w:val="00BB3992"/>
    <w:rsid w:val="00EC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F3093"/>
  <w15:docId w15:val="{A1C6F3BF-9B84-4A08-9F0A-F821710A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308"/>
    <w:pPr>
      <w:spacing w:after="0" w:line="240" w:lineRule="auto"/>
    </w:pPr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61308"/>
    <w:pPr>
      <w:ind w:left="720"/>
    </w:pPr>
    <w:rPr>
      <w:rFonts w:ascii="Times New Roman" w:eastAsia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161308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qFormat/>
    <w:rsid w:val="00161308"/>
    <w:pPr>
      <w:jc w:val="center"/>
    </w:pPr>
    <w:rPr>
      <w:rFonts w:ascii="Times New Roman" w:eastAsia="Times New Roman" w:hAnsi="Times New Roman"/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161308"/>
    <w:rPr>
      <w:rFonts w:ascii="Times New Roman" w:eastAsia="Times New Roman" w:hAnsi="Times New Roman" w:cs="Times New Roman"/>
      <w:b/>
      <w:bCs/>
      <w:u w:val="single"/>
    </w:rPr>
  </w:style>
  <w:style w:type="paragraph" w:styleId="Header">
    <w:name w:val="header"/>
    <w:basedOn w:val="Normal"/>
    <w:link w:val="HeaderChar"/>
    <w:uiPriority w:val="99"/>
    <w:unhideWhenUsed/>
    <w:rsid w:val="001613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308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1613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308"/>
    <w:rPr>
      <w:rFonts w:ascii="Cambria" w:eastAsia="Cambria" w:hAnsi="Cambria" w:cs="Times New Roman"/>
    </w:rPr>
  </w:style>
  <w:style w:type="character" w:styleId="Hyperlink">
    <w:name w:val="Hyperlink"/>
    <w:basedOn w:val="DefaultParagraphFont"/>
    <w:uiPriority w:val="99"/>
    <w:unhideWhenUsed/>
    <w:rsid w:val="001A15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nprofitfixe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Keeley</dc:creator>
  <cp:lastModifiedBy>Kathy Keeley</cp:lastModifiedBy>
  <cp:revision>6</cp:revision>
  <cp:lastPrinted>2011-08-10T19:15:00Z</cp:lastPrinted>
  <dcterms:created xsi:type="dcterms:W3CDTF">2024-09-11T15:33:00Z</dcterms:created>
  <dcterms:modified xsi:type="dcterms:W3CDTF">2024-09-16T18:46:00Z</dcterms:modified>
</cp:coreProperties>
</file>