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6232" w14:textId="77777777" w:rsidR="00C07FD8" w:rsidRDefault="003829D9" w:rsidP="00E03C91">
      <w:pPr>
        <w:rPr>
          <w:rFonts w:eastAsia="Times New Roman"/>
          <w:sz w:val="35"/>
          <w:szCs w:val="35"/>
          <w:u w:val="single"/>
        </w:rPr>
      </w:pPr>
      <w:r w:rsidRPr="00033049">
        <w:rPr>
          <w:rFonts w:eastAsia="Times New Roman"/>
          <w:b/>
          <w:bCs/>
          <w:sz w:val="35"/>
          <w:szCs w:val="35"/>
        </w:rPr>
        <w:t>POA PARK Information</w:t>
      </w:r>
      <w:r w:rsidRPr="00E03C91">
        <w:rPr>
          <w:rFonts w:eastAsia="Times New Roman"/>
        </w:rPr>
        <w:t xml:space="preserve"> </w:t>
      </w:r>
      <w:r w:rsidRPr="00E03C91">
        <w:rPr>
          <w:rFonts w:eastAsia="Times New Roman"/>
        </w:rPr>
        <w:br/>
      </w:r>
    </w:p>
    <w:p w14:paraId="0C2EE17C" w14:textId="6CE72D6A" w:rsidR="001D70D1" w:rsidRPr="006575EF" w:rsidRDefault="003829D9" w:rsidP="00B0447D">
      <w:pPr>
        <w:rPr>
          <w:rFonts w:eastAsia="Times New Roman"/>
          <w:sz w:val="35"/>
          <w:szCs w:val="35"/>
        </w:rPr>
      </w:pPr>
      <w:r w:rsidRPr="00501A0C">
        <w:rPr>
          <w:rFonts w:eastAsia="Times New Roman"/>
          <w:sz w:val="35"/>
          <w:szCs w:val="35"/>
          <w:u w:val="single"/>
        </w:rPr>
        <w:t>General</w:t>
      </w:r>
      <w:r w:rsidRPr="00501A0C">
        <w:rPr>
          <w:rFonts w:eastAsia="Times New Roman"/>
        </w:rPr>
        <w:br/>
      </w:r>
      <w:r w:rsidRPr="00B0447D">
        <w:rPr>
          <w:rFonts w:eastAsia="Times New Roman"/>
          <w:sz w:val="35"/>
          <w:szCs w:val="35"/>
        </w:rPr>
        <w:t xml:space="preserve">Our park is a family friendly and safety first </w:t>
      </w:r>
      <w:r w:rsidR="00966711" w:rsidRPr="00B0447D">
        <w:rPr>
          <w:rFonts w:eastAsia="Times New Roman"/>
          <w:sz w:val="35"/>
          <w:szCs w:val="35"/>
        </w:rPr>
        <w:t>private property</w:t>
      </w:r>
      <w:r w:rsidRPr="00B0447D">
        <w:rPr>
          <w:rFonts w:eastAsia="Times New Roman"/>
          <w:sz w:val="35"/>
          <w:szCs w:val="35"/>
        </w:rPr>
        <w:t xml:space="preserve">. </w:t>
      </w:r>
      <w:r w:rsidR="00B62A8C" w:rsidRPr="00B0447D">
        <w:rPr>
          <w:rFonts w:eastAsia="Times New Roman"/>
          <w:sz w:val="35"/>
          <w:szCs w:val="35"/>
        </w:rPr>
        <w:t>Security cameras are in use.</w:t>
      </w:r>
      <w:r w:rsidRPr="00B0447D">
        <w:rPr>
          <w:rFonts w:eastAsia="Times New Roman"/>
        </w:rPr>
        <w:br/>
      </w:r>
      <w:r w:rsidRPr="00B0447D">
        <w:rPr>
          <w:rFonts w:eastAsia="Times New Roman"/>
        </w:rPr>
        <w:br/>
      </w:r>
      <w:r w:rsidRPr="00B0447D">
        <w:rPr>
          <w:rFonts w:eastAsia="Times New Roman"/>
          <w:sz w:val="35"/>
          <w:szCs w:val="35"/>
        </w:rPr>
        <w:t>All members current with dues and their accompanied guests are welcome to use all park facilities.</w:t>
      </w:r>
      <w:r w:rsidRPr="00B0447D">
        <w:rPr>
          <w:rFonts w:eastAsia="Times New Roman"/>
        </w:rPr>
        <w:t xml:space="preserve"> </w:t>
      </w:r>
      <w:r w:rsidRPr="00B0447D">
        <w:rPr>
          <w:rFonts w:eastAsia="Times New Roman"/>
        </w:rPr>
        <w:br/>
      </w:r>
      <w:r w:rsidRPr="00B0447D">
        <w:rPr>
          <w:rFonts w:eastAsia="Times New Roman"/>
        </w:rPr>
        <w:br/>
      </w:r>
      <w:r w:rsidRPr="00B0447D">
        <w:rPr>
          <w:rFonts w:eastAsia="Times New Roman"/>
          <w:sz w:val="35"/>
          <w:szCs w:val="35"/>
        </w:rPr>
        <w:t>Please inform a POA officer or Board member of any incident or repair that requires attention.</w:t>
      </w:r>
      <w:r w:rsidRPr="00B0447D">
        <w:rPr>
          <w:rFonts w:eastAsia="Times New Roman"/>
        </w:rPr>
        <w:t xml:space="preserve"> </w:t>
      </w:r>
      <w:r w:rsidRPr="00B0447D">
        <w:rPr>
          <w:rFonts w:eastAsia="Times New Roman"/>
        </w:rPr>
        <w:br/>
      </w:r>
      <w:r w:rsidRPr="00B0447D">
        <w:rPr>
          <w:rFonts w:eastAsia="Times New Roman"/>
        </w:rPr>
        <w:br/>
      </w:r>
      <w:r w:rsidRPr="00B0447D">
        <w:rPr>
          <w:rFonts w:eastAsia="Times New Roman"/>
          <w:sz w:val="35"/>
          <w:szCs w:val="35"/>
        </w:rPr>
        <w:t>Every POA Member has the right and responsibility to report any illegal activity to Tool City police immediately.</w:t>
      </w:r>
      <w:r w:rsidRPr="00B0447D">
        <w:rPr>
          <w:rFonts w:eastAsia="Times New Roman"/>
        </w:rPr>
        <w:t xml:space="preserve"> </w:t>
      </w:r>
      <w:r w:rsidRPr="00B0447D">
        <w:rPr>
          <w:rFonts w:eastAsia="Times New Roman"/>
        </w:rPr>
        <w:br/>
      </w:r>
      <w:r w:rsidRPr="00B0447D">
        <w:rPr>
          <w:rFonts w:eastAsia="Times New Roman"/>
        </w:rPr>
        <w:br/>
      </w:r>
      <w:r w:rsidRPr="00B0447D">
        <w:rPr>
          <w:rFonts w:eastAsia="Times New Roman"/>
          <w:sz w:val="35"/>
          <w:szCs w:val="35"/>
        </w:rPr>
        <w:t xml:space="preserve">Members and all guests shall use the park at their own </w:t>
      </w:r>
      <w:r w:rsidR="006575EF">
        <w:rPr>
          <w:rFonts w:eastAsia="Times New Roman"/>
          <w:sz w:val="35"/>
          <w:szCs w:val="35"/>
        </w:rPr>
        <w:t>risk.</w:t>
      </w:r>
    </w:p>
    <w:p w14:paraId="366DE8F2" w14:textId="25AEC76B" w:rsidR="00402323" w:rsidRPr="00521EB3" w:rsidRDefault="00591194" w:rsidP="00E140C2">
      <w:pPr>
        <w:rPr>
          <w:rFonts w:eastAsia="Times New Roman"/>
          <w:sz w:val="35"/>
          <w:szCs w:val="35"/>
        </w:rPr>
      </w:pPr>
      <w:r w:rsidRPr="00591194">
        <w:rPr>
          <w:rFonts w:eastAsia="Times New Roman"/>
          <w:sz w:val="35"/>
          <w:szCs w:val="35"/>
        </w:rPr>
        <w:t>Paradise Bay Property Owners Association, its Officers and Directors, both past and present, shall not be liable for theft, accident or bodily injury of any occurrence at</w:t>
      </w:r>
      <w:r w:rsidR="00A2189B">
        <w:rPr>
          <w:rFonts w:eastAsia="Times New Roman"/>
          <w:sz w:val="35"/>
          <w:szCs w:val="35"/>
        </w:rPr>
        <w:t xml:space="preserve"> </w:t>
      </w:r>
      <w:r w:rsidRPr="00591194">
        <w:rPr>
          <w:rFonts w:eastAsia="Times New Roman"/>
          <w:sz w:val="35"/>
          <w:szCs w:val="35"/>
        </w:rPr>
        <w:t xml:space="preserve">the Association parks and boat ramp areas, including acts caused by negligence or omissions. With payment of annual assessment and or fees, Members and Associate Members, as a consideration of membership, thereby provide a waiver </w:t>
      </w:r>
      <w:proofErr w:type="spellStart"/>
      <w:r w:rsidR="00A51000">
        <w:rPr>
          <w:rFonts w:eastAsia="Times New Roman"/>
          <w:sz w:val="35"/>
          <w:szCs w:val="35"/>
        </w:rPr>
        <w:t>o</w:t>
      </w:r>
      <w:r w:rsidRPr="00591194">
        <w:rPr>
          <w:rFonts w:eastAsia="Times New Roman"/>
          <w:sz w:val="35"/>
          <w:szCs w:val="35"/>
        </w:rPr>
        <w:t>for</w:t>
      </w:r>
      <w:proofErr w:type="spellEnd"/>
      <w:r w:rsidRPr="00591194">
        <w:rPr>
          <w:rFonts w:eastAsia="Times New Roman"/>
          <w:sz w:val="35"/>
          <w:szCs w:val="35"/>
        </w:rPr>
        <w:t xml:space="preserve"> such liability.</w:t>
      </w:r>
    </w:p>
    <w:p w14:paraId="41092508" w14:textId="77777777" w:rsidR="00DF1793" w:rsidRDefault="00DF1793">
      <w:pPr>
        <w:rPr>
          <w:rFonts w:eastAsia="Times New Roman"/>
          <w:sz w:val="35"/>
          <w:szCs w:val="35"/>
          <w:u w:val="single"/>
        </w:rPr>
      </w:pPr>
    </w:p>
    <w:p w14:paraId="468D9C76" w14:textId="77777777" w:rsidR="00C448BC" w:rsidRDefault="00874563">
      <w:pPr>
        <w:rPr>
          <w:rFonts w:eastAsia="Times New Roman"/>
          <w:sz w:val="35"/>
          <w:szCs w:val="35"/>
        </w:rPr>
      </w:pPr>
      <w:r>
        <w:rPr>
          <w:rFonts w:eastAsia="Times New Roman"/>
          <w:sz w:val="35"/>
          <w:szCs w:val="35"/>
          <w:u w:val="single"/>
        </w:rPr>
        <w:t>Parking</w:t>
      </w:r>
      <w:r>
        <w:rPr>
          <w:rFonts w:eastAsia="Times New Roman"/>
        </w:rPr>
        <w:br/>
      </w:r>
      <w:r>
        <w:rPr>
          <w:rFonts w:eastAsia="Times New Roman"/>
          <w:sz w:val="35"/>
          <w:szCs w:val="35"/>
        </w:rPr>
        <w:t>All visitors shall have equal convenient access to the park. Do Not park in front of gates.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5"/>
          <w:szCs w:val="35"/>
        </w:rPr>
        <w:lastRenderedPageBreak/>
        <w:t xml:space="preserve">Parking in the lot by the boat ramp on the South side is reserved for vehicles with trailers. </w:t>
      </w:r>
    </w:p>
    <w:p w14:paraId="7FC686DD" w14:textId="3CFB99B2" w:rsidR="006403A1" w:rsidRDefault="00874563">
      <w:pPr>
        <w:rPr>
          <w:rFonts w:eastAsia="Times New Roman"/>
          <w:sz w:val="35"/>
          <w:szCs w:val="35"/>
        </w:rPr>
      </w:pPr>
      <w:r>
        <w:rPr>
          <w:rFonts w:eastAsia="Times New Roman"/>
          <w:sz w:val="35"/>
          <w:szCs w:val="35"/>
        </w:rPr>
        <w:t>If you are not launching a boat, park in the lot adjacent to the pavilion</w:t>
      </w:r>
      <w:r w:rsidR="00A94978">
        <w:rPr>
          <w:rFonts w:eastAsia="Times New Roman"/>
          <w:sz w:val="35"/>
          <w:szCs w:val="35"/>
        </w:rPr>
        <w:t>.</w:t>
      </w:r>
    </w:p>
    <w:p w14:paraId="527179A8" w14:textId="77777777" w:rsidR="00D15A22" w:rsidRDefault="00BA6549">
      <w:pPr>
        <w:rPr>
          <w:rFonts w:eastAsia="Times New Roman"/>
        </w:rPr>
      </w:pPr>
      <w:r>
        <w:rPr>
          <w:rFonts w:eastAsia="Times New Roman"/>
          <w:sz w:val="35"/>
          <w:szCs w:val="35"/>
        </w:rPr>
        <w:t>NO PARKING on or next to boat ramps at any time.</w:t>
      </w:r>
      <w:r w:rsidR="001F3933">
        <w:rPr>
          <w:rFonts w:eastAsia="Times New Roman"/>
          <w:sz w:val="35"/>
          <w:szCs w:val="35"/>
        </w:rPr>
        <w:t xml:space="preserve"> Except emergency vehicles assisting </w:t>
      </w:r>
      <w:r w:rsidR="00BC71DC">
        <w:rPr>
          <w:rFonts w:eastAsia="Times New Roman"/>
          <w:sz w:val="35"/>
          <w:szCs w:val="35"/>
        </w:rPr>
        <w:t>with water rescue incidents.</w:t>
      </w:r>
    </w:p>
    <w:p w14:paraId="67A287EA" w14:textId="77777777" w:rsidR="00D15A22" w:rsidRDefault="00D15A22">
      <w:pPr>
        <w:rPr>
          <w:rFonts w:eastAsia="Times New Roman"/>
        </w:rPr>
      </w:pPr>
    </w:p>
    <w:p w14:paraId="55D539A5" w14:textId="66550B61" w:rsidR="00233E85" w:rsidRPr="00D15A22" w:rsidRDefault="006403A1">
      <w:pPr>
        <w:rPr>
          <w:rFonts w:eastAsia="Times New Roman"/>
        </w:rPr>
      </w:pPr>
      <w:r>
        <w:rPr>
          <w:rFonts w:eastAsia="Times New Roman"/>
          <w:sz w:val="35"/>
          <w:szCs w:val="35"/>
          <w:u w:val="single"/>
        </w:rPr>
        <w:t>Behavior</w:t>
      </w:r>
      <w:r>
        <w:rPr>
          <w:rFonts w:eastAsia="Times New Roman"/>
        </w:rPr>
        <w:br/>
      </w:r>
      <w:r>
        <w:rPr>
          <w:rFonts w:eastAsia="Times New Roman"/>
          <w:sz w:val="35"/>
          <w:szCs w:val="35"/>
        </w:rPr>
        <w:t xml:space="preserve">Please respect all persons visiting the park. 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5"/>
          <w:szCs w:val="35"/>
        </w:rPr>
        <w:t xml:space="preserve">Please remember to use Park facilities and equipment for their intended purpose.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5"/>
          <w:szCs w:val="35"/>
        </w:rPr>
        <w:t>No music should be played that is distasteful or includes loud profanity. Music volume should be kept at a level that allows other park users to enjoy their music as well.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5"/>
          <w:szCs w:val="35"/>
        </w:rPr>
        <w:t xml:space="preserve">Please clean up your trash and dispose of it correctly in the provided trash bins. DO NOT PUT HOT ASHES IN THE TRASH BINS.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5"/>
          <w:szCs w:val="35"/>
        </w:rPr>
        <w:t>Do not damage or deface</w:t>
      </w:r>
      <w:r w:rsidR="00233E85">
        <w:rPr>
          <w:rFonts w:eastAsia="Times New Roman"/>
          <w:sz w:val="35"/>
          <w:szCs w:val="35"/>
        </w:rPr>
        <w:t xml:space="preserve"> </w:t>
      </w:r>
      <w:r>
        <w:rPr>
          <w:rFonts w:eastAsia="Times New Roman"/>
          <w:sz w:val="35"/>
          <w:szCs w:val="35"/>
        </w:rPr>
        <w:t xml:space="preserve">the pavilions, picnic areas, or any other POA maintained property. </w:t>
      </w:r>
    </w:p>
    <w:p w14:paraId="4CC32AFF" w14:textId="6D2F457D" w:rsidR="002D4FDC" w:rsidRDefault="006403A1">
      <w:pPr>
        <w:rPr>
          <w:rFonts w:eastAsia="Times New Roman"/>
          <w:sz w:val="35"/>
          <w:szCs w:val="35"/>
        </w:rPr>
      </w:pPr>
      <w:r>
        <w:rPr>
          <w:rFonts w:eastAsia="Times New Roman"/>
          <w:sz w:val="35"/>
          <w:szCs w:val="35"/>
        </w:rPr>
        <w:t xml:space="preserve">It's simple: no graffiti or any other destruction of POA equipment, facilities, or property will be tolerated. </w:t>
      </w:r>
      <w:r>
        <w:rPr>
          <w:rFonts w:eastAsia="Times New Roman"/>
        </w:rPr>
        <w:br/>
      </w:r>
      <w:r w:rsidR="003829D9">
        <w:rPr>
          <w:rFonts w:eastAsia="Times New Roman"/>
        </w:rPr>
        <w:br/>
      </w:r>
      <w:r w:rsidR="003829D9">
        <w:rPr>
          <w:rFonts w:eastAsia="Times New Roman"/>
          <w:sz w:val="35"/>
          <w:szCs w:val="35"/>
          <w:u w:val="single"/>
        </w:rPr>
        <w:t>Swimming</w:t>
      </w:r>
      <w:r w:rsidR="003829D9">
        <w:rPr>
          <w:rFonts w:eastAsia="Times New Roman"/>
        </w:rPr>
        <w:br/>
      </w:r>
      <w:r w:rsidR="003829D9">
        <w:rPr>
          <w:rFonts w:eastAsia="Times New Roman"/>
          <w:sz w:val="35"/>
          <w:szCs w:val="35"/>
        </w:rPr>
        <w:t>Swim at your own risk.</w:t>
      </w:r>
      <w:r w:rsidR="003829D9">
        <w:rPr>
          <w:rFonts w:eastAsia="Times New Roman"/>
        </w:rPr>
        <w:t xml:space="preserve"> </w:t>
      </w:r>
      <w:r w:rsidR="003829D9">
        <w:rPr>
          <w:rFonts w:eastAsia="Times New Roman"/>
        </w:rPr>
        <w:br/>
      </w:r>
      <w:r w:rsidR="003829D9">
        <w:rPr>
          <w:rFonts w:eastAsia="Times New Roman"/>
        </w:rPr>
        <w:br/>
      </w:r>
      <w:r w:rsidR="003829D9">
        <w:rPr>
          <w:rFonts w:eastAsia="Times New Roman"/>
          <w:sz w:val="35"/>
          <w:szCs w:val="35"/>
        </w:rPr>
        <w:t xml:space="preserve">Caution should be used while swimming as unknown objects may </w:t>
      </w:r>
      <w:r w:rsidR="003829D9">
        <w:rPr>
          <w:rFonts w:eastAsia="Times New Roman"/>
          <w:sz w:val="35"/>
          <w:szCs w:val="35"/>
        </w:rPr>
        <w:lastRenderedPageBreak/>
        <w:t xml:space="preserve">float in to the cove and sudden drop offs may develop without warning. </w:t>
      </w:r>
      <w:r w:rsidR="003829D9">
        <w:rPr>
          <w:rFonts w:eastAsia="Times New Roman"/>
        </w:rPr>
        <w:br/>
      </w:r>
      <w:r w:rsidR="003829D9">
        <w:rPr>
          <w:rFonts w:eastAsia="Times New Roman"/>
        </w:rPr>
        <w:br/>
      </w:r>
      <w:r w:rsidR="003829D9">
        <w:rPr>
          <w:rFonts w:eastAsia="Times New Roman"/>
          <w:sz w:val="35"/>
          <w:szCs w:val="35"/>
        </w:rPr>
        <w:t>Boats have the right of way at the boat dock.  Do not impede or block access to the ramp.</w:t>
      </w:r>
      <w:r w:rsidR="003829D9">
        <w:rPr>
          <w:rFonts w:eastAsia="Times New Roman"/>
        </w:rPr>
        <w:t xml:space="preserve"> </w:t>
      </w:r>
      <w:r w:rsidR="003829D9">
        <w:rPr>
          <w:rFonts w:eastAsia="Times New Roman"/>
        </w:rPr>
        <w:br/>
      </w:r>
      <w:r w:rsidR="003829D9">
        <w:rPr>
          <w:rFonts w:eastAsia="Times New Roman"/>
        </w:rPr>
        <w:br/>
      </w:r>
      <w:r w:rsidR="003829D9">
        <w:rPr>
          <w:rFonts w:eastAsia="Times New Roman"/>
          <w:sz w:val="35"/>
          <w:szCs w:val="35"/>
        </w:rPr>
        <w:t>Do not swim near boats that are in operation as severe injury including DEATH may occur.</w:t>
      </w:r>
      <w:r w:rsidR="003829D9">
        <w:rPr>
          <w:rFonts w:eastAsia="Times New Roman"/>
        </w:rPr>
        <w:t xml:space="preserve"> </w:t>
      </w:r>
      <w:r w:rsidR="003829D9">
        <w:rPr>
          <w:rFonts w:eastAsia="Times New Roman"/>
        </w:rPr>
        <w:br/>
      </w:r>
      <w:r w:rsidR="003829D9">
        <w:rPr>
          <w:rFonts w:eastAsia="Times New Roman"/>
        </w:rPr>
        <w:br/>
      </w:r>
      <w:r w:rsidR="00D15A22">
        <w:rPr>
          <w:rFonts w:eastAsia="Times New Roman"/>
          <w:sz w:val="35"/>
          <w:szCs w:val="35"/>
          <w:u w:val="single"/>
        </w:rPr>
        <w:t>B</w:t>
      </w:r>
      <w:r w:rsidR="003829D9">
        <w:rPr>
          <w:rFonts w:eastAsia="Times New Roman"/>
          <w:sz w:val="35"/>
          <w:szCs w:val="35"/>
          <w:u w:val="single"/>
        </w:rPr>
        <w:t>oating</w:t>
      </w:r>
      <w:r w:rsidR="003829D9">
        <w:rPr>
          <w:rFonts w:eastAsia="Times New Roman"/>
        </w:rPr>
        <w:br/>
      </w:r>
      <w:r w:rsidR="003829D9">
        <w:rPr>
          <w:rFonts w:eastAsia="Times New Roman"/>
          <w:sz w:val="35"/>
          <w:szCs w:val="35"/>
        </w:rPr>
        <w:t>Access to boat ramps and boat docks are a member</w:t>
      </w:r>
      <w:r w:rsidR="00822419">
        <w:rPr>
          <w:rFonts w:eastAsia="Times New Roman"/>
          <w:sz w:val="35"/>
          <w:szCs w:val="35"/>
        </w:rPr>
        <w:t xml:space="preserve"> </w:t>
      </w:r>
      <w:r w:rsidR="003829D9">
        <w:rPr>
          <w:rFonts w:eastAsia="Times New Roman"/>
          <w:sz w:val="35"/>
          <w:szCs w:val="35"/>
        </w:rPr>
        <w:t>privilege.  Members in good standing are entitled to a key to open walk-in and boat ramp gates .</w:t>
      </w:r>
      <w:r w:rsidR="003829D9">
        <w:rPr>
          <w:rFonts w:eastAsia="Times New Roman"/>
        </w:rPr>
        <w:t xml:space="preserve"> </w:t>
      </w:r>
      <w:r w:rsidR="003829D9">
        <w:rPr>
          <w:rFonts w:eastAsia="Times New Roman"/>
        </w:rPr>
        <w:br/>
      </w:r>
      <w:r w:rsidR="003829D9">
        <w:rPr>
          <w:rFonts w:eastAsia="Times New Roman"/>
        </w:rPr>
        <w:br/>
      </w:r>
      <w:r w:rsidR="00521EB3">
        <w:rPr>
          <w:rFonts w:eastAsia="Times New Roman"/>
          <w:sz w:val="35"/>
          <w:szCs w:val="35"/>
        </w:rPr>
        <w:t>T</w:t>
      </w:r>
      <w:r w:rsidR="003829D9">
        <w:rPr>
          <w:rFonts w:eastAsia="Times New Roman"/>
          <w:sz w:val="35"/>
          <w:szCs w:val="35"/>
        </w:rPr>
        <w:t>he cove in Paradise Bay is a TRWD permitted NO WAKE ZONE.  A “No Wake” zone means that boats must reduce to the slowest speed they can travel while still maintaining the ability to steer and make forward progress. Most boats can take a little throttle above idle-in-gear and still stay under 5 mph, and not make a wake.</w:t>
      </w:r>
      <w:r w:rsidR="003829D9">
        <w:rPr>
          <w:rFonts w:eastAsia="Times New Roman"/>
        </w:rPr>
        <w:t xml:space="preserve"> </w:t>
      </w:r>
      <w:r w:rsidR="003829D9">
        <w:rPr>
          <w:rFonts w:eastAsia="Times New Roman"/>
        </w:rPr>
        <w:br/>
      </w:r>
      <w:r w:rsidR="003829D9">
        <w:rPr>
          <w:rFonts w:eastAsia="Times New Roman"/>
        </w:rPr>
        <w:br/>
      </w:r>
      <w:r w:rsidR="00521EB3">
        <w:rPr>
          <w:rFonts w:eastAsia="Times New Roman"/>
          <w:sz w:val="35"/>
          <w:szCs w:val="35"/>
        </w:rPr>
        <w:t>S</w:t>
      </w:r>
      <w:r w:rsidR="003829D9">
        <w:rPr>
          <w:rFonts w:eastAsia="Times New Roman"/>
          <w:sz w:val="35"/>
          <w:szCs w:val="35"/>
        </w:rPr>
        <w:t>afety is the primary reason for establishing and enforcing a no-wake zone.  During peak outdoor season there are many people swimming, paddle boating, and engaged in other water activities in our cove.</w:t>
      </w:r>
    </w:p>
    <w:p w14:paraId="76556308" w14:textId="2EA34F7B" w:rsidR="003829D9" w:rsidRDefault="003829D9">
      <w:r>
        <w:rPr>
          <w:rFonts w:eastAsia="Times New Roman"/>
          <w:sz w:val="35"/>
          <w:szCs w:val="35"/>
        </w:rPr>
        <w:t>Maintaining a 5 mph speed or no wake also dissipates wave energy protecting shorelines and property damage. 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8F580C">
        <w:rPr>
          <w:rFonts w:eastAsia="Times New Roman"/>
          <w:sz w:val="35"/>
          <w:szCs w:val="35"/>
        </w:rPr>
        <w:t>D</w:t>
      </w:r>
      <w:r>
        <w:rPr>
          <w:rFonts w:eastAsia="Times New Roman"/>
          <w:sz w:val="35"/>
          <w:szCs w:val="35"/>
        </w:rPr>
        <w:t xml:space="preserve">o not tie a boat to a park dock for any longer than is necessary to park or retrieve your trailer or to transfer equipment and </w:t>
      </w:r>
      <w:r>
        <w:rPr>
          <w:rFonts w:eastAsia="Times New Roman"/>
          <w:sz w:val="35"/>
          <w:szCs w:val="35"/>
        </w:rPr>
        <w:lastRenderedPageBreak/>
        <w:t xml:space="preserve">supplies to or from your vehicle.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8F580C">
        <w:rPr>
          <w:rFonts w:eastAsia="Times New Roman"/>
          <w:sz w:val="35"/>
          <w:szCs w:val="35"/>
        </w:rPr>
        <w:t>T</w:t>
      </w:r>
      <w:r>
        <w:rPr>
          <w:rFonts w:eastAsia="Times New Roman"/>
          <w:sz w:val="35"/>
          <w:szCs w:val="35"/>
        </w:rPr>
        <w:t xml:space="preserve">he ramp gate MUST be locked whenever you are not using the ramp. Please DO NOT leave the gates open.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5"/>
          <w:szCs w:val="35"/>
          <w:u w:val="single"/>
        </w:rPr>
        <w:t>Restrictions</w:t>
      </w:r>
      <w:r>
        <w:rPr>
          <w:rFonts w:eastAsia="Times New Roman"/>
        </w:rPr>
        <w:br/>
      </w:r>
      <w:r>
        <w:rPr>
          <w:rFonts w:eastAsia="Times New Roman"/>
          <w:sz w:val="35"/>
          <w:szCs w:val="35"/>
        </w:rPr>
        <w:t>There will be ZERO tolerance</w:t>
      </w:r>
      <w:r>
        <w:rPr>
          <w:rFonts w:eastAsia="Times New Roman"/>
        </w:rPr>
        <w:br/>
      </w:r>
      <w:r>
        <w:rPr>
          <w:rFonts w:eastAsia="Times New Roman"/>
          <w:sz w:val="35"/>
          <w:szCs w:val="35"/>
        </w:rPr>
        <w:t>for DRUGS, PUBLIC INTOXICATION, or VIOLENCE.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5"/>
          <w:szCs w:val="35"/>
        </w:rPr>
        <w:t>TRWD restricts</w:t>
      </w:r>
      <w:r w:rsidR="009D057E">
        <w:rPr>
          <w:rFonts w:eastAsia="Times New Roman"/>
          <w:sz w:val="35"/>
          <w:szCs w:val="35"/>
        </w:rPr>
        <w:t xml:space="preserve"> the use</w:t>
      </w:r>
      <w:r>
        <w:rPr>
          <w:rFonts w:eastAsia="Times New Roman"/>
          <w:sz w:val="35"/>
          <w:szCs w:val="35"/>
        </w:rPr>
        <w:t xml:space="preserve"> of firearms, </w:t>
      </w:r>
      <w:r w:rsidR="009D057E">
        <w:rPr>
          <w:rFonts w:eastAsia="Times New Roman"/>
          <w:sz w:val="35"/>
          <w:szCs w:val="35"/>
        </w:rPr>
        <w:t>fireworks, or</w:t>
      </w:r>
      <w:r>
        <w:rPr>
          <w:rFonts w:eastAsia="Times New Roman"/>
          <w:sz w:val="35"/>
          <w:szCs w:val="35"/>
        </w:rPr>
        <w:t xml:space="preserve"> explosives of any type </w:t>
      </w:r>
      <w:r w:rsidR="00652B86">
        <w:rPr>
          <w:rFonts w:eastAsia="Times New Roman"/>
          <w:sz w:val="35"/>
          <w:szCs w:val="35"/>
        </w:rPr>
        <w:t xml:space="preserve">in, on, </w:t>
      </w:r>
      <w:r w:rsidR="006A1C67">
        <w:rPr>
          <w:rFonts w:eastAsia="Times New Roman"/>
          <w:sz w:val="35"/>
          <w:szCs w:val="35"/>
        </w:rPr>
        <w:t>across, or along</w:t>
      </w:r>
      <w:r>
        <w:rPr>
          <w:rFonts w:eastAsia="Times New Roman"/>
          <w:sz w:val="35"/>
          <w:szCs w:val="35"/>
        </w:rPr>
        <w:t xml:space="preserve"> Cedar Creek</w:t>
      </w:r>
      <w:r w:rsidR="006A1C67">
        <w:rPr>
          <w:rFonts w:eastAsia="Times New Roman"/>
          <w:sz w:val="35"/>
          <w:szCs w:val="35"/>
        </w:rPr>
        <w:t xml:space="preserve"> </w:t>
      </w:r>
      <w:r>
        <w:rPr>
          <w:rFonts w:eastAsia="Times New Roman"/>
          <w:sz w:val="35"/>
          <w:szCs w:val="35"/>
        </w:rPr>
        <w:t xml:space="preserve">Reservoir </w:t>
      </w:r>
      <w:r w:rsidR="00712AEA">
        <w:rPr>
          <w:rFonts w:eastAsia="Times New Roman"/>
          <w:sz w:val="35"/>
          <w:szCs w:val="35"/>
        </w:rPr>
        <w:t xml:space="preserve">district </w:t>
      </w:r>
      <w:r>
        <w:rPr>
          <w:rFonts w:eastAsia="Times New Roman"/>
          <w:sz w:val="35"/>
          <w:szCs w:val="35"/>
        </w:rPr>
        <w:t>or surrounding lands.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5"/>
          <w:szCs w:val="35"/>
        </w:rPr>
        <w:t xml:space="preserve">NO FIREWORKS or weapons of any kind shall be permitted on POA </w:t>
      </w:r>
      <w:r w:rsidR="009D057E">
        <w:rPr>
          <w:rFonts w:eastAsia="Times New Roman"/>
          <w:sz w:val="35"/>
          <w:szCs w:val="35"/>
        </w:rPr>
        <w:t>property, including</w:t>
      </w:r>
      <w:r>
        <w:rPr>
          <w:rFonts w:eastAsia="Times New Roman"/>
          <w:sz w:val="35"/>
          <w:szCs w:val="35"/>
        </w:rPr>
        <w:t xml:space="preserve"> the POA managed boat docks.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382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9AB"/>
    <w:multiLevelType w:val="hybridMultilevel"/>
    <w:tmpl w:val="15FE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2152"/>
    <w:multiLevelType w:val="hybridMultilevel"/>
    <w:tmpl w:val="DE6C5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A773F"/>
    <w:multiLevelType w:val="hybridMultilevel"/>
    <w:tmpl w:val="0514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324A9"/>
    <w:multiLevelType w:val="hybridMultilevel"/>
    <w:tmpl w:val="38F6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E18C7"/>
    <w:multiLevelType w:val="hybridMultilevel"/>
    <w:tmpl w:val="6E46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687056">
    <w:abstractNumId w:val="0"/>
  </w:num>
  <w:num w:numId="2" w16cid:durableId="1386637021">
    <w:abstractNumId w:val="4"/>
  </w:num>
  <w:num w:numId="3" w16cid:durableId="1115754678">
    <w:abstractNumId w:val="2"/>
  </w:num>
  <w:num w:numId="4" w16cid:durableId="668097135">
    <w:abstractNumId w:val="1"/>
  </w:num>
  <w:num w:numId="5" w16cid:durableId="184056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D9"/>
    <w:rsid w:val="00033049"/>
    <w:rsid w:val="00173F51"/>
    <w:rsid w:val="001D70D1"/>
    <w:rsid w:val="001F3933"/>
    <w:rsid w:val="00207AE9"/>
    <w:rsid w:val="00224469"/>
    <w:rsid w:val="00233E85"/>
    <w:rsid w:val="00267F13"/>
    <w:rsid w:val="002D4FDC"/>
    <w:rsid w:val="003829D9"/>
    <w:rsid w:val="00402323"/>
    <w:rsid w:val="00485E8A"/>
    <w:rsid w:val="004B6BB2"/>
    <w:rsid w:val="004C1B9D"/>
    <w:rsid w:val="00501A0C"/>
    <w:rsid w:val="00521EB3"/>
    <w:rsid w:val="00531AAF"/>
    <w:rsid w:val="00591194"/>
    <w:rsid w:val="005B2F9D"/>
    <w:rsid w:val="00623A3F"/>
    <w:rsid w:val="006403A1"/>
    <w:rsid w:val="00652B86"/>
    <w:rsid w:val="006575EF"/>
    <w:rsid w:val="00696BD7"/>
    <w:rsid w:val="006A1C67"/>
    <w:rsid w:val="006B3666"/>
    <w:rsid w:val="006D4C35"/>
    <w:rsid w:val="006D4F77"/>
    <w:rsid w:val="00712AEA"/>
    <w:rsid w:val="007E5E39"/>
    <w:rsid w:val="00822419"/>
    <w:rsid w:val="00874563"/>
    <w:rsid w:val="008C7D38"/>
    <w:rsid w:val="008E6118"/>
    <w:rsid w:val="008F580C"/>
    <w:rsid w:val="00966711"/>
    <w:rsid w:val="009D057E"/>
    <w:rsid w:val="00A2189B"/>
    <w:rsid w:val="00A51000"/>
    <w:rsid w:val="00A5698B"/>
    <w:rsid w:val="00A94978"/>
    <w:rsid w:val="00AE2D36"/>
    <w:rsid w:val="00B0447D"/>
    <w:rsid w:val="00B62A8C"/>
    <w:rsid w:val="00B63499"/>
    <w:rsid w:val="00BA6549"/>
    <w:rsid w:val="00BB5504"/>
    <w:rsid w:val="00BC1ABA"/>
    <w:rsid w:val="00BC71DC"/>
    <w:rsid w:val="00BD647F"/>
    <w:rsid w:val="00C07FD8"/>
    <w:rsid w:val="00C273AE"/>
    <w:rsid w:val="00C448BC"/>
    <w:rsid w:val="00C871F1"/>
    <w:rsid w:val="00C97FD9"/>
    <w:rsid w:val="00D15A22"/>
    <w:rsid w:val="00DF1793"/>
    <w:rsid w:val="00E03C91"/>
    <w:rsid w:val="00E46DE9"/>
    <w:rsid w:val="00E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944AA"/>
  <w15:chartTrackingRefBased/>
  <w15:docId w15:val="{6B23E209-A63C-F647-A1A3-7904B4DF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Lee</dc:creator>
  <cp:keywords/>
  <dc:description/>
  <cp:lastModifiedBy>Regina Lee</cp:lastModifiedBy>
  <cp:revision>2</cp:revision>
  <dcterms:created xsi:type="dcterms:W3CDTF">2023-10-20T04:22:00Z</dcterms:created>
  <dcterms:modified xsi:type="dcterms:W3CDTF">2023-10-20T04:22:00Z</dcterms:modified>
</cp:coreProperties>
</file>