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1B4530" w14:textId="77777777" w:rsidR="00390E72" w:rsidRDefault="00A9738E" w:rsidP="00A9738E">
      <w:pPr>
        <w:jc w:val="center"/>
        <w:rPr>
          <w:b/>
          <w:bCs/>
          <w:sz w:val="28"/>
          <w:szCs w:val="28"/>
        </w:rPr>
      </w:pPr>
      <w:r w:rsidRPr="00606C1E">
        <w:rPr>
          <w:b/>
          <w:bCs/>
          <w:sz w:val="28"/>
          <w:szCs w:val="28"/>
        </w:rPr>
        <w:t>Paradise Bay Property Owners Association</w:t>
      </w:r>
      <w:r w:rsidRPr="00606C1E">
        <w:rPr>
          <w:b/>
          <w:bCs/>
          <w:sz w:val="28"/>
          <w:szCs w:val="28"/>
        </w:rPr>
        <w:br/>
        <w:t>PROXY FORM</w:t>
      </w:r>
      <w:r w:rsidRPr="00606C1E">
        <w:rPr>
          <w:b/>
          <w:bCs/>
          <w:sz w:val="28"/>
          <w:szCs w:val="28"/>
        </w:rPr>
        <w:br/>
        <w:t>202</w:t>
      </w:r>
      <w:r w:rsidR="00390E72">
        <w:rPr>
          <w:b/>
          <w:bCs/>
          <w:sz w:val="28"/>
          <w:szCs w:val="28"/>
        </w:rPr>
        <w:t>5</w:t>
      </w:r>
      <w:r w:rsidRPr="00606C1E">
        <w:rPr>
          <w:b/>
          <w:bCs/>
          <w:sz w:val="28"/>
          <w:szCs w:val="28"/>
        </w:rPr>
        <w:t xml:space="preserve"> Annual Meeting</w:t>
      </w:r>
    </w:p>
    <w:p w14:paraId="58C77C72" w14:textId="3A074BAA" w:rsidR="00390E72" w:rsidRPr="00606C1E" w:rsidRDefault="005452C3" w:rsidP="00A9738E">
      <w:pPr>
        <w:jc w:val="center"/>
        <w:rPr>
          <w:b/>
          <w:bCs/>
          <w:sz w:val="28"/>
          <w:szCs w:val="28"/>
        </w:rPr>
      </w:pPr>
      <w:r>
        <w:rPr>
          <w:b/>
          <w:bCs/>
          <w:sz w:val="28"/>
          <w:szCs w:val="28"/>
        </w:rPr>
        <w:t xml:space="preserve">-October </w:t>
      </w:r>
      <w:r w:rsidR="00390E72">
        <w:rPr>
          <w:b/>
          <w:bCs/>
          <w:sz w:val="28"/>
          <w:szCs w:val="28"/>
        </w:rPr>
        <w:t>11</w:t>
      </w:r>
      <w:r>
        <w:rPr>
          <w:b/>
          <w:bCs/>
          <w:sz w:val="28"/>
          <w:szCs w:val="28"/>
        </w:rPr>
        <w:t>, 202</w:t>
      </w:r>
      <w:r w:rsidR="00390E72">
        <w:rPr>
          <w:b/>
          <w:bCs/>
          <w:sz w:val="28"/>
          <w:szCs w:val="28"/>
        </w:rPr>
        <w:t>5</w:t>
      </w:r>
      <w:r w:rsidR="00225365">
        <w:rPr>
          <w:b/>
          <w:bCs/>
          <w:sz w:val="28"/>
          <w:szCs w:val="28"/>
        </w:rPr>
        <w:t xml:space="preserve">- </w:t>
      </w:r>
    </w:p>
    <w:p w14:paraId="4B826CCC" w14:textId="0CB4C933" w:rsidR="00A9738E" w:rsidRDefault="00A9738E" w:rsidP="00A9738E">
      <w:pPr>
        <w:rPr>
          <w:sz w:val="24"/>
          <w:szCs w:val="24"/>
        </w:rPr>
      </w:pPr>
      <w:r>
        <w:rPr>
          <w:sz w:val="24"/>
          <w:szCs w:val="24"/>
        </w:rPr>
        <w:t>Any homeowner wishing to vote by proxy must complete this form. Each joint owner must complete a separate form. This form may be given either to a neighbor who will attend or to any current Board Member prior to the 202</w:t>
      </w:r>
      <w:r w:rsidR="00390E72">
        <w:rPr>
          <w:sz w:val="24"/>
          <w:szCs w:val="24"/>
        </w:rPr>
        <w:t>5</w:t>
      </w:r>
      <w:r>
        <w:rPr>
          <w:sz w:val="24"/>
          <w:szCs w:val="24"/>
        </w:rPr>
        <w:t xml:space="preserve"> Annual Meeting. Proxy forms received after the meeting will not be accepted.</w:t>
      </w:r>
    </w:p>
    <w:p w14:paraId="5F801466" w14:textId="186F8732" w:rsidR="00A9738E" w:rsidRDefault="00A9738E" w:rsidP="00A9738E">
      <w:pPr>
        <w:rPr>
          <w:sz w:val="24"/>
          <w:szCs w:val="24"/>
        </w:rPr>
      </w:pPr>
      <w:r>
        <w:rPr>
          <w:sz w:val="24"/>
          <w:szCs w:val="24"/>
        </w:rPr>
        <w:t>All Paradise Bay Addition property owners are eligible for voting membership in the Paradise Bay Property Owners Association. Property owned jointly, including under the community property statutes of state law, shall entitle each joint owner to voting membership in the Association and a single annual assessment shall cover both joint owners.</w:t>
      </w:r>
      <w:r>
        <w:rPr>
          <w:sz w:val="24"/>
          <w:szCs w:val="24"/>
        </w:rPr>
        <w:br/>
        <w:t>Bylaws, Paradise Bay POA revised 2015 Article III Sec. A1a-b.</w:t>
      </w:r>
    </w:p>
    <w:p w14:paraId="09A23766" w14:textId="03234525" w:rsidR="00A9738E" w:rsidRDefault="00A9738E" w:rsidP="00A9738E">
      <w:pPr>
        <w:rPr>
          <w:i/>
          <w:iCs/>
          <w:sz w:val="24"/>
          <w:szCs w:val="24"/>
        </w:rPr>
      </w:pPr>
      <w:r>
        <w:rPr>
          <w:sz w:val="24"/>
          <w:szCs w:val="24"/>
        </w:rPr>
        <w:t>Written ballots (either signed or secret) are no longer required for every vote, but they are required for: votes not taken at a meeting, votes in an election to fill a board position, votes for a proposed amendment of dedicatory instruments, votes for an increase in assessments or adoption of special assessments, and votes for the proposed removal of a board member.</w:t>
      </w:r>
      <w:r>
        <w:rPr>
          <w:sz w:val="24"/>
          <w:szCs w:val="24"/>
        </w:rPr>
        <w:br/>
      </w:r>
      <w:r w:rsidRPr="00A9738E">
        <w:rPr>
          <w:i/>
          <w:iCs/>
          <w:sz w:val="24"/>
          <w:szCs w:val="24"/>
        </w:rPr>
        <w:t>Excerpted from July 2015 TEXAS POA LEGISLATIVE UPDATE</w:t>
      </w:r>
      <w:r w:rsidRPr="00A9738E">
        <w:rPr>
          <w:i/>
          <w:iCs/>
          <w:sz w:val="24"/>
          <w:szCs w:val="24"/>
        </w:rPr>
        <w:br/>
      </w:r>
      <w:hyperlink r:id="rId4" w:history="1">
        <w:r w:rsidRPr="004A7A92">
          <w:rPr>
            <w:rStyle w:val="Hyperlink"/>
            <w:i/>
            <w:iCs/>
            <w:sz w:val="24"/>
            <w:szCs w:val="24"/>
          </w:rPr>
          <w:t>http://www.txcommunityassociationadvocates.org/assets/docs/2015%20legislativesummarywithnotpassing.pdf</w:t>
        </w:r>
      </w:hyperlink>
    </w:p>
    <w:p w14:paraId="2128D39E" w14:textId="1EC87111" w:rsidR="00A9738E" w:rsidRDefault="00A9738E" w:rsidP="00A9738E">
      <w:pPr>
        <w:rPr>
          <w:sz w:val="24"/>
          <w:szCs w:val="24"/>
        </w:rPr>
      </w:pPr>
      <w:r>
        <w:rPr>
          <w:sz w:val="24"/>
          <w:szCs w:val="24"/>
        </w:rPr>
        <w:t>Your Name (Printed): ____________________________________________________________</w:t>
      </w:r>
    </w:p>
    <w:p w14:paraId="21BFA935" w14:textId="100A6449" w:rsidR="00A9738E" w:rsidRDefault="00A9738E" w:rsidP="00A9738E">
      <w:pPr>
        <w:rPr>
          <w:sz w:val="24"/>
          <w:szCs w:val="24"/>
        </w:rPr>
      </w:pPr>
      <w:r>
        <w:rPr>
          <w:sz w:val="24"/>
          <w:szCs w:val="24"/>
        </w:rPr>
        <w:t>Your Address : __________________________________________________________________</w:t>
      </w:r>
    </w:p>
    <w:p w14:paraId="05F13253" w14:textId="54EC43D3" w:rsidR="00A9738E" w:rsidRDefault="00606C1E" w:rsidP="00A9738E">
      <w:pPr>
        <w:rPr>
          <w:sz w:val="24"/>
          <w:szCs w:val="24"/>
        </w:rPr>
      </w:pPr>
      <w:r>
        <w:rPr>
          <w:sz w:val="24"/>
          <w:szCs w:val="24"/>
        </w:rPr>
        <w:t>Your Lot Number: _______________________________________________________________</w:t>
      </w:r>
    </w:p>
    <w:p w14:paraId="06F2DFAE" w14:textId="4D881D2E" w:rsidR="00606C1E" w:rsidRDefault="00606C1E" w:rsidP="00A9738E">
      <w:pPr>
        <w:rPr>
          <w:sz w:val="24"/>
          <w:szCs w:val="24"/>
        </w:rPr>
      </w:pPr>
      <w:r>
        <w:rPr>
          <w:sz w:val="24"/>
          <w:szCs w:val="24"/>
        </w:rPr>
        <w:br/>
        <w:t>Check only ONE of the following:</w:t>
      </w:r>
      <w:r>
        <w:rPr>
          <w:sz w:val="24"/>
          <w:szCs w:val="24"/>
        </w:rPr>
        <w:br/>
      </w:r>
      <w:r>
        <w:rPr>
          <w:sz w:val="24"/>
          <w:szCs w:val="24"/>
        </w:rPr>
        <w:br/>
        <w:t>____ I assign _____________________________________ the authority to vote on my behalf regarding Association matters.</w:t>
      </w:r>
    </w:p>
    <w:p w14:paraId="79D44347" w14:textId="2BBD579E" w:rsidR="00606C1E" w:rsidRDefault="00606C1E" w:rsidP="00A9738E">
      <w:pPr>
        <w:rPr>
          <w:sz w:val="24"/>
          <w:szCs w:val="24"/>
        </w:rPr>
      </w:pPr>
      <w:r>
        <w:rPr>
          <w:sz w:val="24"/>
          <w:szCs w:val="24"/>
        </w:rPr>
        <w:t>____ I assign the Paradise Bay Property Owners Association Board of Directors the authority to vote on my behalf regarding Association matters.</w:t>
      </w:r>
    </w:p>
    <w:p w14:paraId="19D71414" w14:textId="3ABA73A1" w:rsidR="00606C1E" w:rsidRDefault="00606C1E" w:rsidP="00A9738E">
      <w:pPr>
        <w:rPr>
          <w:sz w:val="24"/>
          <w:szCs w:val="24"/>
        </w:rPr>
      </w:pPr>
      <w:r>
        <w:rPr>
          <w:sz w:val="24"/>
          <w:szCs w:val="24"/>
        </w:rPr>
        <w:br/>
        <w:t>Your Signature: _____________________________________________ Date: _____________</w:t>
      </w:r>
    </w:p>
    <w:p w14:paraId="1DF2B305" w14:textId="02CA7DE5" w:rsidR="00606C1E" w:rsidRDefault="00606C1E" w:rsidP="00A9738E">
      <w:pPr>
        <w:rPr>
          <w:sz w:val="24"/>
          <w:szCs w:val="24"/>
        </w:rPr>
      </w:pPr>
    </w:p>
    <w:p w14:paraId="48C188EC" w14:textId="12B3431D" w:rsidR="00606C1E" w:rsidRPr="00606C1E" w:rsidRDefault="00606C1E" w:rsidP="00A9738E">
      <w:pPr>
        <w:rPr>
          <w:sz w:val="20"/>
          <w:szCs w:val="20"/>
        </w:rPr>
      </w:pPr>
      <w:r w:rsidRPr="00606C1E">
        <w:rPr>
          <w:sz w:val="20"/>
          <w:szCs w:val="20"/>
        </w:rPr>
        <w:t xml:space="preserve">Please submit your proxy form no later than October </w:t>
      </w:r>
      <w:r w:rsidR="00390E72">
        <w:rPr>
          <w:sz w:val="20"/>
          <w:szCs w:val="20"/>
        </w:rPr>
        <w:t>10</w:t>
      </w:r>
      <w:r w:rsidRPr="00606C1E">
        <w:rPr>
          <w:sz w:val="20"/>
          <w:szCs w:val="20"/>
        </w:rPr>
        <w:t>, 202</w:t>
      </w:r>
      <w:r w:rsidR="00390E72">
        <w:rPr>
          <w:sz w:val="20"/>
          <w:szCs w:val="20"/>
        </w:rPr>
        <w:t>5</w:t>
      </w:r>
      <w:r w:rsidRPr="00606C1E">
        <w:rPr>
          <w:sz w:val="20"/>
          <w:szCs w:val="20"/>
        </w:rPr>
        <w:t xml:space="preserve">, in person to any Officer or Board Director, by email at </w:t>
      </w:r>
      <w:hyperlink r:id="rId5" w:history="1">
        <w:r w:rsidRPr="00606C1E">
          <w:rPr>
            <w:rStyle w:val="Hyperlink"/>
            <w:sz w:val="20"/>
            <w:szCs w:val="20"/>
          </w:rPr>
          <w:t>info@paradisebaypoa.org</w:t>
        </w:r>
      </w:hyperlink>
      <w:r w:rsidRPr="00606C1E">
        <w:rPr>
          <w:sz w:val="20"/>
          <w:szCs w:val="20"/>
        </w:rPr>
        <w:t xml:space="preserve"> or by mail at Paradise Bay POA PO Box 43207 Seven Points, TX 75143.</w:t>
      </w:r>
    </w:p>
    <w:p w14:paraId="7083EC3A" w14:textId="77777777" w:rsidR="00606C1E" w:rsidRPr="00A9738E" w:rsidRDefault="00606C1E" w:rsidP="00A9738E">
      <w:pPr>
        <w:rPr>
          <w:sz w:val="24"/>
          <w:szCs w:val="24"/>
        </w:rPr>
      </w:pPr>
    </w:p>
    <w:p w14:paraId="04BD2AC1" w14:textId="11B85C3F" w:rsidR="00A9738E" w:rsidRPr="00A9738E" w:rsidRDefault="00A9738E" w:rsidP="00A9738E">
      <w:pPr>
        <w:jc w:val="center"/>
        <w:rPr>
          <w:sz w:val="28"/>
          <w:szCs w:val="28"/>
        </w:rPr>
      </w:pPr>
    </w:p>
    <w:sectPr w:rsidR="00A9738E" w:rsidRPr="00A9738E" w:rsidSect="00390E7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738E"/>
    <w:rsid w:val="00225365"/>
    <w:rsid w:val="00390E72"/>
    <w:rsid w:val="004374FD"/>
    <w:rsid w:val="005452C3"/>
    <w:rsid w:val="00606C1E"/>
    <w:rsid w:val="00A9738E"/>
    <w:rsid w:val="00B85E8D"/>
    <w:rsid w:val="00D274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82886D"/>
  <w15:chartTrackingRefBased/>
  <w15:docId w15:val="{DD9E87F8-DC5E-4112-858E-2162A7BBC4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9738E"/>
    <w:rPr>
      <w:color w:val="0563C1" w:themeColor="hyperlink"/>
      <w:u w:val="single"/>
    </w:rPr>
  </w:style>
  <w:style w:type="character" w:styleId="UnresolvedMention">
    <w:name w:val="Unresolved Mention"/>
    <w:basedOn w:val="DefaultParagraphFont"/>
    <w:uiPriority w:val="99"/>
    <w:semiHidden/>
    <w:unhideWhenUsed/>
    <w:rsid w:val="00A973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info@paradisebaypoa.org" TargetMode="External"/><Relationship Id="rId4" Type="http://schemas.openxmlformats.org/officeDocument/2006/relationships/hyperlink" Target="http://www.txcommunityassociationadvocates.org/assets/docs/2015%20legislativesummarywithnotpassing.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317</Words>
  <Characters>2009</Characters>
  <Application>Microsoft Office Word</Application>
  <DocSecurity>0</DocSecurity>
  <Lines>39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Alello</dc:creator>
  <cp:keywords/>
  <dc:description/>
  <cp:lastModifiedBy>Casey Watson</cp:lastModifiedBy>
  <cp:revision>2</cp:revision>
  <dcterms:created xsi:type="dcterms:W3CDTF">2025-10-01T15:30:00Z</dcterms:created>
  <dcterms:modified xsi:type="dcterms:W3CDTF">2025-10-01T15:30:00Z</dcterms:modified>
</cp:coreProperties>
</file>