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BE8D" w14:textId="77777777" w:rsidR="00D31621" w:rsidRDefault="00D31621">
      <w:pPr>
        <w:jc w:val="center"/>
        <w:rPr>
          <w:b/>
          <w:bCs/>
          <w:color w:val="1F497D"/>
          <w:sz w:val="28"/>
          <w:szCs w:val="28"/>
          <w:u w:val="single"/>
        </w:rPr>
      </w:pPr>
    </w:p>
    <w:p w14:paraId="6007701A" w14:textId="5B3BF4B0" w:rsidR="00D31621" w:rsidRDefault="00B64BD9">
      <w:pPr>
        <w:jc w:val="center"/>
        <w:rPr>
          <w:b/>
          <w:bCs/>
          <w:color w:val="1F497D"/>
          <w:sz w:val="28"/>
          <w:szCs w:val="28"/>
          <w:u w:val="single"/>
        </w:rPr>
      </w:pPr>
      <w:r>
        <w:rPr>
          <w:b/>
          <w:bCs/>
          <w:color w:val="1F497D"/>
          <w:sz w:val="28"/>
          <w:szCs w:val="28"/>
          <w:u w:val="single"/>
        </w:rPr>
        <w:pict w14:anchorId="2626D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8pt;height:133.8pt">
            <v:imagedata r:id="rId4" o:title="Borden Logo copy"/>
          </v:shape>
        </w:pict>
      </w:r>
    </w:p>
    <w:p w14:paraId="22EE9484" w14:textId="186482EB" w:rsidR="00C55ACA" w:rsidRPr="00E87D70" w:rsidRDefault="00C55ACA" w:rsidP="00D31621">
      <w:pPr>
        <w:jc w:val="center"/>
        <w:rPr>
          <w:color w:val="auto"/>
          <w:kern w:val="0"/>
          <w:sz w:val="28"/>
          <w:szCs w:val="28"/>
        </w:rPr>
      </w:pPr>
      <w:r w:rsidRPr="00E87D70">
        <w:rPr>
          <w:b/>
          <w:bCs/>
          <w:color w:val="1F497D"/>
          <w:sz w:val="28"/>
          <w:szCs w:val="28"/>
          <w:u w:val="single"/>
        </w:rPr>
        <w:t>Conference Room Use Guide</w:t>
      </w:r>
    </w:p>
    <w:p w14:paraId="35C4407B" w14:textId="77777777" w:rsidR="00C55ACA" w:rsidRDefault="00C55A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55AC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D8CB04A" w14:textId="2886D978" w:rsidR="00E87D70" w:rsidRPr="00E87D70" w:rsidRDefault="00C55ACA" w:rsidP="00E87D70">
      <w:pPr>
        <w:ind w:left="360" w:hanging="360"/>
      </w:pPr>
      <w:r w:rsidRPr="00E87D70">
        <w:t xml:space="preserve">This conference room is available for use by Borden’s businesses and the </w:t>
      </w:r>
      <w:r w:rsidR="00ED31A5" w:rsidRPr="00E87D70">
        <w:t>public</w:t>
      </w:r>
      <w:r w:rsidRPr="00E87D70">
        <w:t xml:space="preserve">. All scheduling must go through the extension office. Please call </w:t>
      </w:r>
      <w:r w:rsidR="005332F6">
        <w:t>Erin</w:t>
      </w:r>
      <w:r w:rsidRPr="00E87D70">
        <w:t xml:space="preserve"> at 287-3282. An online calendar can be viewed at </w:t>
      </w:r>
      <w:r w:rsidRPr="00E87D70">
        <w:rPr>
          <w:u w:val="single"/>
        </w:rPr>
        <w:t xml:space="preserve">www.bordenshotel.com </w:t>
      </w:r>
      <w:r w:rsidRPr="00E87D70">
        <w:t>to check availability</w:t>
      </w:r>
      <w:r w:rsidR="00E5518E" w:rsidRPr="00E87D70">
        <w:t>, but reservations must be made through the office.</w:t>
      </w:r>
    </w:p>
    <w:p w14:paraId="70AA5AB5" w14:textId="36AD4F07" w:rsidR="00C55ACA" w:rsidRPr="00E87D70" w:rsidRDefault="00C55ACA" w:rsidP="00E87D70">
      <w:pPr>
        <w:ind w:left="360" w:hanging="360"/>
      </w:pPr>
      <w:r w:rsidRPr="00E87D70">
        <w:rPr>
          <w:b/>
          <w:bCs/>
        </w:rPr>
        <w:t>Always leave the conference room the way you found it</w:t>
      </w:r>
      <w:r w:rsidRPr="00E87D70">
        <w:t xml:space="preserve">. If you use decorations, they must all be removed—no tacks or tape left on the walls. </w:t>
      </w:r>
      <w:r w:rsidR="005332F6">
        <w:t>Cleaning supplies and the vacuum are stored in the conference room, t</w:t>
      </w:r>
      <w:r w:rsidRPr="00E87D70">
        <w:t xml:space="preserve">rash bags, are in the janitor closet. </w:t>
      </w:r>
      <w:r w:rsidRPr="005332F6">
        <w:rPr>
          <w:highlight w:val="yellow"/>
        </w:rPr>
        <w:t>Please remove all trash.  City trash cans are in the alley behind the building.</w:t>
      </w:r>
      <w:r w:rsidRPr="00E87D70">
        <w:t xml:space="preserve"> A cleaning checklist must be completed and initialed to indicate compliance with all cleaning procedures. Cleaning checklists are printed for your convenience and available in the conference room. </w:t>
      </w:r>
      <w:r w:rsidRPr="00E87D70">
        <w:rPr>
          <w:b/>
          <w:bCs/>
          <w:u w:val="single"/>
        </w:rPr>
        <w:t>Failure to do so may lead to forfeiture of deposit and/or loss of conference room privileges.</w:t>
      </w:r>
    </w:p>
    <w:p w14:paraId="32332A84" w14:textId="77777777" w:rsidR="00D31621" w:rsidRDefault="00C55ACA" w:rsidP="00D31621">
      <w:pPr>
        <w:ind w:left="360" w:hanging="360"/>
      </w:pPr>
      <w:r w:rsidRPr="00E87D70">
        <w:t xml:space="preserve">The user is responsible for </w:t>
      </w:r>
      <w:r w:rsidR="00E5518E" w:rsidRPr="00E87D70">
        <w:t>deciding</w:t>
      </w:r>
      <w:r w:rsidRPr="00E87D70">
        <w:t xml:space="preserve"> ahead of time if screens, projectors, monitors, conference call set-up, or other special requests are needed.</w:t>
      </w:r>
    </w:p>
    <w:p w14:paraId="4300DE46" w14:textId="744C7267" w:rsidR="00C55ACA" w:rsidRPr="00E87D70" w:rsidRDefault="00E5518E" w:rsidP="00D31621">
      <w:pPr>
        <w:ind w:left="360" w:hanging="360"/>
      </w:pPr>
      <w:r w:rsidRPr="00E87D70">
        <w:t>Wi-Fi</w:t>
      </w:r>
      <w:r w:rsidR="00C55ACA" w:rsidRPr="00E87D70">
        <w:t xml:space="preserve"> is available. To log</w:t>
      </w:r>
      <w:r w:rsidR="00B64BD9">
        <w:t xml:space="preserve"> </w:t>
      </w:r>
      <w:r w:rsidR="00C55ACA" w:rsidRPr="00E87D70">
        <w:t xml:space="preserve">on to the Borden’s network, the password is </w:t>
      </w:r>
      <w:r w:rsidRPr="00E87D70">
        <w:t>Hilda103</w:t>
      </w:r>
      <w:r w:rsidR="00E87D70" w:rsidRPr="00E87D70">
        <w:t>.</w:t>
      </w:r>
    </w:p>
    <w:p w14:paraId="491068C2" w14:textId="10D330DF" w:rsidR="00D31621" w:rsidRPr="00E87D70" w:rsidRDefault="00C55ACA" w:rsidP="002B57B3">
      <w:pPr>
        <w:ind w:left="360" w:hanging="360"/>
        <w:rPr>
          <w:color w:val="auto"/>
          <w:kern w:val="0"/>
        </w:rPr>
        <w:sectPr w:rsidR="00D31621" w:rsidRPr="00E87D70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E87D70">
        <w:t>The Borden’s Hotel building is home to businesses on the first floor and apartments on the second. Please respect the tenants—keep all noise at a reasonable level</w:t>
      </w:r>
    </w:p>
    <w:p w14:paraId="0590132B" w14:textId="77777777" w:rsidR="00E87D70" w:rsidRPr="00BC6539" w:rsidRDefault="00C55ACA" w:rsidP="002B57B3">
      <w:pPr>
        <w:spacing w:after="0" w:line="240" w:lineRule="auto"/>
        <w:jc w:val="center"/>
        <w:rPr>
          <w:color w:val="4472C4"/>
          <w:kern w:val="0"/>
          <w:sz w:val="22"/>
          <w:szCs w:val="22"/>
          <w:u w:val="single"/>
        </w:rPr>
      </w:pPr>
      <w:r w:rsidRPr="00BC6539">
        <w:rPr>
          <w:b/>
          <w:bCs/>
          <w:color w:val="4472C4"/>
          <w:sz w:val="22"/>
          <w:szCs w:val="22"/>
          <w:u w:val="single"/>
        </w:rPr>
        <w:t>Conference Room Cleaning Checklist</w:t>
      </w:r>
    </w:p>
    <w:p w14:paraId="1F736265" w14:textId="7360318B" w:rsidR="00E87D70" w:rsidRPr="00D31621" w:rsidRDefault="00E87D70" w:rsidP="00D31621">
      <w:pPr>
        <w:spacing w:after="0" w:line="240" w:lineRule="auto"/>
        <w:jc w:val="center"/>
        <w:rPr>
          <w:b/>
          <w:bCs/>
          <w:color w:val="FF0000"/>
          <w:kern w:val="0"/>
          <w:sz w:val="22"/>
          <w:szCs w:val="22"/>
          <w:u w:val="single"/>
        </w:rPr>
      </w:pPr>
      <w:r w:rsidRPr="00D31621">
        <w:rPr>
          <w:b/>
          <w:bCs/>
          <w:color w:val="FF0000"/>
          <w:kern w:val="0"/>
          <w:sz w:val="22"/>
          <w:szCs w:val="22"/>
          <w:u w:val="single"/>
        </w:rPr>
        <w:t>COVID -19 UPDATE</w:t>
      </w:r>
    </w:p>
    <w:p w14:paraId="4B4961EB" w14:textId="2A861F6F" w:rsidR="00E87D70" w:rsidRPr="00BC6539" w:rsidRDefault="00E87D70" w:rsidP="00E87D70">
      <w:pPr>
        <w:spacing w:after="0" w:line="240" w:lineRule="auto"/>
        <w:jc w:val="center"/>
        <w:rPr>
          <w:b/>
          <w:bCs/>
          <w:kern w:val="0"/>
          <w:sz w:val="18"/>
          <w:szCs w:val="18"/>
        </w:rPr>
      </w:pPr>
      <w:r w:rsidRPr="00BC6539">
        <w:rPr>
          <w:b/>
          <w:bCs/>
          <w:kern w:val="0"/>
          <w:sz w:val="18"/>
          <w:szCs w:val="18"/>
        </w:rPr>
        <w:t xml:space="preserve">All cleaning must be completed within the reserved timeframe. As you complete the checklist, initial each </w:t>
      </w:r>
      <w:r w:rsidR="006A49CF" w:rsidRPr="00BC6539">
        <w:rPr>
          <w:b/>
          <w:bCs/>
          <w:kern w:val="0"/>
          <w:sz w:val="18"/>
          <w:szCs w:val="18"/>
        </w:rPr>
        <w:t>item,</w:t>
      </w:r>
      <w:r w:rsidRPr="00BC6539">
        <w:rPr>
          <w:b/>
          <w:bCs/>
          <w:kern w:val="0"/>
          <w:sz w:val="18"/>
          <w:szCs w:val="18"/>
        </w:rPr>
        <w:t xml:space="preserve"> and sign the bottom of this form. Leave this checklist on a table in the conference room for </w:t>
      </w:r>
      <w:r w:rsidR="00B64BD9">
        <w:rPr>
          <w:b/>
          <w:bCs/>
          <w:kern w:val="0"/>
          <w:sz w:val="18"/>
          <w:szCs w:val="18"/>
        </w:rPr>
        <w:t>JLDC</w:t>
      </w:r>
      <w:r w:rsidRPr="00BC6539">
        <w:rPr>
          <w:b/>
          <w:bCs/>
          <w:kern w:val="0"/>
          <w:sz w:val="18"/>
          <w:szCs w:val="18"/>
        </w:rPr>
        <w:t xml:space="preserve"> staff. Please use the provided disposable wipes to thoroughly sanitize.</w:t>
      </w:r>
    </w:p>
    <w:p w14:paraId="4691C0AE" w14:textId="77777777" w:rsidR="00E87D70" w:rsidRDefault="00E87D70" w:rsidP="00E87D70">
      <w:pPr>
        <w:spacing w:after="0" w:line="240" w:lineRule="auto"/>
        <w:jc w:val="center"/>
        <w:rPr>
          <w:b/>
          <w:bCs/>
          <w:kern w:val="0"/>
          <w:sz w:val="18"/>
          <w:szCs w:val="18"/>
        </w:rPr>
      </w:pPr>
      <w:r w:rsidRPr="00BC6539">
        <w:rPr>
          <w:b/>
          <w:bCs/>
          <w:kern w:val="0"/>
          <w:sz w:val="18"/>
          <w:szCs w:val="18"/>
        </w:rPr>
        <w:t>Thank you</w:t>
      </w:r>
    </w:p>
    <w:p w14:paraId="04F201FB" w14:textId="77777777" w:rsidR="002B57B3" w:rsidRDefault="002B57B3" w:rsidP="00E87D70">
      <w:pPr>
        <w:spacing w:after="0" w:line="240" w:lineRule="auto"/>
        <w:jc w:val="center"/>
        <w:rPr>
          <w:b/>
          <w:bCs/>
          <w:kern w:val="0"/>
          <w:sz w:val="18"/>
          <w:szCs w:val="18"/>
        </w:rPr>
      </w:pPr>
    </w:p>
    <w:p w14:paraId="2307FA15" w14:textId="33299361" w:rsidR="00504C50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>__Wipe down all tables and counter tops</w:t>
      </w:r>
    </w:p>
    <w:p w14:paraId="5D07CBF3" w14:textId="41A53FE9" w:rsidR="00D31621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>__Wipe down all handles and push bars</w:t>
      </w:r>
    </w:p>
    <w:p w14:paraId="7B91A828" w14:textId="6EBF3CDA" w:rsidR="00D31621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>__Wipe down arm rests on chairs</w:t>
      </w:r>
    </w:p>
    <w:p w14:paraId="398E5EAC" w14:textId="722DB54A" w:rsidR="00D31621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>__Wash and put away coffee pots and filter basket (if you use them)</w:t>
      </w:r>
    </w:p>
    <w:p w14:paraId="5E90DA2E" w14:textId="1FE3D3E0" w:rsidR="00D31621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 xml:space="preserve">__Empty garbage cans </w:t>
      </w:r>
    </w:p>
    <w:p w14:paraId="78A0F7CA" w14:textId="7C0B45E7" w:rsidR="00D31621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 xml:space="preserve">__Reset tables and chairs </w:t>
      </w:r>
    </w:p>
    <w:p w14:paraId="08CE3FD1" w14:textId="238D9EE4" w:rsidR="00D31621" w:rsidRPr="002B57B3" w:rsidRDefault="00D31621" w:rsidP="006A49CF">
      <w:pPr>
        <w:rPr>
          <w:sz w:val="16"/>
          <w:szCs w:val="16"/>
        </w:rPr>
      </w:pPr>
      <w:r w:rsidRPr="002B57B3">
        <w:rPr>
          <w:sz w:val="16"/>
          <w:szCs w:val="16"/>
        </w:rPr>
        <w:t>__Close doors to hallway                                         Signed:</w:t>
      </w:r>
      <w:r w:rsidR="002B57B3">
        <w:rPr>
          <w:sz w:val="16"/>
          <w:szCs w:val="16"/>
        </w:rPr>
        <w:t xml:space="preserve"> </w:t>
      </w:r>
      <w:r w:rsidRPr="002B57B3">
        <w:rPr>
          <w:sz w:val="16"/>
          <w:szCs w:val="16"/>
        </w:rPr>
        <w:t>___________________________________________</w:t>
      </w:r>
    </w:p>
    <w:sectPr w:rsidR="00D31621" w:rsidRPr="002B57B3" w:rsidSect="00C55AC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ACA"/>
    <w:rsid w:val="00032C22"/>
    <w:rsid w:val="002B57B3"/>
    <w:rsid w:val="00504C50"/>
    <w:rsid w:val="005332F6"/>
    <w:rsid w:val="006A49CF"/>
    <w:rsid w:val="00B64BD9"/>
    <w:rsid w:val="00BC6539"/>
    <w:rsid w:val="00C55ACA"/>
    <w:rsid w:val="00D31621"/>
    <w:rsid w:val="00E5518E"/>
    <w:rsid w:val="00E87D70"/>
    <w:rsid w:val="00E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5FE9B"/>
  <w14:defaultImageDpi w14:val="0"/>
  <w15:docId w15:val="{CD52495A-5DF7-4468-826E-FE065A74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Gena Nellis</cp:lastModifiedBy>
  <cp:revision>12</cp:revision>
  <cp:lastPrinted>2021-11-19T15:55:00Z</cp:lastPrinted>
  <dcterms:created xsi:type="dcterms:W3CDTF">2020-06-25T22:41:00Z</dcterms:created>
  <dcterms:modified xsi:type="dcterms:W3CDTF">2022-01-20T17:57:00Z</dcterms:modified>
</cp:coreProperties>
</file>