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677A" w14:textId="0DC80CDE" w:rsidR="00E14055" w:rsidRDefault="00E14055">
      <w:pPr>
        <w:rPr>
          <w:rFonts w:ascii="Times New Roman" w:hAnsi="Times New Roman" w:cs="Times New Roman"/>
          <w:sz w:val="24"/>
          <w:szCs w:val="24"/>
        </w:rPr>
      </w:pPr>
    </w:p>
    <w:p w14:paraId="4EA26488" w14:textId="77777777" w:rsidR="00E62D34" w:rsidRDefault="00E62D34">
      <w:pPr>
        <w:rPr>
          <w:rFonts w:ascii="Times New Roman" w:hAnsi="Times New Roman" w:cs="Times New Roman"/>
          <w:sz w:val="24"/>
          <w:szCs w:val="24"/>
        </w:rPr>
      </w:pPr>
    </w:p>
    <w:p w14:paraId="4036B4EF" w14:textId="77777777" w:rsidR="00E62D34" w:rsidRDefault="00F570D7" w:rsidP="00F570D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F570D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570D7">
        <w:rPr>
          <w:rFonts w:ascii="Times New Roman" w:hAnsi="Times New Roman" w:cs="Times New Roman"/>
          <w:sz w:val="28"/>
          <w:szCs w:val="28"/>
        </w:rPr>
        <w:t>I</w:t>
      </w:r>
      <w:r w:rsidRPr="00F570D7">
        <w:rPr>
          <w:rFonts w:ascii="Times New Roman" w:hAnsi="Times New Roman" w:cs="Times New Roman"/>
          <w:sz w:val="28"/>
          <w:szCs w:val="28"/>
        </w:rPr>
        <w:t>n the course of</w:t>
      </w:r>
      <w:proofErr w:type="gramEnd"/>
      <w:r w:rsidRPr="00F570D7">
        <w:rPr>
          <w:rFonts w:ascii="Times New Roman" w:hAnsi="Times New Roman" w:cs="Times New Roman"/>
          <w:sz w:val="28"/>
          <w:szCs w:val="28"/>
        </w:rPr>
        <w:t xml:space="preserve"> investigating this incident, law enforcement reviewed and shared with your complainant multiple videos that appeared to be recorded on cell phones. In the first video, a male (hereinafter “the defendant”), is running southwest across the eastern portion of the Car Source parking lot. The defendant can clearly be seen holding a long gun, which was later recovered by law enforcement and identified as a Smith &amp; Wesson AR-15 style .223 rifle. </w:t>
      </w:r>
    </w:p>
    <w:p w14:paraId="0E142FC1" w14:textId="71E38373" w:rsidR="00A73340" w:rsidRDefault="00F570D7" w:rsidP="00E62D34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570D7">
        <w:rPr>
          <w:rFonts w:ascii="Times New Roman" w:hAnsi="Times New Roman" w:cs="Times New Roman"/>
          <w:sz w:val="28"/>
          <w:szCs w:val="28"/>
        </w:rPr>
        <w:t>The video shows that as they cross the parking lot, Rosenbaum appears to throw an object at the defendant. The object does not hit the defendant and a second video shows, based on where the object landed, that it was a plastic bag. Rosenbaum appears to be unarmed for the duration of this video. A review of the second video shows that the defendant and Rosenbaum continue to move across the parking lot and approach the front of a black car parked in the lot. A loud bang is heard on the video, then Rosenbaum appears to continue to approach the defendant and gets in near proximity to the defendant when 4 more loud bangs are heard. Rosenbaum then falls to the ground.</w:t>
      </w:r>
    </w:p>
    <w:p w14:paraId="2F2B3CB7" w14:textId="28C5018A" w:rsidR="00A73340" w:rsidRDefault="00A73340" w:rsidP="004B3D55">
      <w:pPr>
        <w:rPr>
          <w:rFonts w:ascii="Times New Roman" w:hAnsi="Times New Roman" w:cs="Times New Roman"/>
          <w:sz w:val="24"/>
          <w:szCs w:val="24"/>
        </w:rPr>
      </w:pPr>
    </w:p>
    <w:p w14:paraId="28D8C26E" w14:textId="77777777" w:rsidR="00A73340" w:rsidRPr="004B3D55" w:rsidRDefault="00A73340" w:rsidP="004B3D55">
      <w:pPr>
        <w:rPr>
          <w:rFonts w:ascii="Times New Roman" w:hAnsi="Times New Roman" w:cs="Times New Roman"/>
          <w:sz w:val="24"/>
          <w:szCs w:val="24"/>
        </w:rPr>
      </w:pPr>
    </w:p>
    <w:p w14:paraId="5C64C57E" w14:textId="77777777" w:rsidR="002C168E" w:rsidRPr="008C4F22" w:rsidRDefault="002C168E">
      <w:pPr>
        <w:rPr>
          <w:rFonts w:ascii="Times New Roman" w:hAnsi="Times New Roman" w:cs="Times New Roman"/>
          <w:sz w:val="24"/>
          <w:szCs w:val="24"/>
        </w:rPr>
      </w:pPr>
    </w:p>
    <w:sectPr w:rsidR="002C168E" w:rsidRPr="008C4F22" w:rsidSect="00A73340">
      <w:headerReference w:type="default" r:id="rId6"/>
      <w:pgSz w:w="12240" w:h="15840"/>
      <w:pgMar w:top="1440" w:right="1170" w:bottom="1440" w:left="99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8AA09" w14:textId="77777777" w:rsidR="008C4F22" w:rsidRDefault="008C4F22" w:rsidP="008C4F22">
      <w:pPr>
        <w:spacing w:after="0" w:line="240" w:lineRule="auto"/>
      </w:pPr>
      <w:r>
        <w:separator/>
      </w:r>
    </w:p>
  </w:endnote>
  <w:endnote w:type="continuationSeparator" w:id="0">
    <w:p w14:paraId="1875FE33" w14:textId="77777777" w:rsidR="008C4F22" w:rsidRDefault="008C4F22" w:rsidP="008C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A1F76" w14:textId="77777777" w:rsidR="008C4F22" w:rsidRDefault="008C4F22" w:rsidP="008C4F22">
      <w:pPr>
        <w:spacing w:after="0" w:line="240" w:lineRule="auto"/>
      </w:pPr>
      <w:r>
        <w:separator/>
      </w:r>
    </w:p>
  </w:footnote>
  <w:footnote w:type="continuationSeparator" w:id="0">
    <w:p w14:paraId="6C3E40F4" w14:textId="77777777" w:rsidR="008C4F22" w:rsidRDefault="008C4F22" w:rsidP="008C4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8AE3" w14:textId="36A2F1A1" w:rsidR="008C4F22" w:rsidRPr="008C4F22" w:rsidRDefault="008C4F22" w:rsidP="008C4F22">
    <w:pPr>
      <w:pStyle w:val="Header"/>
      <w:jc w:val="center"/>
      <w:rPr>
        <w:rFonts w:ascii="Times New Roman" w:hAnsi="Times New Roman" w:cs="Times New Roman"/>
        <w:sz w:val="36"/>
        <w:szCs w:val="36"/>
      </w:rPr>
    </w:pPr>
    <w:r w:rsidRPr="008C4F22">
      <w:rPr>
        <w:rFonts w:ascii="Times New Roman" w:hAnsi="Times New Roman" w:cs="Times New Roman"/>
        <w:sz w:val="36"/>
        <w:szCs w:val="36"/>
      </w:rPr>
      <w:t>Perfect Copy</w:t>
    </w:r>
  </w:p>
  <w:p w14:paraId="241C6EFA" w14:textId="5B38D45D" w:rsidR="008C4F22" w:rsidRPr="008C4F22" w:rsidRDefault="008C4F22" w:rsidP="008C4F22">
    <w:pPr>
      <w:pStyle w:val="Header"/>
      <w:jc w:val="center"/>
      <w:rPr>
        <w:rFonts w:ascii="Times New Roman" w:hAnsi="Times New Roman" w:cs="Times New Roman"/>
        <w:sz w:val="36"/>
        <w:szCs w:val="36"/>
      </w:rPr>
    </w:pPr>
    <w:r w:rsidRPr="008C4F22">
      <w:rPr>
        <w:rFonts w:ascii="Times New Roman" w:hAnsi="Times New Roman" w:cs="Times New Roman"/>
        <w:sz w:val="36"/>
        <w:szCs w:val="36"/>
      </w:rPr>
      <w:t xml:space="preserve">Due </w:t>
    </w:r>
    <w:r w:rsidR="00F570D7">
      <w:rPr>
        <w:rFonts w:ascii="Times New Roman" w:hAnsi="Times New Roman" w:cs="Times New Roman"/>
        <w:sz w:val="36"/>
        <w:szCs w:val="36"/>
      </w:rPr>
      <w:t>4</w:t>
    </w:r>
    <w:r w:rsidRPr="008C4F22">
      <w:rPr>
        <w:rFonts w:ascii="Times New Roman" w:hAnsi="Times New Roman" w:cs="Times New Roman"/>
        <w:sz w:val="36"/>
        <w:szCs w:val="36"/>
      </w:rPr>
      <w:t>/2</w:t>
    </w:r>
    <w:r w:rsidR="00F570D7">
      <w:rPr>
        <w:rFonts w:ascii="Times New Roman" w:hAnsi="Times New Roman" w:cs="Times New Roman"/>
        <w:sz w:val="36"/>
        <w:szCs w:val="36"/>
      </w:rPr>
      <w:t>8</w:t>
    </w:r>
    <w:r w:rsidRPr="008C4F22">
      <w:rPr>
        <w:rFonts w:ascii="Times New Roman" w:hAnsi="Times New Roman" w:cs="Times New Roman"/>
        <w:sz w:val="36"/>
        <w:szCs w:val="36"/>
      </w:rPr>
      <w:t>/22</w:t>
    </w:r>
  </w:p>
  <w:p w14:paraId="657AEA01" w14:textId="77777777" w:rsidR="008C4F22" w:rsidRDefault="008C4F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22"/>
    <w:rsid w:val="002C168E"/>
    <w:rsid w:val="004B3D55"/>
    <w:rsid w:val="008C4F22"/>
    <w:rsid w:val="00A73340"/>
    <w:rsid w:val="00E14055"/>
    <w:rsid w:val="00E62D34"/>
    <w:rsid w:val="00F5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19353"/>
  <w15:chartTrackingRefBased/>
  <w15:docId w15:val="{043A5CE2-5815-48CB-843E-E6205407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22"/>
  </w:style>
  <w:style w:type="paragraph" w:styleId="Footer">
    <w:name w:val="footer"/>
    <w:basedOn w:val="Normal"/>
    <w:link w:val="FooterChar"/>
    <w:uiPriority w:val="99"/>
    <w:unhideWhenUsed/>
    <w:rsid w:val="008C4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Elizabeth</cp:lastModifiedBy>
  <cp:revision>2</cp:revision>
  <dcterms:created xsi:type="dcterms:W3CDTF">2022-01-14T04:41:00Z</dcterms:created>
  <dcterms:modified xsi:type="dcterms:W3CDTF">2022-01-14T04:41:00Z</dcterms:modified>
</cp:coreProperties>
</file>