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C642CE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5-6-21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prescribe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1406EA">
        <w:rPr>
          <w:sz w:val="32"/>
          <w:szCs w:val="32"/>
        </w:rPr>
        <w:t>adapt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1406EA">
        <w:rPr>
          <w:sz w:val="32"/>
          <w:szCs w:val="32"/>
        </w:rPr>
        <w:t>proscribe</w:t>
      </w:r>
      <w:proofErr w:type="gramEnd"/>
      <w:r w:rsidR="000A3C66">
        <w:rPr>
          <w:sz w:val="32"/>
          <w:szCs w:val="32"/>
        </w:rPr>
        <w:tab/>
      </w:r>
      <w:r w:rsidR="00250FC3">
        <w:rPr>
          <w:sz w:val="32"/>
          <w:szCs w:val="32"/>
        </w:rPr>
        <w:tab/>
      </w:r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1406EA">
        <w:rPr>
          <w:sz w:val="32"/>
          <w:szCs w:val="32"/>
        </w:rPr>
        <w:t>adept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1406EA">
        <w:rPr>
          <w:sz w:val="32"/>
          <w:szCs w:val="32"/>
        </w:rPr>
        <w:t>tortious</w:t>
      </w:r>
      <w:proofErr w:type="gramEnd"/>
      <w:r w:rsidR="001406EA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1406EA">
        <w:rPr>
          <w:sz w:val="32"/>
          <w:szCs w:val="32"/>
        </w:rPr>
        <w:t>adopt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tortuous</w:t>
      </w:r>
      <w:proofErr w:type="gramEnd"/>
      <w:r w:rsidR="001406EA">
        <w:rPr>
          <w:sz w:val="32"/>
          <w:szCs w:val="32"/>
        </w:rPr>
        <w:tab/>
      </w:r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1406EA">
        <w:rPr>
          <w:sz w:val="32"/>
          <w:szCs w:val="32"/>
        </w:rPr>
        <w:t>addition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accede</w:t>
      </w:r>
      <w:proofErr w:type="gramEnd"/>
      <w:r w:rsidR="001406EA">
        <w:rPr>
          <w:sz w:val="32"/>
          <w:szCs w:val="32"/>
        </w:rPr>
        <w:tab/>
      </w:r>
      <w:r w:rsidR="00C52603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1406EA">
        <w:rPr>
          <w:sz w:val="32"/>
          <w:szCs w:val="32"/>
        </w:rPr>
        <w:t>edition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exceed</w:t>
      </w:r>
      <w:proofErr w:type="gramEnd"/>
      <w:r w:rsidR="001406EA">
        <w:rPr>
          <w:sz w:val="32"/>
          <w:szCs w:val="32"/>
        </w:rPr>
        <w:tab/>
      </w:r>
      <w:r w:rsidR="00C52603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1406EA">
        <w:rPr>
          <w:sz w:val="32"/>
          <w:szCs w:val="32"/>
        </w:rPr>
        <w:t>advice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accept</w:t>
      </w:r>
      <w:proofErr w:type="gramEnd"/>
      <w:r w:rsidR="001406EA">
        <w:rPr>
          <w:sz w:val="32"/>
          <w:szCs w:val="32"/>
        </w:rPr>
        <w:tab/>
      </w:r>
      <w:r w:rsidR="00C52603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0A3C66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1406EA">
        <w:rPr>
          <w:sz w:val="32"/>
          <w:szCs w:val="32"/>
        </w:rPr>
        <w:t>advise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except</w:t>
      </w:r>
      <w:proofErr w:type="gramEnd"/>
      <w:r w:rsidR="001406EA">
        <w:rPr>
          <w:sz w:val="32"/>
          <w:szCs w:val="32"/>
        </w:rPr>
        <w:tab/>
      </w:r>
      <w:r w:rsidR="00C52603">
        <w:rPr>
          <w:sz w:val="32"/>
          <w:szCs w:val="32"/>
        </w:rPr>
        <w:tab/>
      </w:r>
      <w:r w:rsidR="00C625BB">
        <w:rPr>
          <w:sz w:val="32"/>
          <w:szCs w:val="32"/>
        </w:rPr>
        <w:tab/>
      </w:r>
      <w:r w:rsidR="000A3C66">
        <w:rPr>
          <w:sz w:val="32"/>
          <w:szCs w:val="32"/>
        </w:rPr>
        <w:tab/>
      </w:r>
      <w:r w:rsidR="000A3C66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1406EA">
        <w:rPr>
          <w:sz w:val="32"/>
          <w:szCs w:val="32"/>
        </w:rPr>
        <w:t>alley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access</w:t>
      </w:r>
      <w:proofErr w:type="gramEnd"/>
      <w:r w:rsidR="00C52603">
        <w:rPr>
          <w:sz w:val="32"/>
          <w:szCs w:val="32"/>
        </w:rPr>
        <w:tab/>
      </w:r>
      <w:r w:rsidR="00250FC3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1406EA">
        <w:rPr>
          <w:sz w:val="32"/>
          <w:szCs w:val="32"/>
        </w:rPr>
        <w:t>allay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406EA">
        <w:rPr>
          <w:sz w:val="32"/>
          <w:szCs w:val="32"/>
        </w:rPr>
        <w:t>excess</w:t>
      </w:r>
      <w:proofErr w:type="gramEnd"/>
      <w:r w:rsidR="00C5260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1406EA">
        <w:rPr>
          <w:sz w:val="32"/>
          <w:szCs w:val="32"/>
        </w:rPr>
        <w:t>ally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7C6223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V</w:t>
      </w:r>
      <w:r w:rsidRPr="001406EA">
        <w:rPr>
          <w:sz w:val="26"/>
          <w:szCs w:val="26"/>
        </w:rPr>
        <w:t>ery skilled; proficient; expert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1406EA">
        <w:rPr>
          <w:sz w:val="26"/>
          <w:szCs w:val="26"/>
        </w:rPr>
        <w:t>n opinion or recommendation offered as a guide to action, conduct, etc.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1406EA">
        <w:rPr>
          <w:sz w:val="26"/>
          <w:szCs w:val="26"/>
        </w:rPr>
        <w:t xml:space="preserve"> person, group, or nation that is associated with another or others f</w:t>
      </w:r>
      <w:r>
        <w:rPr>
          <w:sz w:val="26"/>
          <w:szCs w:val="26"/>
        </w:rPr>
        <w:t>or some common cause or purpose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1406EA">
        <w:rPr>
          <w:sz w:val="26"/>
          <w:szCs w:val="26"/>
        </w:rPr>
        <w:t>o take or receive (something offered); receive with approval or favor:</w:t>
      </w:r>
      <w:r>
        <w:rPr>
          <w:sz w:val="26"/>
          <w:szCs w:val="26"/>
        </w:rPr>
        <w:t xml:space="preserve"> </w:t>
      </w:r>
      <w:r w:rsidRPr="001406EA">
        <w:rPr>
          <w:sz w:val="26"/>
          <w:szCs w:val="26"/>
        </w:rPr>
        <w:t>to agree or consent to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Pr="001406EA">
        <w:rPr>
          <w:sz w:val="26"/>
          <w:szCs w:val="26"/>
        </w:rPr>
        <w:t>f the na</w:t>
      </w:r>
      <w:r>
        <w:rPr>
          <w:sz w:val="26"/>
          <w:szCs w:val="26"/>
        </w:rPr>
        <w:t>ture of or pertaining to a tort (a wrongful act)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1406EA">
        <w:rPr>
          <w:sz w:val="26"/>
          <w:szCs w:val="26"/>
        </w:rPr>
        <w:t>o choose or take as one's own; make one's own by s</w:t>
      </w:r>
      <w:r>
        <w:rPr>
          <w:sz w:val="26"/>
          <w:szCs w:val="26"/>
        </w:rPr>
        <w:t>election or assent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1406EA">
        <w:rPr>
          <w:sz w:val="26"/>
          <w:szCs w:val="26"/>
        </w:rPr>
        <w:t xml:space="preserve"> passage, as through a continuous row of houses, permitting access from the street to backyards, garages, etc</w:t>
      </w:r>
      <w:r>
        <w:rPr>
          <w:sz w:val="26"/>
          <w:szCs w:val="26"/>
        </w:rPr>
        <w:t>.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</w:t>
      </w:r>
      <w:r w:rsidRPr="001406EA">
        <w:rPr>
          <w:sz w:val="26"/>
          <w:szCs w:val="26"/>
        </w:rPr>
        <w:t>ith the exclusion of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1406EA">
        <w:rPr>
          <w:sz w:val="26"/>
          <w:szCs w:val="26"/>
        </w:rPr>
        <w:t>o denounce or condemn (a thing) as</w:t>
      </w:r>
      <w:r>
        <w:rPr>
          <w:sz w:val="26"/>
          <w:szCs w:val="26"/>
        </w:rPr>
        <w:t xml:space="preserve"> dangerous or harmful; prohibit; </w:t>
      </w:r>
      <w:r w:rsidRPr="001406EA">
        <w:rPr>
          <w:sz w:val="26"/>
          <w:szCs w:val="26"/>
        </w:rPr>
        <w:t>to banish or exile.</w:t>
      </w:r>
    </w:p>
    <w:p w:rsidR="001406EA" w:rsidRDefault="001406EA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Pr="001406EA">
        <w:rPr>
          <w:sz w:val="26"/>
          <w:szCs w:val="26"/>
        </w:rPr>
        <w:t>ne of a series of printings of the same book, newspaper, etc., each issued at a different time and differing from another by alterations, additions, etc.</w:t>
      </w:r>
    </w:p>
    <w:p w:rsidR="001406EA" w:rsidRDefault="000C1215" w:rsidP="001406EA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1406EA" w:rsidRPr="001406EA">
        <w:rPr>
          <w:sz w:val="26"/>
          <w:szCs w:val="26"/>
        </w:rPr>
        <w:t>he ability, right, or permission to approach, enter, speak with, or use; admittance</w:t>
      </w:r>
      <w:r w:rsidR="001406EA">
        <w:rPr>
          <w:sz w:val="26"/>
          <w:szCs w:val="26"/>
        </w:rPr>
        <w:t xml:space="preserve">; </w:t>
      </w:r>
      <w:r w:rsidR="001406EA" w:rsidRPr="001406EA">
        <w:rPr>
          <w:sz w:val="26"/>
          <w:szCs w:val="26"/>
        </w:rPr>
        <w:t>be</w:t>
      </w:r>
      <w:r w:rsidR="001406EA">
        <w:rPr>
          <w:sz w:val="26"/>
          <w:szCs w:val="26"/>
        </w:rPr>
        <w:t xml:space="preserve"> able to reach, approach, enter</w:t>
      </w:r>
    </w:p>
    <w:p w:rsidR="001406EA" w:rsidRDefault="001406EA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1406EA">
        <w:rPr>
          <w:sz w:val="26"/>
          <w:szCs w:val="26"/>
        </w:rPr>
        <w:t xml:space="preserve">o lay down, in writing or otherwise, as a rule or a course of action to be followed; appoint, ordain, or </w:t>
      </w:r>
      <w:r w:rsidR="000C1215">
        <w:rPr>
          <w:sz w:val="26"/>
          <w:szCs w:val="26"/>
        </w:rPr>
        <w:t xml:space="preserve">enjoin; </w:t>
      </w:r>
      <w:r w:rsidR="000C1215" w:rsidRPr="000C1215">
        <w:rPr>
          <w:sz w:val="26"/>
          <w:szCs w:val="26"/>
        </w:rPr>
        <w:t>to designate or order the use of</w:t>
      </w:r>
    </w:p>
    <w:p w:rsidR="000C1215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C1215">
        <w:rPr>
          <w:sz w:val="26"/>
          <w:szCs w:val="26"/>
        </w:rPr>
        <w:t>o put (fear, doubt, suspicion, anger, etc.) to rest; calm; quiet.</w:t>
      </w:r>
    </w:p>
    <w:p w:rsidR="000C1215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</w:t>
      </w:r>
      <w:r w:rsidRPr="000C1215">
        <w:rPr>
          <w:sz w:val="26"/>
          <w:szCs w:val="26"/>
        </w:rPr>
        <w:t>ull of twists, turns, or bends; twisting, winding, or crooked:</w:t>
      </w:r>
      <w:r w:rsidRPr="000C1215">
        <w:t xml:space="preserve"> </w:t>
      </w:r>
      <w:r w:rsidRPr="000C1215">
        <w:rPr>
          <w:sz w:val="26"/>
          <w:szCs w:val="26"/>
        </w:rPr>
        <w:t>deceitfully indirect or morally crooked, as proceedings, methods, or policy; devious.</w:t>
      </w:r>
    </w:p>
    <w:p w:rsidR="000C1215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C1215">
        <w:rPr>
          <w:sz w:val="26"/>
          <w:szCs w:val="26"/>
        </w:rPr>
        <w:t>he fact of exceeding som</w:t>
      </w:r>
      <w:r>
        <w:rPr>
          <w:sz w:val="26"/>
          <w:szCs w:val="26"/>
        </w:rPr>
        <w:t>ething else in amount or degree</w:t>
      </w:r>
    </w:p>
    <w:p w:rsidR="000C1215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C1215">
        <w:rPr>
          <w:sz w:val="26"/>
          <w:szCs w:val="26"/>
        </w:rPr>
        <w:t xml:space="preserve">he act </w:t>
      </w:r>
      <w:r>
        <w:rPr>
          <w:sz w:val="26"/>
          <w:szCs w:val="26"/>
        </w:rPr>
        <w:t xml:space="preserve">or process of adding or uniting; </w:t>
      </w:r>
      <w:r w:rsidRPr="000C1215">
        <w:rPr>
          <w:sz w:val="26"/>
          <w:szCs w:val="26"/>
        </w:rPr>
        <w:t>a wing, room, etc., added to a building, or abutting land added to real estate already owned.</w:t>
      </w:r>
    </w:p>
    <w:p w:rsidR="000C1215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C1215">
        <w:rPr>
          <w:sz w:val="26"/>
          <w:szCs w:val="26"/>
        </w:rPr>
        <w:t>o make suitable to requirements or conditi</w:t>
      </w:r>
      <w:r>
        <w:rPr>
          <w:sz w:val="26"/>
          <w:szCs w:val="26"/>
        </w:rPr>
        <w:t>ons; adjust or modify fittingly</w:t>
      </w:r>
    </w:p>
    <w:p w:rsidR="000C1215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C1215">
        <w:rPr>
          <w:sz w:val="26"/>
          <w:szCs w:val="26"/>
        </w:rPr>
        <w:t>o give consent, approv</w:t>
      </w:r>
      <w:r>
        <w:rPr>
          <w:sz w:val="26"/>
          <w:szCs w:val="26"/>
        </w:rPr>
        <w:t>al, or adherence; agree; assent</w:t>
      </w:r>
    </w:p>
    <w:p w:rsidR="000C1215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C1215">
        <w:rPr>
          <w:sz w:val="26"/>
          <w:szCs w:val="26"/>
        </w:rPr>
        <w:t>o give counsel to; offer an opinion o</w:t>
      </w:r>
      <w:r>
        <w:rPr>
          <w:sz w:val="26"/>
          <w:szCs w:val="26"/>
        </w:rPr>
        <w:t>r suggestion as worth following</w:t>
      </w:r>
    </w:p>
    <w:p w:rsidR="000C1215" w:rsidRPr="001406EA" w:rsidRDefault="000C1215" w:rsidP="000C1215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0C1215">
        <w:rPr>
          <w:sz w:val="26"/>
          <w:szCs w:val="26"/>
        </w:rPr>
        <w:t>o go beyond in quantity, degree, rate, etc.</w:t>
      </w:r>
    </w:p>
    <w:sectPr w:rsidR="000C1215" w:rsidRPr="001406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DE" w:rsidRDefault="00145FDE" w:rsidP="00145FDE">
      <w:pPr>
        <w:spacing w:after="0" w:line="240" w:lineRule="auto"/>
      </w:pPr>
      <w:r>
        <w:separator/>
      </w:r>
    </w:p>
  </w:endnote>
  <w:endnote w:type="continuationSeparator" w:id="0">
    <w:p w:rsidR="00145FDE" w:rsidRDefault="00145FDE" w:rsidP="0014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DE" w:rsidRDefault="00145FDE" w:rsidP="00145FDE">
      <w:pPr>
        <w:spacing w:after="0" w:line="240" w:lineRule="auto"/>
      </w:pPr>
      <w:r>
        <w:separator/>
      </w:r>
    </w:p>
  </w:footnote>
  <w:footnote w:type="continuationSeparator" w:id="0">
    <w:p w:rsidR="00145FDE" w:rsidRDefault="00145FDE" w:rsidP="0014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DE" w:rsidRDefault="00145FD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45332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145FDE" w:rsidRDefault="00145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3C66"/>
    <w:rsid w:val="000A46FE"/>
    <w:rsid w:val="000C1215"/>
    <w:rsid w:val="001406EA"/>
    <w:rsid w:val="00145FDE"/>
    <w:rsid w:val="00164317"/>
    <w:rsid w:val="001F78CF"/>
    <w:rsid w:val="00216B29"/>
    <w:rsid w:val="00250FC3"/>
    <w:rsid w:val="00282A8B"/>
    <w:rsid w:val="00291628"/>
    <w:rsid w:val="004027A5"/>
    <w:rsid w:val="00424257"/>
    <w:rsid w:val="0043648E"/>
    <w:rsid w:val="00474780"/>
    <w:rsid w:val="00520D80"/>
    <w:rsid w:val="00531FE5"/>
    <w:rsid w:val="0053414F"/>
    <w:rsid w:val="00575767"/>
    <w:rsid w:val="00575A47"/>
    <w:rsid w:val="006128D6"/>
    <w:rsid w:val="00614720"/>
    <w:rsid w:val="00676950"/>
    <w:rsid w:val="00682B73"/>
    <w:rsid w:val="00693DED"/>
    <w:rsid w:val="006B4025"/>
    <w:rsid w:val="006E55D7"/>
    <w:rsid w:val="00722186"/>
    <w:rsid w:val="007B509A"/>
    <w:rsid w:val="007C6223"/>
    <w:rsid w:val="00873BA4"/>
    <w:rsid w:val="00880A88"/>
    <w:rsid w:val="008923C1"/>
    <w:rsid w:val="00892A51"/>
    <w:rsid w:val="008B2070"/>
    <w:rsid w:val="0096242E"/>
    <w:rsid w:val="009A6969"/>
    <w:rsid w:val="009C5B0C"/>
    <w:rsid w:val="009C7490"/>
    <w:rsid w:val="009E7ACB"/>
    <w:rsid w:val="00A13743"/>
    <w:rsid w:val="00A71080"/>
    <w:rsid w:val="00A84FF1"/>
    <w:rsid w:val="00AB5FFB"/>
    <w:rsid w:val="00AD00BA"/>
    <w:rsid w:val="00AD423A"/>
    <w:rsid w:val="00AE3DC5"/>
    <w:rsid w:val="00AE3F37"/>
    <w:rsid w:val="00B345E5"/>
    <w:rsid w:val="00BE5F66"/>
    <w:rsid w:val="00BF06F4"/>
    <w:rsid w:val="00C52603"/>
    <w:rsid w:val="00C625BB"/>
    <w:rsid w:val="00C642CE"/>
    <w:rsid w:val="00CC6942"/>
    <w:rsid w:val="00DC1BF0"/>
    <w:rsid w:val="00DD4AFE"/>
    <w:rsid w:val="00E12F83"/>
    <w:rsid w:val="00E33C93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92FDD-4424-4F3B-90EE-02CF537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DE"/>
  </w:style>
  <w:style w:type="paragraph" w:styleId="Footer">
    <w:name w:val="footer"/>
    <w:basedOn w:val="Normal"/>
    <w:link w:val="FooterChar"/>
    <w:uiPriority w:val="99"/>
    <w:unhideWhenUsed/>
    <w:rsid w:val="00145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2021-01-11T19:15:00Z</dcterms:created>
  <dcterms:modified xsi:type="dcterms:W3CDTF">2021-01-12T16:23:00Z</dcterms:modified>
</cp:coreProperties>
</file>