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46F4" w14:textId="6A19D020" w:rsidR="008768AE" w:rsidRDefault="001A1066" w:rsidP="001A1066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3</w:t>
      </w:r>
    </w:p>
    <w:p w14:paraId="1FB6BB6B" w14:textId="712DD0A3" w:rsidR="001A1066" w:rsidRDefault="001A1066" w:rsidP="001A1066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2-5-26</w:t>
      </w:r>
    </w:p>
    <w:p w14:paraId="6BA1FAFF" w14:textId="77777777" w:rsidR="008768AE" w:rsidRDefault="008768AE" w:rsidP="008768AE">
      <w:pPr>
        <w:spacing w:after="0" w:line="480" w:lineRule="auto"/>
        <w:rPr>
          <w:sz w:val="28"/>
          <w:szCs w:val="28"/>
        </w:rPr>
      </w:pPr>
    </w:p>
    <w:p w14:paraId="12F63965" w14:textId="2588E245" w:rsidR="008768AE" w:rsidRPr="008768AE" w:rsidRDefault="008768AE" w:rsidP="008768AE">
      <w:pPr>
        <w:spacing w:after="0" w:line="480" w:lineRule="auto"/>
        <w:ind w:firstLine="720"/>
        <w:rPr>
          <w:sz w:val="28"/>
          <w:szCs w:val="28"/>
        </w:rPr>
      </w:pPr>
      <w:r w:rsidRPr="008768AE">
        <w:rPr>
          <w:sz w:val="28"/>
          <w:szCs w:val="28"/>
        </w:rPr>
        <w:t>Members of the jury, you are the exclusive judges of the facts in this case.</w:t>
      </w:r>
      <w:r>
        <w:rPr>
          <w:sz w:val="28"/>
          <w:szCs w:val="28"/>
        </w:rPr>
        <w:t xml:space="preserve"> </w:t>
      </w:r>
      <w:r w:rsidRPr="008768AE">
        <w:rPr>
          <w:sz w:val="28"/>
          <w:szCs w:val="28"/>
        </w:rPr>
        <w:t xml:space="preserve"> It is your duty to consider all of the evidence admitted in this trial and to apply the law as I instruct you</w:t>
      </w:r>
      <w:r>
        <w:rPr>
          <w:sz w:val="28"/>
          <w:szCs w:val="28"/>
        </w:rPr>
        <w:t xml:space="preserve">.  </w:t>
      </w:r>
      <w:r w:rsidRPr="008768AE">
        <w:rPr>
          <w:sz w:val="28"/>
          <w:szCs w:val="28"/>
        </w:rPr>
        <w:t>You must not allow sympathy, prejudice, or bias to influence your verdict.</w:t>
      </w:r>
    </w:p>
    <w:p w14:paraId="0B04A399" w14:textId="0F5D26F1" w:rsidR="008768AE" w:rsidRPr="008768AE" w:rsidRDefault="008768AE" w:rsidP="008768AE">
      <w:pPr>
        <w:spacing w:after="0" w:line="480" w:lineRule="auto"/>
        <w:ind w:firstLine="720"/>
        <w:rPr>
          <w:sz w:val="28"/>
          <w:szCs w:val="28"/>
        </w:rPr>
      </w:pPr>
      <w:r w:rsidRPr="008768AE">
        <w:rPr>
          <w:sz w:val="28"/>
          <w:szCs w:val="28"/>
        </w:rPr>
        <w:t xml:space="preserve">The burden of proof in this case rests on the party bringing the claim. That party must prove its case by a preponderance of the evidence, meaning the evidence makes the claim more likely true than not true. </w:t>
      </w:r>
      <w:r>
        <w:rPr>
          <w:sz w:val="28"/>
          <w:szCs w:val="28"/>
        </w:rPr>
        <w:t xml:space="preserve"> </w:t>
      </w:r>
      <w:r w:rsidRPr="008768AE">
        <w:rPr>
          <w:sz w:val="28"/>
          <w:szCs w:val="28"/>
        </w:rPr>
        <w:t>If the party with the burden fails to meet that standard, your verdict must be for the opposing party.</w:t>
      </w:r>
    </w:p>
    <w:p w14:paraId="4C04D822" w14:textId="73A690CD" w:rsidR="008768AE" w:rsidRPr="008768AE" w:rsidRDefault="008768AE" w:rsidP="008768AE">
      <w:pPr>
        <w:spacing w:after="0" w:line="480" w:lineRule="auto"/>
        <w:ind w:firstLine="720"/>
        <w:rPr>
          <w:sz w:val="28"/>
          <w:szCs w:val="28"/>
        </w:rPr>
      </w:pPr>
      <w:r w:rsidRPr="008768AE">
        <w:rPr>
          <w:sz w:val="28"/>
          <w:szCs w:val="28"/>
        </w:rPr>
        <w:t>You are to evaluate the credibility of each witness and give their testimony the weight you believe it deserves.</w:t>
      </w:r>
      <w:r>
        <w:rPr>
          <w:sz w:val="28"/>
          <w:szCs w:val="28"/>
        </w:rPr>
        <w:t xml:space="preserve"> </w:t>
      </w:r>
      <w:r w:rsidRPr="008768AE">
        <w:rPr>
          <w:sz w:val="28"/>
          <w:szCs w:val="28"/>
        </w:rPr>
        <w:t xml:space="preserve"> In doing so, you may consider the witness’s demeanor, the reasonableness of their testimony, any interest they may have in the outcome, and any inconsistencies you find.</w:t>
      </w:r>
    </w:p>
    <w:p w14:paraId="70E468FD" w14:textId="3397193D" w:rsidR="008768AE" w:rsidRPr="008768AE" w:rsidRDefault="008768AE" w:rsidP="008768AE">
      <w:pPr>
        <w:spacing w:after="0" w:line="480" w:lineRule="auto"/>
        <w:ind w:firstLine="720"/>
        <w:rPr>
          <w:sz w:val="28"/>
          <w:szCs w:val="28"/>
        </w:rPr>
      </w:pPr>
      <w:r w:rsidRPr="008768AE">
        <w:rPr>
          <w:sz w:val="28"/>
          <w:szCs w:val="28"/>
        </w:rPr>
        <w:t>You must deliberate together, discuss the evidence, and attempt to reach a unanimous verdict.</w:t>
      </w:r>
    </w:p>
    <w:p w14:paraId="20A1057E" w14:textId="77777777" w:rsidR="00167684" w:rsidRPr="008768AE" w:rsidRDefault="00167684" w:rsidP="008768AE">
      <w:pPr>
        <w:spacing w:after="0" w:line="480" w:lineRule="auto"/>
        <w:rPr>
          <w:sz w:val="28"/>
          <w:szCs w:val="28"/>
        </w:rPr>
      </w:pPr>
    </w:p>
    <w:sectPr w:rsidR="00167684" w:rsidRPr="0087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E"/>
    <w:rsid w:val="00167684"/>
    <w:rsid w:val="00186DFD"/>
    <w:rsid w:val="001A1066"/>
    <w:rsid w:val="0059306A"/>
    <w:rsid w:val="008768AE"/>
    <w:rsid w:val="008D11CD"/>
    <w:rsid w:val="00E12384"/>
    <w:rsid w:val="00E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FB88"/>
  <w15:chartTrackingRefBased/>
  <w15:docId w15:val="{6358C40C-BD1C-407C-B2DE-D295829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2026-01-12T19:07:00Z</cp:lastPrinted>
  <dcterms:created xsi:type="dcterms:W3CDTF">2026-01-14T15:29:00Z</dcterms:created>
  <dcterms:modified xsi:type="dcterms:W3CDTF">2026-01-14T15:29:00Z</dcterms:modified>
</cp:coreProperties>
</file>