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A5F9" w14:textId="115BD0C1" w:rsidR="001B6440" w:rsidRDefault="001B6440" w:rsidP="001B6440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3</w:t>
      </w:r>
    </w:p>
    <w:p w14:paraId="404BE7FC" w14:textId="3D08D00F" w:rsidR="001B6440" w:rsidRDefault="001B6440" w:rsidP="001B6440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6-25-2</w:t>
      </w:r>
      <w:r w:rsidR="00D26C84">
        <w:rPr>
          <w:sz w:val="28"/>
          <w:szCs w:val="28"/>
        </w:rPr>
        <w:t>6</w:t>
      </w:r>
    </w:p>
    <w:p w14:paraId="063FCA2D" w14:textId="77777777" w:rsidR="001B6440" w:rsidRDefault="001B6440" w:rsidP="001B6440">
      <w:pPr>
        <w:spacing w:after="0" w:line="480" w:lineRule="auto"/>
        <w:jc w:val="center"/>
        <w:rPr>
          <w:sz w:val="28"/>
          <w:szCs w:val="28"/>
        </w:rPr>
      </w:pPr>
    </w:p>
    <w:p w14:paraId="4F5EE8F3" w14:textId="674F0A89" w:rsidR="00E66DE0" w:rsidRPr="00E66DE0" w:rsidRDefault="00E66DE0" w:rsidP="00C61B1A">
      <w:pPr>
        <w:spacing w:after="0" w:line="480" w:lineRule="auto"/>
        <w:rPr>
          <w:sz w:val="28"/>
          <w:szCs w:val="28"/>
        </w:rPr>
      </w:pPr>
      <w:r w:rsidRPr="00E66DE0">
        <w:rPr>
          <w:sz w:val="28"/>
          <w:szCs w:val="28"/>
        </w:rPr>
        <w:t xml:space="preserve">The </w:t>
      </w:r>
      <w:r w:rsidR="001B6440">
        <w:rPr>
          <w:sz w:val="28"/>
          <w:szCs w:val="28"/>
        </w:rPr>
        <w:t>suspect</w:t>
      </w:r>
      <w:r w:rsidRPr="00E66DE0">
        <w:rPr>
          <w:sz w:val="28"/>
          <w:szCs w:val="28"/>
        </w:rPr>
        <w:t xml:space="preserve"> was charged with misdemeanor assault</w:t>
      </w:r>
      <w:r w:rsidR="00C61B1A">
        <w:rPr>
          <w:sz w:val="28"/>
          <w:szCs w:val="28"/>
        </w:rPr>
        <w:t xml:space="preserve"> and battery</w:t>
      </w:r>
      <w:r w:rsidRPr="00E66DE0">
        <w:rPr>
          <w:sz w:val="28"/>
          <w:szCs w:val="28"/>
        </w:rPr>
        <w:t>.</w:t>
      </w:r>
      <w:r w:rsidRPr="00E66DE0">
        <w:rPr>
          <w:sz w:val="28"/>
          <w:szCs w:val="28"/>
        </w:rPr>
        <w:br/>
        <w:t>He faced a felony burglary charge for entering the house unlawfully.</w:t>
      </w:r>
      <w:r w:rsidRPr="00E66DE0">
        <w:rPr>
          <w:sz w:val="28"/>
          <w:szCs w:val="28"/>
        </w:rPr>
        <w:br/>
        <w:t>He denied the embezzlement charge related to company funds.</w:t>
      </w:r>
      <w:r w:rsidRPr="00E66DE0">
        <w:rPr>
          <w:sz w:val="28"/>
          <w:szCs w:val="28"/>
        </w:rPr>
        <w:br/>
        <w:t>The misdemeanor vandalism charge followed damage to public property.</w:t>
      </w:r>
      <w:r w:rsidRPr="00E66DE0">
        <w:rPr>
          <w:sz w:val="28"/>
          <w:szCs w:val="28"/>
        </w:rPr>
        <w:br/>
        <w:t xml:space="preserve">The defendant faced a </w:t>
      </w:r>
      <w:r w:rsidR="001B6440">
        <w:rPr>
          <w:sz w:val="28"/>
          <w:szCs w:val="28"/>
        </w:rPr>
        <w:t xml:space="preserve">methamphetamine </w:t>
      </w:r>
      <w:r w:rsidRPr="00E66DE0">
        <w:rPr>
          <w:sz w:val="28"/>
          <w:szCs w:val="28"/>
        </w:rPr>
        <w:t>possession charge after a search.</w:t>
      </w:r>
      <w:r w:rsidRPr="00E66DE0">
        <w:rPr>
          <w:sz w:val="28"/>
          <w:szCs w:val="28"/>
        </w:rPr>
        <w:br/>
        <w:t>Authorities brought a felony drug trafficking charge based on large quantities.</w:t>
      </w:r>
      <w:r w:rsidRPr="00E66DE0">
        <w:rPr>
          <w:sz w:val="28"/>
          <w:szCs w:val="28"/>
        </w:rPr>
        <w:br/>
        <w:t xml:space="preserve">He was arrested for a </w:t>
      </w:r>
      <w:r w:rsidR="00C61B1A">
        <w:rPr>
          <w:sz w:val="28"/>
          <w:szCs w:val="28"/>
        </w:rPr>
        <w:t xml:space="preserve">driving under the influence, DUI, </w:t>
      </w:r>
      <w:r w:rsidRPr="00E66DE0">
        <w:rPr>
          <w:sz w:val="28"/>
          <w:szCs w:val="28"/>
        </w:rPr>
        <w:t>offense after failing a sobriety test.</w:t>
      </w:r>
      <w:r w:rsidRPr="00E66DE0">
        <w:rPr>
          <w:sz w:val="28"/>
          <w:szCs w:val="28"/>
        </w:rPr>
        <w:br/>
        <w:t>She was cited for disorderly conduct during a public disturbance.</w:t>
      </w:r>
      <w:r w:rsidRPr="00E66DE0">
        <w:rPr>
          <w:sz w:val="28"/>
          <w:szCs w:val="28"/>
        </w:rPr>
        <w:br/>
        <w:t xml:space="preserve">The case included a domestic violence charge after </w:t>
      </w:r>
      <w:r w:rsidR="001B6440">
        <w:rPr>
          <w:sz w:val="28"/>
          <w:szCs w:val="28"/>
        </w:rPr>
        <w:t>an</w:t>
      </w:r>
      <w:r w:rsidRPr="00E66DE0">
        <w:rPr>
          <w:sz w:val="28"/>
          <w:szCs w:val="28"/>
        </w:rPr>
        <w:t xml:space="preserve"> incident at home.</w:t>
      </w:r>
      <w:r w:rsidRPr="00E66DE0">
        <w:rPr>
          <w:sz w:val="28"/>
          <w:szCs w:val="28"/>
        </w:rPr>
        <w:br/>
        <w:t>Prosecutors pursued a kidnapping charge involving unlawful restraint.</w:t>
      </w:r>
      <w:r w:rsidRPr="00E66DE0">
        <w:rPr>
          <w:sz w:val="28"/>
          <w:szCs w:val="28"/>
        </w:rPr>
        <w:br/>
        <w:t>The felony manslaughter charge arose from a fatal accident.</w:t>
      </w:r>
      <w:r w:rsidRPr="00E66DE0">
        <w:rPr>
          <w:sz w:val="28"/>
          <w:szCs w:val="28"/>
        </w:rPr>
        <w:br/>
        <w:t>He pleaded not guilty to the felony murder charge.</w:t>
      </w:r>
      <w:r w:rsidRPr="00E66DE0">
        <w:rPr>
          <w:sz w:val="28"/>
          <w:szCs w:val="28"/>
        </w:rPr>
        <w:br/>
        <w:t>The identity theft charge involved using someone else’s personal information.</w:t>
      </w:r>
    </w:p>
    <w:sectPr w:rsidR="00E66DE0" w:rsidRPr="00E66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E0"/>
    <w:rsid w:val="00167684"/>
    <w:rsid w:val="001B6440"/>
    <w:rsid w:val="004D684D"/>
    <w:rsid w:val="00691DC0"/>
    <w:rsid w:val="006C4BC1"/>
    <w:rsid w:val="00783F94"/>
    <w:rsid w:val="007A4D4E"/>
    <w:rsid w:val="00C61B1A"/>
    <w:rsid w:val="00C82A14"/>
    <w:rsid w:val="00D26C84"/>
    <w:rsid w:val="00DA4484"/>
    <w:rsid w:val="00E12384"/>
    <w:rsid w:val="00E66CD0"/>
    <w:rsid w:val="00E66DE0"/>
    <w:rsid w:val="00F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FC54"/>
  <w15:chartTrackingRefBased/>
  <w15:docId w15:val="{9097F285-2E0A-4B01-96C6-5E8ECCAA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2026-06-02T16:38:00Z</cp:lastPrinted>
  <dcterms:created xsi:type="dcterms:W3CDTF">2026-06-02T18:01:00Z</dcterms:created>
  <dcterms:modified xsi:type="dcterms:W3CDTF">2026-06-02T18:01:00Z</dcterms:modified>
</cp:coreProperties>
</file>