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rFonts w:ascii="Arial" w:cs="Arial" w:eastAsia="Arial" w:hAnsi="Arial"/>
          <w:b/>
          <w:bCs/>
          <w:sz w:val="24"/>
          <w:szCs w:val="24"/>
        </w:rPr>
        <w:t xml:space="preserve">DATE: </w:t>
      </w:r>
      <w:r>
        <w:rPr>
          <w:rFonts w:ascii="Arial" w:cs="Arial" w:eastAsia="Arial" w:hAnsi="Arial"/>
          <w:sz w:val="24"/>
          <w:szCs w:val="24"/>
        </w:rPr>
        <w:t xml:space="preserve">[INSERT DATE]</w:t>
      </w:r>
    </w:p>
    <w:p>
      <w:pPr>
        <w:spacing w:after="160"/>
      </w:pPr>
      <w:r>
        <w:t xml:space="preserve"/>
      </w:r>
    </w:p>
    <w:p>
      <w:pPr>
        <w:spacing w:after="200"/>
      </w:pPr>
      <w:r>
        <w:rPr>
          <w:rFonts w:ascii="Arial" w:cs="Arial" w:eastAsia="Arial" w:hAnsi="Arial"/>
          <w:b/>
          <w:bCs/>
          <w:sz w:val="24"/>
          <w:szCs w:val="24"/>
        </w:rPr>
        <w:t xml:space="preserve">TO: </w:t>
      </w:r>
      <w:r>
        <w:rPr>
          <w:rFonts w:ascii="Arial" w:cs="Arial" w:eastAsia="Arial" w:hAnsi="Arial"/>
          <w:sz w:val="24"/>
          <w:szCs w:val="24"/>
        </w:rPr>
        <w:t xml:space="preserve">Superintendent [NAME]</w:t>
      </w:r>
    </w:p>
    <w:p>
      <w:pPr>
        <w:spacing w:after="200"/>
      </w:pPr>
      <w:r>
        <w:rPr>
          <w:rFonts w:ascii="Arial" w:cs="Arial" w:eastAsia="Arial" w:hAnsi="Arial"/>
          <w:sz w:val="24"/>
          <w:szCs w:val="24"/>
        </w:rPr>
        <w:t xml:space="preserve">[SCHOOL DISTRICT NAME]</w:t>
      </w:r>
    </w:p>
    <w:p>
      <w:pPr>
        <w:spacing w:after="200"/>
      </w:pPr>
      <w:r>
        <w:rPr>
          <w:rFonts w:ascii="Arial" w:cs="Arial" w:eastAsia="Arial" w:hAnsi="Arial"/>
          <w:sz w:val="24"/>
          <w:szCs w:val="24"/>
        </w:rPr>
        <w:t xml:space="preserve">[ADDRESS]</w:t>
      </w:r>
    </w:p>
    <w:p>
      <w:pPr>
        <w:spacing w:after="200"/>
      </w:pPr>
      <w:r>
        <w:rPr>
          <w:rFonts w:ascii="Arial" w:cs="Arial" w:eastAsia="Arial" w:hAnsi="Arial"/>
          <w:sz w:val="24"/>
          <w:szCs w:val="24"/>
        </w:rPr>
        <w:t xml:space="preserve">[CITY, STATE, ZIP]</w:t>
      </w:r>
    </w:p>
    <w:p>
      <w:pPr>
        <w:spacing w:after="160"/>
      </w:pPr>
      <w:r>
        <w:t xml:space="preserve"/>
      </w:r>
    </w:p>
    <w:p>
      <w:pPr>
        <w:spacing w:after="200"/>
      </w:pPr>
      <w:r>
        <w:rPr>
          <w:rFonts w:ascii="Arial" w:cs="Arial" w:eastAsia="Arial" w:hAnsi="Arial"/>
          <w:b/>
          <w:bCs/>
          <w:sz w:val="24"/>
          <w:szCs w:val="24"/>
        </w:rPr>
        <w:t xml:space="preserve">FROM: </w:t>
      </w:r>
      <w:r>
        <w:rPr>
          <w:rFonts w:ascii="Arial" w:cs="Arial" w:eastAsia="Arial" w:hAnsi="Arial"/>
          <w:sz w:val="24"/>
          <w:szCs w:val="24"/>
        </w:rPr>
        <w:t xml:space="preserve">[PARENT/GUARDIAN NAME]</w:t>
      </w:r>
    </w:p>
    <w:p>
      <w:pPr>
        <w:spacing w:after="200"/>
      </w:pPr>
      <w:r>
        <w:rPr>
          <w:rFonts w:ascii="Arial" w:cs="Arial" w:eastAsia="Arial" w:hAnsi="Arial"/>
          <w:sz w:val="24"/>
          <w:szCs w:val="24"/>
        </w:rPr>
        <w:t xml:space="preserve">Parent/Guardian of [STUDENT NAME], DOB: [DATE], Grade: [GRADE]</w:t>
      </w:r>
    </w:p>
    <w:p>
      <w:pPr>
        <w:spacing w:after="200"/>
      </w:pPr>
      <w:r>
        <w:rPr>
          <w:rFonts w:ascii="Arial" w:cs="Arial" w:eastAsia="Arial" w:hAnsi="Arial"/>
          <w:sz w:val="24"/>
          <w:szCs w:val="24"/>
        </w:rPr>
        <w:t xml:space="preserve">[YOUR ADDRESS]</w:t>
      </w:r>
    </w:p>
    <w:p>
      <w:pPr>
        <w:spacing w:after="200"/>
      </w:pPr>
      <w:r>
        <w:rPr>
          <w:rFonts w:ascii="Arial" w:cs="Arial" w:eastAsia="Arial" w:hAnsi="Arial"/>
          <w:sz w:val="24"/>
          <w:szCs w:val="24"/>
        </w:rPr>
        <w:t xml:space="preserve">[CITY, STATE, ZIP]</w:t>
      </w:r>
    </w:p>
    <w:p>
      <w:pPr>
        <w:spacing w:after="200"/>
      </w:pPr>
      <w:r>
        <w:rPr>
          <w:rFonts w:ascii="Arial" w:cs="Arial" w:eastAsia="Arial" w:hAnsi="Arial"/>
          <w:sz w:val="24"/>
          <w:szCs w:val="24"/>
        </w:rPr>
        <w:t xml:space="preserve">[PHONE] | [EMAIL]</w:t>
      </w:r>
    </w:p>
    <w:p>
      <w:pPr>
        <w:spacing w:after="160"/>
      </w:pPr>
      <w:r>
        <w:t xml:space="preserve"/>
      </w:r>
    </w:p>
    <w:p>
      <w:pPr>
        <w:pBdr>
          <w:bottom w:val="single" w:color="2E75B6" w:sz="6" w:space="1"/>
        </w:pBdr>
        <w:spacing w:after="200"/>
      </w:pPr>
      <w:r>
        <w:t xml:space="preserve"/>
      </w:r>
    </w:p>
    <w:p>
      <w:pPr>
        <w:spacing w:after="200"/>
        <w:jc w:val="center"/>
      </w:pPr>
      <w:r>
        <w:rPr>
          <w:rFonts w:ascii="Arial" w:cs="Arial" w:eastAsia="Arial" w:hAnsi="Arial"/>
          <w:b/>
          <w:bCs/>
          <w:sz w:val="24"/>
          <w:szCs w:val="24"/>
        </w:rPr>
        <w:t xml:space="preserve">RE: FORMAL NOTICE OF CIVIL LIABILITY — FAILURE TO PROTECT STUDENT FROM BULLYING / UNLAWFUL STUDENT DISCIPLINE</w:t>
      </w:r>
    </w:p>
    <w:p>
      <w:pPr>
        <w:pBdr>
          <w:bottom w:val="single" w:color="2E75B6" w:sz="6" w:space="1"/>
        </w:pBdr>
        <w:spacing w:after="200"/>
      </w:pPr>
      <w:r>
        <w:t xml:space="preserve"/>
      </w:r>
    </w:p>
    <w:p>
      <w:pPr>
        <w:spacing w:after="160"/>
      </w:pPr>
      <w:r>
        <w:t xml:space="preserve"/>
      </w:r>
    </w:p>
    <w:p>
      <w:pPr>
        <w:spacing w:after="200"/>
      </w:pPr>
      <w:r>
        <w:rPr>
          <w:rFonts w:ascii="Arial" w:cs="Arial" w:eastAsia="Arial" w:hAnsi="Arial"/>
          <w:b/>
          <w:bCs/>
          <w:sz w:val="24"/>
          <w:szCs w:val="24"/>
        </w:rPr>
        <w:t xml:space="preserve">Dear Superintendent [NAME] and Members of the Board of Education:</w:t>
      </w:r>
    </w:p>
    <w:p>
      <w:pPr>
        <w:spacing w:after="160"/>
      </w:pPr>
      <w:r>
        <w:t xml:space="preserve"/>
      </w:r>
    </w:p>
    <w:p>
      <w:pPr>
        <w:spacing w:after="200"/>
      </w:pPr>
      <w:r>
        <w:rPr>
          <w:rFonts w:ascii="Arial" w:cs="Arial" w:eastAsia="Arial" w:hAnsi="Arial"/>
          <w:sz w:val="24"/>
          <w:szCs w:val="24"/>
        </w:rPr>
        <w:t xml:space="preserve">This letter constitutes formal legal notice pursuant to the California Tort Claims Act (Government Code § 910 et seq.) that the above-named student has suffered harm as a direct result of the District's failure to fulfill its mandatory legal obligations to provide a safe educational environment. This notice is provided to preserve all legal rights and remedies available to our family under state and federal law.</w:t>
      </w:r>
    </w:p>
    <w:p>
      <w:pPr>
        <w:spacing w:after="160"/>
      </w:pPr>
      <w:r>
        <w:t xml:space="preserve"/>
      </w:r>
    </w:p>
    <w:p>
      <w:pPr>
        <w:spacing w:after="160" w:before="300"/>
      </w:pPr>
      <w:r>
        <w:rPr>
          <w:rFonts w:ascii="Arial" w:cs="Arial" w:eastAsia="Arial" w:hAnsi="Arial"/>
          <w:b/>
          <w:bCs/>
          <w:color w:val="1F3864"/>
          <w:sz w:val="28"/>
          <w:szCs w:val="28"/>
        </w:rPr>
        <w:t xml:space="preserve">I. STATEMENT OF FACTS</w:t>
      </w:r>
    </w:p>
    <w:p>
      <w:pPr>
        <w:spacing w:after="200"/>
      </w:pPr>
      <w:r>
        <w:rPr>
          <w:rFonts w:ascii="Arial" w:cs="Arial" w:eastAsia="Arial" w:hAnsi="Arial"/>
          <w:sz w:val="24"/>
          <w:szCs w:val="24"/>
        </w:rPr>
        <w:t xml:space="preserve">On or about [DATE OF INCIDENT], [STUDENT NAME] was physically attacked by [DESCRIBE: another student] while on school grounds at [SCHOOL NAME]. Specifically: [DESCRIBE INCIDENT IN DETAIL — e.g., 'the aggressor struck our child in the back of the head with a water bottle without provocation.']</w:t>
      </w:r>
    </w:p>
    <w:p>
      <w:pPr>
        <w:spacing w:after="160"/>
      </w:pPr>
      <w:r>
        <w:t xml:space="preserve"/>
      </w:r>
    </w:p>
    <w:p>
      <w:pPr>
        <w:spacing w:after="200"/>
      </w:pPr>
      <w:r>
        <w:rPr>
          <w:rFonts w:ascii="Arial" w:cs="Arial" w:eastAsia="Arial" w:hAnsi="Arial"/>
          <w:sz w:val="24"/>
          <w:szCs w:val="24"/>
        </w:rPr>
        <w:t xml:space="preserve">Following this incident: [DESCRIBE WHAT THE DISTRICT DID — e.g., 'the aggressor was expelled from the District, while our child — the victim — was suspended. No adequate explanation was provided to us for the suspension of our child.']</w:t>
      </w:r>
    </w:p>
    <w:p>
      <w:pPr>
        <w:spacing w:after="160"/>
      </w:pPr>
      <w:r>
        <w:t xml:space="preserve"/>
      </w:r>
    </w:p>
    <w:p>
      <w:pPr>
        <w:spacing w:after="200"/>
      </w:pPr>
      <w:r>
        <w:rPr>
          <w:rFonts w:ascii="Arial" w:cs="Arial" w:eastAsia="Arial" w:hAnsi="Arial"/>
          <w:sz w:val="24"/>
          <w:szCs w:val="24"/>
        </w:rPr>
        <w:t xml:space="preserve">We have attempted to address this matter with school administration on the following dates: [LIST DATES AND CONTACTS]. The District has failed to take adequate corrective action.</w:t>
      </w:r>
    </w:p>
    <w:p>
      <w:pPr>
        <w:spacing w:after="160"/>
      </w:pPr>
      <w:r>
        <w:t xml:space="preserve"/>
      </w:r>
    </w:p>
    <w:p>
      <w:pPr>
        <w:spacing w:after="160" w:before="300"/>
      </w:pPr>
      <w:r>
        <w:rPr>
          <w:rFonts w:ascii="Arial" w:cs="Arial" w:eastAsia="Arial" w:hAnsi="Arial"/>
          <w:b/>
          <w:bCs/>
          <w:color w:val="1F3864"/>
          <w:sz w:val="28"/>
          <w:szCs w:val="28"/>
        </w:rPr>
        <w:t xml:space="preserve">II. THE DISTRICT'S LEGAL OBLIGATIONS</w:t>
      </w:r>
    </w:p>
    <w:p>
      <w:pPr>
        <w:spacing w:after="200"/>
      </w:pPr>
      <w:r>
        <w:rPr>
          <w:rFonts w:ascii="Arial" w:cs="Arial" w:eastAsia="Arial" w:hAnsi="Arial"/>
          <w:sz w:val="24"/>
          <w:szCs w:val="24"/>
        </w:rPr>
        <w:t xml:space="preserve">California law imposes clear, non-discretionary duties on school districts to protect students from harm:</w:t>
      </w:r>
    </w:p>
    <w:p>
      <w:pPr>
        <w:spacing w:after="160"/>
      </w:pPr>
      <w:r>
        <w:t xml:space="preserve"/>
      </w:r>
    </w:p>
    <w:p>
      <w:pPr>
        <w:spacing w:after="200"/>
      </w:pPr>
      <w:r>
        <w:rPr>
          <w:rFonts w:ascii="Arial" w:cs="Arial" w:eastAsia="Arial" w:hAnsi="Arial"/>
          <w:b/>
          <w:bCs/>
          <w:sz w:val="24"/>
          <w:szCs w:val="24"/>
        </w:rPr>
        <w:t xml:space="preserve">A. Constitutional Right to Safe Schools</w:t>
      </w:r>
    </w:p>
    <w:p>
      <w:pPr>
        <w:spacing w:after="200"/>
      </w:pPr>
      <w:r>
        <w:rPr>
          <w:rFonts w:ascii="Arial" w:cs="Arial" w:eastAsia="Arial" w:hAnsi="Arial"/>
          <w:sz w:val="24"/>
          <w:szCs w:val="24"/>
        </w:rPr>
        <w:t xml:space="preserve">The California Constitution, Article I, Section 28(f)(1), guarantees that ALL public school students 'have the inalienable right to attend campuses which are safe, secure and peaceful.' This right belongs to our child and was violated.</w:t>
      </w:r>
    </w:p>
    <w:p>
      <w:pPr>
        <w:spacing w:after="160"/>
      </w:pPr>
      <w:r>
        <w:t xml:space="preserve"/>
      </w:r>
    </w:p>
    <w:p>
      <w:pPr>
        <w:spacing w:after="200"/>
      </w:pPr>
      <w:r>
        <w:rPr>
          <w:rFonts w:ascii="Arial" w:cs="Arial" w:eastAsia="Arial" w:hAnsi="Arial"/>
          <w:b/>
          <w:bCs/>
          <w:sz w:val="24"/>
          <w:szCs w:val="24"/>
        </w:rPr>
        <w:t xml:space="preserve">B. Duty of Supervision — Dailey v. LAUSD (1970) 2 Cal.3d 741</w:t>
      </w:r>
    </w:p>
    <w:p>
      <w:pPr>
        <w:spacing w:after="200"/>
      </w:pPr>
      <w:r>
        <w:rPr>
          <w:rFonts w:ascii="Arial" w:cs="Arial" w:eastAsia="Arial" w:hAnsi="Arial"/>
          <w:sz w:val="24"/>
          <w:szCs w:val="24"/>
        </w:rPr>
        <w:t xml:space="preserve">The California Supreme Court held that 'neither the mere involvement of a third party nor that party's wrongful conduct is sufficient in itself to absolve the defendants of liability, once a negligent failure to provide adequate supervision is shown.' The District cannot escape liability by pointing to the bully's conduct.</w:t>
      </w:r>
    </w:p>
    <w:p>
      <w:pPr>
        <w:spacing w:after="160"/>
      </w:pPr>
      <w:r>
        <w:t xml:space="preserve"/>
      </w:r>
    </w:p>
    <w:p>
      <w:pPr>
        <w:spacing w:after="200"/>
      </w:pPr>
      <w:r>
        <w:rPr>
          <w:rFonts w:ascii="Arial" w:cs="Arial" w:eastAsia="Arial" w:hAnsi="Arial"/>
          <w:b/>
          <w:bCs/>
          <w:sz w:val="24"/>
          <w:szCs w:val="24"/>
        </w:rPr>
        <w:t xml:space="preserve">C. In Loco Parentis / Special Relationship — Hoff v. Vacaville USD (1998) 19 Cal.4th 925</w:t>
      </w:r>
    </w:p>
    <w:p>
      <w:pPr>
        <w:spacing w:after="200"/>
      </w:pPr>
      <w:r>
        <w:rPr>
          <w:rFonts w:ascii="Arial" w:cs="Arial" w:eastAsia="Arial" w:hAnsi="Arial"/>
          <w:sz w:val="24"/>
          <w:szCs w:val="24"/>
        </w:rPr>
        <w:t xml:space="preserve">School districts stand in loco parentis to their students and bear a heightened duty of care. Injury occurring within this special relationship exposes the District to civil liability. (See also: Leger v. Stockton USD (1988) 202 Cal.App.3d 1448.)</w:t>
      </w:r>
    </w:p>
    <w:p>
      <w:pPr>
        <w:spacing w:after="160"/>
      </w:pPr>
      <w:r>
        <w:t xml:space="preserve"/>
      </w:r>
    </w:p>
    <w:p>
      <w:pPr>
        <w:spacing w:after="200"/>
      </w:pPr>
      <w:r>
        <w:rPr>
          <w:rFonts w:ascii="Arial" w:cs="Arial" w:eastAsia="Arial" w:hAnsi="Arial"/>
          <w:b/>
          <w:bCs/>
          <w:sz w:val="24"/>
          <w:szCs w:val="24"/>
        </w:rPr>
        <w:t xml:space="preserve">D. California Safe Place to Learn Act — Ed. Code § 234.1</w:t>
      </w:r>
    </w:p>
    <w:p>
      <w:pPr>
        <w:spacing w:after="200"/>
      </w:pPr>
      <w:r>
        <w:rPr>
          <w:rFonts w:ascii="Arial" w:cs="Arial" w:eastAsia="Arial" w:hAnsi="Arial"/>
          <w:sz w:val="24"/>
          <w:szCs w:val="24"/>
        </w:rPr>
        <w:t xml:space="preserve">The District is required to take immediate action when physical violence occurs or is threatened, and to protect students from acts of violence. The District failed to meet this statutory mandate.</w:t>
      </w:r>
    </w:p>
    <w:p>
      <w:pPr>
        <w:spacing w:after="160"/>
      </w:pPr>
      <w:r>
        <w:t xml:space="preserve"/>
      </w:r>
    </w:p>
    <w:p>
      <w:pPr>
        <w:spacing w:after="200"/>
      </w:pPr>
      <w:r>
        <w:rPr>
          <w:rFonts w:ascii="Arial" w:cs="Arial" w:eastAsia="Arial" w:hAnsi="Arial"/>
          <w:b/>
          <w:bCs/>
          <w:sz w:val="24"/>
          <w:szCs w:val="24"/>
        </w:rPr>
        <w:t xml:space="preserve">E. California Bullying Prevention Act — Ed. Code § 32261</w:t>
      </w:r>
    </w:p>
    <w:p>
      <w:pPr>
        <w:spacing w:after="200"/>
      </w:pPr>
      <w:r>
        <w:rPr>
          <w:rFonts w:ascii="Arial" w:cs="Arial" w:eastAsia="Arial" w:hAnsi="Arial"/>
          <w:sz w:val="24"/>
          <w:szCs w:val="24"/>
        </w:rPr>
        <w:t xml:space="preserve">The District is required to maintain and implement a comprehensive school safety plan specifically addressing bullying prevention, staff training, and intervention protocols. Failure to implement and enforce these plans constitutes a violation of mandatory duty.</w:t>
      </w:r>
    </w:p>
    <w:p>
      <w:pPr>
        <w:spacing w:after="160"/>
      </w:pPr>
      <w:r>
        <w:t xml:space="preserve"/>
      </w:r>
    </w:p>
    <w:p>
      <w:pPr>
        <w:spacing w:after="200"/>
      </w:pPr>
      <w:r>
        <w:rPr>
          <w:rFonts w:ascii="Arial" w:cs="Arial" w:eastAsia="Arial" w:hAnsi="Arial"/>
          <w:b/>
          <w:bCs/>
          <w:sz w:val="24"/>
          <w:szCs w:val="24"/>
        </w:rPr>
        <w:t xml:space="preserve">F. Negligent Supervision / Respondeat Superior</w:t>
      </w:r>
    </w:p>
    <w:p>
      <w:pPr>
        <w:spacing w:after="200"/>
      </w:pPr>
      <w:r>
        <w:rPr>
          <w:rFonts w:ascii="Arial" w:cs="Arial" w:eastAsia="Arial" w:hAnsi="Arial"/>
          <w:sz w:val="24"/>
          <w:szCs w:val="24"/>
        </w:rPr>
        <w:t xml:space="preserve">Under California Government Code § 815.2 and § 820, the District is vicariously liable for the negligent acts and omissions of its employees. School personnel who failed to prevent, identify, or properly respond to this bullying conduct have exposed the District to civil liability.</w:t>
      </w:r>
    </w:p>
    <w:p>
      <w:pPr>
        <w:spacing w:after="160"/>
      </w:pPr>
      <w:r>
        <w:t xml:space="preserve"/>
      </w:r>
    </w:p>
    <w:p>
      <w:pPr>
        <w:spacing w:after="160" w:before="300"/>
      </w:pPr>
      <w:r>
        <w:rPr>
          <w:rFonts w:ascii="Arial" w:cs="Arial" w:eastAsia="Arial" w:hAnsi="Arial"/>
          <w:b/>
          <w:bCs/>
          <w:color w:val="1F3864"/>
          <w:sz w:val="28"/>
          <w:szCs w:val="28"/>
        </w:rPr>
        <w:t xml:space="preserve">III. DISCIPLINE OF THE VICTIM</w:t>
      </w:r>
    </w:p>
    <w:p>
      <w:pPr>
        <w:spacing w:after="200"/>
      </w:pPr>
      <w:r>
        <w:rPr>
          <w:rFonts w:ascii="Arial" w:cs="Arial" w:eastAsia="Arial" w:hAnsi="Arial"/>
          <w:sz w:val="24"/>
          <w:szCs w:val="24"/>
        </w:rPr>
        <w:t xml:space="preserve">We specifically place the District on notice that the suspension of our child — the victim of a physical attack — while the aggressor was separately disciplined, may constitute:</w:t>
      </w:r>
    </w:p>
    <w:p>
      <w:pPr>
        <w:spacing w:after="160"/>
      </w:pPr>
      <w:r>
        <w:t xml:space="preserve"/>
      </w:r>
    </w:p>
    <w:p>
      <w:pPr>
        <w:spacing w:after="200"/>
      </w:pPr>
      <w:r>
        <w:rPr>
          <w:rFonts w:ascii="Arial" w:cs="Arial" w:eastAsia="Arial" w:hAnsi="Arial"/>
          <w:sz w:val="24"/>
          <w:szCs w:val="24"/>
        </w:rPr>
        <w:t xml:space="preserve">(1) Retaliatory and discriminatory discipline in violation of Ed. Code § 48900 et seq.;</w:t>
      </w:r>
    </w:p>
    <w:p>
      <w:pPr>
        <w:spacing w:after="200"/>
      </w:pPr>
      <w:r>
        <w:rPr>
          <w:rFonts w:ascii="Arial" w:cs="Arial" w:eastAsia="Arial" w:hAnsi="Arial"/>
          <w:sz w:val="24"/>
          <w:szCs w:val="24"/>
        </w:rPr>
        <w:t xml:space="preserve">(2) A violation of our child's due process rights under the Fourteenth Amendment;</w:t>
      </w:r>
    </w:p>
    <w:p>
      <w:pPr>
        <w:spacing w:after="200"/>
      </w:pPr>
      <w:r>
        <w:rPr>
          <w:rFonts w:ascii="Arial" w:cs="Arial" w:eastAsia="Arial" w:hAnsi="Arial"/>
          <w:sz w:val="24"/>
          <w:szCs w:val="24"/>
        </w:rPr>
        <w:t xml:space="preserve">(3) Evidence of the District's failure to properly investigate the incident and identify the victim versus aggressor — itself a violation of the District's mandatory duties under Ed. Code § 32261 and § 234.1.</w:t>
      </w:r>
    </w:p>
    <w:p>
      <w:pPr>
        <w:spacing w:after="160"/>
      </w:pPr>
      <w:r>
        <w:t xml:space="preserve"/>
      </w:r>
    </w:p>
    <w:p>
      <w:pPr>
        <w:spacing w:after="200"/>
      </w:pPr>
      <w:r>
        <w:rPr>
          <w:rFonts w:ascii="Arial" w:cs="Arial" w:eastAsia="Arial" w:hAnsi="Arial"/>
          <w:i/>
          <w:iCs/>
          <w:sz w:val="24"/>
          <w:szCs w:val="24"/>
        </w:rPr>
        <w:t xml:space="preserve">We demand the immediate expungement of any disciplinary record arising from this incident from our child's permanent file.</w:t>
      </w:r>
    </w:p>
    <w:p>
      <w:pPr>
        <w:spacing w:after="160"/>
      </w:pPr>
      <w:r>
        <w:t xml:space="preserve"/>
      </w:r>
    </w:p>
    <w:p>
      <w:pPr>
        <w:spacing w:after="160" w:before="300"/>
      </w:pPr>
      <w:r>
        <w:rPr>
          <w:rFonts w:ascii="Arial" w:cs="Arial" w:eastAsia="Arial" w:hAnsi="Arial"/>
          <w:b/>
          <w:bCs/>
          <w:color w:val="1F3864"/>
          <w:sz w:val="28"/>
          <w:szCs w:val="28"/>
        </w:rPr>
        <w:t xml:space="preserve">IV. DEMAND</w:t>
      </w:r>
    </w:p>
    <w:p>
      <w:pPr>
        <w:spacing w:after="200"/>
      </w:pPr>
      <w:r>
        <w:rPr>
          <w:rFonts w:ascii="Arial" w:cs="Arial" w:eastAsia="Arial" w:hAnsi="Arial"/>
          <w:sz w:val="24"/>
          <w:szCs w:val="24"/>
        </w:rPr>
        <w:t xml:space="preserve">We hereby demand the following within THIRTY (30) DAYS of the date of this letter:</w:t>
      </w:r>
    </w:p>
    <w:p>
      <w:pPr>
        <w:spacing w:after="160"/>
      </w:pPr>
      <w:r>
        <w:t xml:space="preserve"/>
      </w:r>
    </w:p>
    <w:p>
      <w:pPr>
        <w:spacing w:after="200"/>
      </w:pPr>
      <w:r>
        <w:rPr>
          <w:rFonts w:ascii="Arial" w:cs="Arial" w:eastAsia="Arial" w:hAnsi="Arial"/>
          <w:sz w:val="24"/>
          <w:szCs w:val="24"/>
        </w:rPr>
        <w:t xml:space="preserve">1. Written confirmation that our child's suspension has been expunged from all District records;</w:t>
      </w:r>
    </w:p>
    <w:p>
      <w:pPr>
        <w:spacing w:after="200"/>
      </w:pPr>
      <w:r>
        <w:rPr>
          <w:rFonts w:ascii="Arial" w:cs="Arial" w:eastAsia="Arial" w:hAnsi="Arial"/>
          <w:sz w:val="24"/>
          <w:szCs w:val="24"/>
        </w:rPr>
        <w:t xml:space="preserve">2. A written explanation of the District's investigation findings regarding this incident;</w:t>
      </w:r>
    </w:p>
    <w:p>
      <w:pPr>
        <w:spacing w:after="200"/>
      </w:pPr>
      <w:r>
        <w:rPr>
          <w:rFonts w:ascii="Arial" w:cs="Arial" w:eastAsia="Arial" w:hAnsi="Arial"/>
          <w:sz w:val="24"/>
          <w:szCs w:val="24"/>
        </w:rPr>
        <w:t xml:space="preserve">3. A written copy of the District's current anti-bullying policy and school safety plan;</w:t>
      </w:r>
    </w:p>
    <w:p>
      <w:pPr>
        <w:spacing w:after="200"/>
      </w:pPr>
      <w:r>
        <w:rPr>
          <w:rFonts w:ascii="Arial" w:cs="Arial" w:eastAsia="Arial" w:hAnsi="Arial"/>
          <w:sz w:val="24"/>
          <w:szCs w:val="24"/>
        </w:rPr>
        <w:t xml:space="preserve">4. A written safety plan for our child going forward;</w:t>
      </w:r>
    </w:p>
    <w:p>
      <w:pPr>
        <w:spacing w:after="200"/>
      </w:pPr>
      <w:r>
        <w:rPr>
          <w:rFonts w:ascii="Arial" w:cs="Arial" w:eastAsia="Arial" w:hAnsi="Arial"/>
          <w:sz w:val="24"/>
          <w:szCs w:val="24"/>
        </w:rPr>
        <w:t xml:space="preserve">5. Identification of all staff members who were present, notified, or involved in the response to this incident;</w:t>
      </w:r>
    </w:p>
    <w:p>
      <w:pPr>
        <w:spacing w:after="200"/>
      </w:pPr>
      <w:r>
        <w:rPr>
          <w:rFonts w:ascii="Arial" w:cs="Arial" w:eastAsia="Arial" w:hAnsi="Arial"/>
          <w:sz w:val="24"/>
          <w:szCs w:val="24"/>
        </w:rPr>
        <w:t xml:space="preserve">6. Copies of all incident reports, communications, and disciplinary records related to this matter (CPRA request enclosed/to follow).</w:t>
      </w:r>
    </w:p>
    <w:p>
      <w:pPr>
        <w:spacing w:after="160"/>
      </w:pPr>
      <w:r>
        <w:t xml:space="preserve"/>
      </w:r>
    </w:p>
    <w:p>
      <w:pPr>
        <w:spacing w:after="160" w:before="300"/>
      </w:pPr>
      <w:r>
        <w:rPr>
          <w:rFonts w:ascii="Arial" w:cs="Arial" w:eastAsia="Arial" w:hAnsi="Arial"/>
          <w:b/>
          <w:bCs/>
          <w:color w:val="1F3864"/>
          <w:sz w:val="28"/>
          <w:szCs w:val="28"/>
        </w:rPr>
        <w:t xml:space="preserve">V. NOTICE OF INTENT TO FILE GOVERNMENT TORT CLAIM</w:t>
      </w:r>
    </w:p>
    <w:p>
      <w:pPr>
        <w:spacing w:after="200"/>
      </w:pPr>
      <w:r>
        <w:rPr>
          <w:rFonts w:ascii="Arial" w:cs="Arial" w:eastAsia="Arial" w:hAnsi="Arial"/>
          <w:sz w:val="24"/>
          <w:szCs w:val="24"/>
        </w:rPr>
        <w:t xml:space="preserve">Pursuant to the California Tort Claims Act, Government Code § 910 et seq., this letter also serves as notice of our intent to file a formal Government Tort Claim against the District within the applicable six-month period from the date of the incident. Failure of the District to respond adequately to this letter will be cited as evidence of deliberate indifference in any subsequent legal proceeding.</w:t>
      </w:r>
    </w:p>
    <w:p>
      <w:pPr>
        <w:spacing w:after="160"/>
      </w:pPr>
      <w:r>
        <w:t xml:space="preserve"/>
      </w:r>
    </w:p>
    <w:p>
      <w:pPr>
        <w:spacing w:after="200"/>
      </w:pPr>
      <w:r>
        <w:rPr>
          <w:rFonts w:ascii="Arial" w:cs="Arial" w:eastAsia="Arial" w:hAnsi="Arial"/>
          <w:sz w:val="24"/>
          <w:szCs w:val="24"/>
        </w:rPr>
        <w:t xml:space="preserve">Our family is prepared to pursue all available legal remedies, including but not limited to: personal injury claims under Government Code §§ 815.2 and 820; civil rights claims under 42 U.S.C. § 1983; and state administrative complaints with the California Department of Education.</w:t>
      </w:r>
    </w:p>
    <w:p>
      <w:pPr>
        <w:spacing w:after="160"/>
      </w:pPr>
      <w:r>
        <w:t xml:space="preserve"/>
      </w:r>
    </w:p>
    <w:p>
      <w:pPr>
        <w:pBdr>
          <w:bottom w:val="single" w:color="2E75B6" w:sz="6" w:space="1"/>
        </w:pBdr>
        <w:spacing w:after="200"/>
      </w:pPr>
      <w:r>
        <w:t xml:space="preserve"/>
      </w:r>
    </w:p>
    <w:p>
      <w:pPr>
        <w:spacing w:after="160"/>
      </w:pPr>
      <w:r>
        <w:t xml:space="preserve"/>
      </w:r>
    </w:p>
    <w:p>
      <w:pPr>
        <w:spacing w:after="200"/>
      </w:pPr>
      <w:r>
        <w:rPr>
          <w:rFonts w:ascii="Arial" w:cs="Arial" w:eastAsia="Arial" w:hAnsi="Arial"/>
          <w:sz w:val="24"/>
          <w:szCs w:val="24"/>
        </w:rPr>
        <w:t xml:space="preserve">Respectfully submitted,</w:t>
      </w:r>
    </w:p>
    <w:p>
      <w:pPr>
        <w:spacing w:after="160"/>
      </w:pPr>
      <w:r>
        <w:t xml:space="preserve"/>
      </w:r>
    </w:p>
    <w:p>
      <w:pPr>
        <w:spacing w:after="160"/>
      </w:pPr>
      <w:r>
        <w:t xml:space="preserve"/>
      </w:r>
    </w:p>
    <w:p>
      <w:pPr>
        <w:spacing w:after="200"/>
      </w:pPr>
      <w:r>
        <w:rPr>
          <w:rFonts w:ascii="Arial" w:cs="Arial" w:eastAsia="Arial" w:hAnsi="Arial"/>
          <w:b/>
          <w:bCs/>
          <w:sz w:val="24"/>
          <w:szCs w:val="24"/>
        </w:rPr>
        <w:t xml:space="preserve">_______________________________</w:t>
      </w:r>
    </w:p>
    <w:p>
      <w:pPr>
        <w:spacing w:after="200"/>
      </w:pPr>
      <w:r>
        <w:rPr>
          <w:rFonts w:ascii="Arial" w:cs="Arial" w:eastAsia="Arial" w:hAnsi="Arial"/>
          <w:b/>
          <w:bCs/>
          <w:sz w:val="24"/>
          <w:szCs w:val="24"/>
        </w:rPr>
        <w:t xml:space="preserve">[PARENT/GUARDIAN NAME]</w:t>
      </w:r>
    </w:p>
    <w:p>
      <w:pPr>
        <w:spacing w:after="200"/>
      </w:pPr>
      <w:r>
        <w:rPr>
          <w:rFonts w:ascii="Arial" w:cs="Arial" w:eastAsia="Arial" w:hAnsi="Arial"/>
          <w:sz w:val="24"/>
          <w:szCs w:val="24"/>
        </w:rPr>
        <w:t xml:space="preserve">Parent/Guardian of [STUDENT NAME]</w:t>
      </w:r>
    </w:p>
    <w:p>
      <w:pPr>
        <w:spacing w:after="200"/>
      </w:pPr>
      <w:r>
        <w:rPr>
          <w:rFonts w:ascii="Arial" w:cs="Arial" w:eastAsia="Arial" w:hAnsi="Arial"/>
          <w:sz w:val="24"/>
          <w:szCs w:val="24"/>
        </w:rPr>
        <w:t xml:space="preserve">[DATE]</w:t>
      </w:r>
    </w:p>
    <w:p>
      <w:pPr>
        <w:spacing w:after="160"/>
      </w:pPr>
      <w:r>
        <w:t xml:space="preserve"/>
      </w:r>
    </w:p>
    <w:p>
      <w:pPr>
        <w:spacing w:after="200"/>
      </w:pPr>
      <w:r>
        <w:rPr>
          <w:rFonts w:ascii="Arial" w:cs="Arial" w:eastAsia="Arial" w:hAnsi="Arial"/>
          <w:i/>
          <w:iCs/>
          <w:sz w:val="24"/>
          <w:szCs w:val="24"/>
        </w:rPr>
        <w:t xml:space="preserve">CC: School Principal | District Legal Counsel | California Department of Education | [YOUR ATTORNEY, IF ANY]</w:t>
      </w:r>
    </w:p>
    <w:p>
      <w:pPr>
        <w:spacing w:after="160"/>
      </w:pPr>
      <w:r>
        <w:t xml:space="preserve"/>
      </w:r>
    </w:p>
    <w:p>
      <w:pPr>
        <w:spacing w:after="200"/>
      </w:pPr>
      <w:r>
        <w:rPr>
          <w:rFonts w:ascii="Arial" w:cs="Arial" w:eastAsia="Arial" w:hAnsi="Arial"/>
          <w:i/>
          <w:iCs/>
          <w:sz w:val="24"/>
          <w:szCs w:val="24"/>
        </w:rPr>
        <w:t xml:space="preserve">NOTE: All further communications regarding this matter should be directed to [NAME/ATTORNEY] at [ADDRESS/EMAIL]. This letter is being retained as part of a formal legal file.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2026-04-05T19:17:57.209Z</dcterms:created>
  <dcterms:modified xsi:type="dcterms:W3CDTF">2026-04-05T19:17:57.210Z</dcterms:modified>
</cp:coreProperties>
</file>

<file path=docProps/custom.xml><?xml version="1.0" encoding="utf-8"?>
<Properties xmlns="http://schemas.openxmlformats.org/officeDocument/2006/custom-properties" xmlns:vt="http://schemas.openxmlformats.org/officeDocument/2006/docPropsVTypes"/>
</file>