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Noteworthy Bold" w:cs="Noteworthy Bold" w:hAnsi="Noteworthy Bold" w:eastAsia="Noteworthy Bold"/>
        </w:rPr>
      </w:pPr>
      <w:r>
        <w:rPr>
          <w:rFonts w:ascii="Noteworthy Bold" w:hAnsi="Noteworthy Bold"/>
          <w:rtl w:val="0"/>
          <w:lang w:val="en-US"/>
        </w:rPr>
        <w:t>My thoughts so far as to how FF Rebirth could be improved upon</w:t>
      </w:r>
      <w:r>
        <w:rPr>
          <w:rFonts w:ascii="Noteworthy Bold" w:hAnsi="Noteworthy Bold" w:hint="default"/>
          <w:rtl w:val="0"/>
          <w:lang w:val="en-US"/>
        </w:rPr>
        <w:t>…</w:t>
      </w:r>
      <w:r>
        <w:rPr>
          <w:rFonts w:ascii="Noteworthy Bold" w:hAnsi="Noteworthy Bold"/>
          <w:rtl w:val="0"/>
          <w:lang w:val="en-US"/>
        </w:rPr>
        <w:t>.</w:t>
      </w:r>
    </w:p>
    <w:p>
      <w:pPr>
        <w:pStyle w:val="Body"/>
        <w:rPr>
          <w:rFonts w:ascii="Noteworthy Light" w:cs="Noteworthy Light" w:hAnsi="Noteworthy Light" w:eastAsia="Noteworthy Light"/>
        </w:rPr>
      </w:pPr>
    </w:p>
    <w:p>
      <w:pPr>
        <w:pStyle w:val="Body"/>
        <w:rPr>
          <w:rFonts w:ascii="Noteworthy Light" w:cs="Noteworthy Light" w:hAnsi="Noteworthy Light" w:eastAsia="Noteworthy Light"/>
        </w:rPr>
      </w:pPr>
      <w:r>
        <w:rPr>
          <w:rFonts w:ascii="Noteworthy Light" w:hAnsi="Noteworthy Light"/>
          <w:rtl w:val="0"/>
          <w:lang w:val="en-US"/>
        </w:rPr>
        <w:t>Well, First of all, let me start by saying that after Remake this could arguably be considered one of my more favoured FF Games. Partly because it</w:t>
      </w:r>
      <w:r>
        <w:rPr>
          <w:rFonts w:ascii="Noteworthy Light" w:hAnsi="Noteworthy Light" w:hint="default"/>
          <w:rtl w:val="0"/>
          <w:lang w:val="en-US"/>
        </w:rPr>
        <w:t>’</w:t>
      </w:r>
      <w:r>
        <w:rPr>
          <w:rFonts w:ascii="Noteworthy Light" w:hAnsi="Noteworthy Light"/>
          <w:rtl w:val="0"/>
          <w:lang w:val="en-US"/>
        </w:rPr>
        <w:t>s graphics and story are well fleshed out. The only thing I would perhaps say about it at this juncture is that the game mechanics are slightly too complex for me. Now, I</w:t>
      </w:r>
      <w:r>
        <w:rPr>
          <w:rFonts w:ascii="Noteworthy Light" w:hAnsi="Noteworthy Light" w:hint="default"/>
          <w:rtl w:val="0"/>
          <w:lang w:val="en-US"/>
        </w:rPr>
        <w:t>’</w:t>
      </w:r>
      <w:r>
        <w:rPr>
          <w:rFonts w:ascii="Noteworthy Light" w:hAnsi="Noteworthy Light"/>
          <w:rtl w:val="0"/>
          <w:lang w:val="en-US"/>
        </w:rPr>
        <w:t>m not saying that they should dumb the game down at all, no, however, it</w:t>
      </w:r>
      <w:r>
        <w:rPr>
          <w:rFonts w:ascii="Noteworthy Light" w:hAnsi="Noteworthy Light" w:hint="default"/>
          <w:rtl w:val="0"/>
          <w:lang w:val="en-US"/>
        </w:rPr>
        <w:t>’</w:t>
      </w:r>
      <w:r>
        <w:rPr>
          <w:rFonts w:ascii="Noteworthy Light" w:hAnsi="Noteworthy Light"/>
          <w:rtl w:val="0"/>
          <w:lang w:val="en-US"/>
        </w:rPr>
        <w:t>s like Square Enix have taken a decision to create a game that is quite a bit harder than it</w:t>
      </w:r>
      <w:r>
        <w:rPr>
          <w:rFonts w:ascii="Noteworthy Light" w:hAnsi="Noteworthy Light" w:hint="default"/>
          <w:rtl w:val="0"/>
          <w:lang w:val="en-US"/>
        </w:rPr>
        <w:t>’</w:t>
      </w:r>
      <w:r>
        <w:rPr>
          <w:rFonts w:ascii="Noteworthy Light" w:hAnsi="Noteworthy Light"/>
          <w:rtl w:val="0"/>
          <w:lang w:val="en-US"/>
        </w:rPr>
        <w:t>s predecessor. I guess though that this had to be the case, or else they</w:t>
      </w:r>
      <w:r>
        <w:rPr>
          <w:rFonts w:ascii="Noteworthy Light" w:hAnsi="Noteworthy Light" w:hint="default"/>
          <w:rtl w:val="0"/>
          <w:lang w:val="en-US"/>
        </w:rPr>
        <w:t>’</w:t>
      </w:r>
      <w:r>
        <w:rPr>
          <w:rFonts w:ascii="Noteworthy Light" w:hAnsi="Noteworthy Light"/>
          <w:rtl w:val="0"/>
          <w:lang w:val="en-US"/>
        </w:rPr>
        <w:t>d be bring out the same game just with the next part of the story. And so to keep things fresh they</w:t>
      </w:r>
      <w:r>
        <w:rPr>
          <w:rFonts w:ascii="Noteworthy Light" w:hAnsi="Noteworthy Light" w:hint="default"/>
          <w:rtl w:val="0"/>
          <w:lang w:val="en-US"/>
        </w:rPr>
        <w:t>’</w:t>
      </w:r>
      <w:r>
        <w:rPr>
          <w:rFonts w:ascii="Noteworthy Light" w:hAnsi="Noteworthy Light"/>
          <w:rtl w:val="0"/>
          <w:lang w:val="en-US"/>
        </w:rPr>
        <w:t xml:space="preserve">ve added another layer of complexity. I think that I might just be complaining here because I wouldn't consider myself a hardcore gamer, more of a casual one and so I am not very adept at dodging and attacking just at the right spot in battle. </w:t>
      </w:r>
    </w:p>
    <w:p>
      <w:pPr>
        <w:pStyle w:val="Body"/>
        <w:rPr>
          <w:rFonts w:ascii="Noteworthy Light" w:cs="Noteworthy Light" w:hAnsi="Noteworthy Light" w:eastAsia="Noteworthy Light"/>
        </w:rPr>
      </w:pPr>
    </w:p>
    <w:p>
      <w:pPr>
        <w:pStyle w:val="Body"/>
        <w:rPr>
          <w:rFonts w:ascii="Noteworthy Light" w:cs="Noteworthy Light" w:hAnsi="Noteworthy Light" w:eastAsia="Noteworthy Light"/>
        </w:rPr>
      </w:pPr>
      <w:r>
        <w:rPr>
          <w:rFonts w:ascii="Noteworthy Light" w:hAnsi="Noteworthy Light"/>
          <w:rtl w:val="0"/>
          <w:lang w:val="en-US"/>
        </w:rPr>
        <w:t>Now don</w:t>
      </w:r>
      <w:r>
        <w:rPr>
          <w:rFonts w:ascii="Noteworthy Light" w:hAnsi="Noteworthy Light" w:hint="default"/>
          <w:rtl w:val="0"/>
          <w:lang w:val="en-US"/>
        </w:rPr>
        <w:t>’</w:t>
      </w:r>
      <w:r>
        <w:rPr>
          <w:rFonts w:ascii="Noteworthy Light" w:hAnsi="Noteworthy Light"/>
          <w:rtl w:val="0"/>
          <w:lang w:val="en-US"/>
        </w:rPr>
        <w:t>t get me wrong, the game is still a veritable masterpiece in gaming, even though it is overshadowed slightly by the brilliance of Remake and its novelty. However I think I would have preferred it to have been better on the eye, even though it is great already, and easier on the battle system.</w:t>
      </w:r>
    </w:p>
    <w:p>
      <w:pPr>
        <w:pStyle w:val="Body"/>
        <w:rPr>
          <w:rFonts w:ascii="Noteworthy Light" w:cs="Noteworthy Light" w:hAnsi="Noteworthy Light" w:eastAsia="Noteworthy Light"/>
        </w:rPr>
      </w:pPr>
    </w:p>
    <w:p>
      <w:pPr>
        <w:pStyle w:val="Body"/>
        <w:rPr>
          <w:rFonts w:ascii="Noteworthy Light" w:cs="Noteworthy Light" w:hAnsi="Noteworthy Light" w:eastAsia="Noteworthy Light"/>
        </w:rPr>
      </w:pPr>
      <w:r>
        <w:rPr>
          <w:rFonts w:ascii="Noteworthy Light" w:hAnsi="Noteworthy Light"/>
          <w:rtl w:val="0"/>
          <w:lang w:val="en-US"/>
        </w:rPr>
        <w:t xml:space="preserve">I also feel like the open-world element could have been introduced slightly later on in the game, but then again (again!), the linear aspect of FF7 has already been realised in Remake, so I suppose it remains prudent for them to open it up in the sequel - Rebirth. </w:t>
      </w:r>
    </w:p>
    <w:p>
      <w:pPr>
        <w:pStyle w:val="Body"/>
        <w:rPr>
          <w:rFonts w:ascii="Noteworthy Light" w:cs="Noteworthy Light" w:hAnsi="Noteworthy Light" w:eastAsia="Noteworthy Light"/>
        </w:rPr>
      </w:pPr>
    </w:p>
    <w:p>
      <w:pPr>
        <w:pStyle w:val="Body"/>
        <w:rPr>
          <w:rFonts w:ascii="Noteworthy Light" w:cs="Noteworthy Light" w:hAnsi="Noteworthy Light" w:eastAsia="Noteworthy Light"/>
        </w:rPr>
      </w:pPr>
      <w:r>
        <w:rPr>
          <w:rFonts w:ascii="Noteworthy Light" w:hAnsi="Noteworthy Light"/>
          <w:rtl w:val="0"/>
          <w:lang w:val="en-US"/>
        </w:rPr>
        <w:t>All in all I am looking forward te playing on the third installment of the Remake series and seeing what innovations the Square Enix Team have developed o</w:t>
      </w:r>
      <w:r>
        <w:rPr>
          <w:rFonts w:ascii="Noteworthy Light" w:hAnsi="Noteworthy Light" w:hint="default"/>
          <w:rtl w:val="0"/>
          <w:lang w:val="en-US"/>
        </w:rPr>
        <w:t>’</w:t>
      </w:r>
      <w:r>
        <w:rPr>
          <w:rFonts w:ascii="Noteworthy Light" w:hAnsi="Noteworthy Light"/>
          <w:rtl w:val="0"/>
          <w:lang w:val="en-US"/>
        </w:rPr>
        <w:t>er the course of this time since the release of the other two in the series.</w:t>
      </w:r>
      <w:r>
        <w:rPr>
          <w:rFonts w:ascii="Noteworthy Light" w:cs="Noteworthy Light" w:hAnsi="Noteworthy Light" w:eastAsia="Noteworthy Light"/>
        </w:rPr>
        <mc:AlternateContent>
          <mc:Choice Requires="wpg">
            <w:drawing xmlns:a="http://schemas.openxmlformats.org/drawingml/2006/main">
              <wp:anchor distT="152400" distB="152400" distL="152400" distR="152400" simplePos="0" relativeHeight="251659264" behindDoc="0" locked="0" layoutInCell="1" allowOverlap="1">
                <wp:simplePos x="0" y="0"/>
                <wp:positionH relativeFrom="margin">
                  <wp:posOffset>1571588</wp:posOffset>
                </wp:positionH>
                <wp:positionV relativeFrom="line">
                  <wp:posOffset>302259</wp:posOffset>
                </wp:positionV>
                <wp:extent cx="5029200" cy="3767480"/>
                <wp:effectExtent l="0" t="0" r="0" b="0"/>
                <wp:wrapSquare wrapText="bothSides" distL="152400" distR="152400" distT="152400" distB="152400"/>
                <wp:docPr id="1073741828" name="officeArt object" descr="Image Gallery"/>
                <wp:cNvGraphicFramePr/>
                <a:graphic xmlns:a="http://schemas.openxmlformats.org/drawingml/2006/main">
                  <a:graphicData uri="http://schemas.microsoft.com/office/word/2010/wordprocessingGroup">
                    <wpg:wgp>
                      <wpg:cNvGrpSpPr/>
                      <wpg:grpSpPr>
                        <a:xfrm>
                          <a:off x="0" y="0"/>
                          <a:ext cx="5029200" cy="3767480"/>
                          <a:chOff x="0" y="0"/>
                          <a:chExt cx="5029200" cy="3767479"/>
                        </a:xfrm>
                      </wpg:grpSpPr>
                      <pic:pic xmlns:pic="http://schemas.openxmlformats.org/drawingml/2006/picture">
                        <pic:nvPicPr>
                          <pic:cNvPr id="1073741826" name="Image" descr="Image"/>
                          <pic:cNvPicPr>
                            <a:picLocks noChangeAspect="1"/>
                          </pic:cNvPicPr>
                        </pic:nvPicPr>
                        <pic:blipFill>
                          <a:blip r:embed="rId4">
                            <a:extLst/>
                          </a:blip>
                          <a:srcRect l="0" t="5498" r="0" b="5498"/>
                          <a:stretch>
                            <a:fillRect/>
                          </a:stretch>
                        </pic:blipFill>
                        <pic:spPr>
                          <a:xfrm>
                            <a:off x="0" y="0"/>
                            <a:ext cx="5029200" cy="3352800"/>
                          </a:xfrm>
                          <a:prstGeom prst="rect">
                            <a:avLst/>
                          </a:prstGeom>
                          <a:ln w="12700" cap="flat">
                            <a:noFill/>
                            <a:miter lim="400000"/>
                          </a:ln>
                          <a:effectLst/>
                        </pic:spPr>
                      </pic:pic>
                      <wps:wsp>
                        <wps:cNvPr id="1073741827" name="‘Folio’ Tree"/>
                        <wps:cNvSpPr/>
                        <wps:spPr>
                          <a:xfrm>
                            <a:off x="0" y="3429000"/>
                            <a:ext cx="5029200" cy="338480"/>
                          </a:xfrm>
                          <a:prstGeom prst="rect">
                            <a:avLst/>
                          </a:prstGeom>
                          <a:noFill/>
                          <a:ln w="12700" cap="flat">
                            <a:noFill/>
                            <a:miter lim="400000"/>
                          </a:ln>
                          <a:effectLst/>
                        </wps:spPr>
                        <wps:txbx>
                          <w:txbxContent>
                            <w:p>
                              <w:pPr>
                                <w:pStyle w:val="Object Caption"/>
                                <w:bidi w:val="0"/>
                              </w:pPr>
                              <w:r>
                                <w:rPr>
                                  <w:rtl w:val="0"/>
                                </w:rPr>
                                <w:t>‘</w:t>
                              </w:r>
                              <w:r>
                                <w:rPr>
                                  <w:rtl w:val="0"/>
                                </w:rPr>
                                <w:t>Folio</w:t>
                              </w:r>
                              <w:r>
                                <w:rPr>
                                  <w:rtl w:val="0"/>
                                </w:rPr>
                                <w:t xml:space="preserve">’ </w:t>
                              </w:r>
                              <w:r>
                                <w:rPr>
                                  <w:rtl w:val="0"/>
                                </w:rPr>
                                <w:t>Tree</w:t>
                              </w:r>
                            </w:p>
                          </w:txbxContent>
                        </wps:txbx>
                        <wps:bodyPr wrap="square" lIns="76200" tIns="76200" rIns="76200" bIns="76200" numCol="1" anchor="t">
                          <a:noAutofit/>
                        </wps:bodyPr>
                      </wps:wsp>
                    </wpg:wgp>
                  </a:graphicData>
                </a:graphic>
              </wp:anchor>
            </w:drawing>
          </mc:Choice>
          <mc:Fallback>
            <w:pict>
              <v:group id="_x0000_s1026" style="visibility:visible;position:absolute;margin-left:123.7pt;margin-top:23.8pt;width:396.0pt;height:296.7pt;z-index:251659264;mso-position-horizontal:absolute;mso-position-horizontal-relative:margin;mso-position-vertical:absolute;mso-position-vertical-relative:line;mso-wrap-distance-left:12.0pt;mso-wrap-distance-top:12.0pt;mso-wrap-distance-right:12.0pt;mso-wrap-distance-bottom:12.0pt;" coordorigin="0,0" coordsize="5029200,3767479">
                <w10:wrap type="square" side="bothSides" anchorx="margin"/>
                <v:shape id="_x0000_s1027" type="#_x0000_t75" style="position:absolute;left:0;top:0;width:5029200;height:3352800;">
                  <v:imagedata r:id="rId4" o:title="ff rebirth folio tree.jpeg" croptop="5.5%" cropbottom="5.5%"/>
                </v:shape>
                <v:rect id="_x0000_s1028" style="position:absolute;left:0;top:3429000;width:5029200;height:338479;">
                  <v:fill on="f"/>
                  <v:stroke on="f" weight="1.0pt" dashstyle="solid" endcap="flat" miterlimit="400.0%" joinstyle="miter" linestyle="single" startarrow="none" startarrowwidth="medium" startarrowlength="medium" endarrow="none" endarrowwidth="medium" endarrowlength="medium"/>
                  <v:textbox>
                    <w:txbxContent>
                      <w:p>
                        <w:pPr>
                          <w:pStyle w:val="Object Caption"/>
                          <w:bidi w:val="0"/>
                        </w:pPr>
                        <w:r>
                          <w:rPr>
                            <w:rtl w:val="0"/>
                          </w:rPr>
                          <w:t>‘</w:t>
                        </w:r>
                        <w:r>
                          <w:rPr>
                            <w:rtl w:val="0"/>
                          </w:rPr>
                          <w:t>Folio</w:t>
                        </w:r>
                        <w:r>
                          <w:rPr>
                            <w:rtl w:val="0"/>
                          </w:rPr>
                          <w:t xml:space="preserve">’ </w:t>
                        </w:r>
                        <w:r>
                          <w:rPr>
                            <w:rtl w:val="0"/>
                          </w:rPr>
                          <w:t>Tree</w:t>
                        </w:r>
                      </w:p>
                    </w:txbxContent>
                  </v:textbox>
                </v:rect>
              </v:group>
            </w:pict>
          </mc:Fallback>
        </mc:AlternateContent>
      </w:r>
      <w:r>
        <w:rPr>
          <w:rFonts w:ascii="Noteworthy Light" w:hAnsi="Noteworthy Light"/>
          <w:rtl w:val="0"/>
          <w:lang w:val="en-US"/>
        </w:rPr>
        <w:t xml:space="preserve"> Amen.</w:t>
      </w:r>
    </w:p>
    <w:p>
      <w:pPr>
        <w:pStyle w:val="Body"/>
        <w:rPr>
          <w:rFonts w:ascii="Noteworthy Light" w:cs="Noteworthy Light" w:hAnsi="Noteworthy Light" w:eastAsia="Noteworthy Light"/>
        </w:rPr>
      </w:pPr>
    </w:p>
    <w:p>
      <w:pPr>
        <w:pStyle w:val="Body"/>
      </w:pPr>
      <w:r>
        <w:rPr>
          <w:rFonts w:ascii="Noteworthy Light" w:hAnsi="Noteworthy Light"/>
          <w:rtl w:val="0"/>
          <w:lang w:val="en-US"/>
        </w:rPr>
        <w:t>Something else I would comment on is the skill tree. It</w:t>
      </w:r>
      <w:r>
        <w:rPr>
          <w:rFonts w:ascii="Noteworthy Light" w:hAnsi="Noteworthy Light" w:hint="default"/>
          <w:rtl w:val="0"/>
          <w:lang w:val="en-US"/>
        </w:rPr>
        <w:t>’</w:t>
      </w:r>
      <w:r>
        <w:rPr>
          <w:rFonts w:ascii="Noteworthy Light" w:hAnsi="Noteworthy Light"/>
          <w:rtl w:val="0"/>
          <w:lang w:val="en-US"/>
        </w:rPr>
        <w:t>s not very interesting. But the character customisation screen far exceeds any sort of expectation. It would also be nice if the developers had named the planet that the heroes ultimately save by stopping sephiroth and shinra. I think Grace would have been a nice choice.</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Noteworthy Bold">
    <w:charset w:val="00"/>
    <w:family w:val="roman"/>
    <w:pitch w:val="default"/>
  </w:font>
  <w:font w:name="Noteworthy Light">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60057" cy="10692004"/>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solidFill>
                        <a:schemeClr val="accent2">
                          <a:hueOff val="-85258"/>
                          <a:satOff val="14347"/>
                          <a:lumOff val="22373"/>
                        </a:schemeClr>
                      </a:solidFill>
                      <a:ln w="12700" cap="flat">
                        <a:noFill/>
                        <a:miter lim="400000"/>
                      </a:ln>
                      <a:effectLst/>
                    </wps:spPr>
                    <wps:bodyPr/>
                  </wps:wsp>
                </a:graphicData>
              </a:graphic>
            </wp:anchor>
          </w:drawing>
        </mc:Choice>
        <mc:Fallback>
          <w:pict>
            <v:roundrect id="_x0000_s1029" style="visibility:visible;position:absolute;margin-left:0.0pt;margin-top:0.0pt;width:595.3pt;height:841.9pt;z-index:-251658240;mso-position-horizontal:absolute;mso-position-horizontal-relative:page;mso-position-vertical:absolute;mso-position-vertical-relative:page;mso-wrap-distance-left:12.0pt;mso-wrap-distance-top:12.0pt;mso-wrap-distance-right:12.0pt;mso-wrap-distance-bottom:12.0pt;" adj="0">
              <v:fill color="#73FDEA"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Object Caption">
    <w:name w:val="Object Caption"/>
    <w:next w:val="Object Caption"/>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Light" w:cs="Arial Unicode MS" w:hAnsi="Helvetica Neue Light"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