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40AE5" w14:textId="77777777" w:rsidR="009318BA" w:rsidRDefault="009318BA" w:rsidP="009318BA">
      <w:pPr>
        <w:jc w:val="center"/>
      </w:pPr>
      <w:r>
        <w:t>GUILDERS’ WEAVE</w:t>
      </w:r>
    </w:p>
    <w:p w14:paraId="4284A0ED" w14:textId="73264D27" w:rsidR="009318BA" w:rsidRDefault="009318BA" w:rsidP="009318BA">
      <w:r>
        <w:t xml:space="preserve"> In its early days, Tidewater Basketry Guild was a branch of </w:t>
      </w:r>
      <w:proofErr w:type="gramStart"/>
      <w:r>
        <w:t>High Country</w:t>
      </w:r>
      <w:proofErr w:type="gramEnd"/>
      <w:r>
        <w:t xml:space="preserve"> Basketry Guild.  Members from here and from Northern Virginia decided to get together for weaving and instruction.  Members of the guild would teach classes.  Everyone would bring a dish to share, etc.  Martin Luther King weekend was chosen because that left a day to travel and recuperate from having all the fun we could stand.  Our little “come-on-down-to-weave-with-us-and-bring-some-snacks” was first called Winter Weave. That event was held for about 6 years while slowly growing into more members wanting more classes for more days, and even more guilds participating…  So, TBG decided to try to offer Winter Weave for the first time in a hotel where food and many classrooms were readily available and conveniently located, all in one facility.  Deep into the planning stages for Winter Weave 2001, Wildwood Basketry Guild, in Ohio, informed us that we couldn’t use the name “Winter Weave”—they had it copyrighted!  Thus, GUILDERS’ WEAVE was born.  New event, new name, all guilders—perfect fit! </w:t>
      </w:r>
    </w:p>
    <w:p w14:paraId="751E6EE0" w14:textId="1F6ACF33" w:rsidR="009318BA" w:rsidRDefault="009318BA" w:rsidP="009318BA">
      <w:pPr>
        <w:ind w:left="5760" w:firstLine="720"/>
        <w:jc w:val="center"/>
      </w:pPr>
      <w:bookmarkStart w:id="0" w:name="_GoBack"/>
      <w:bookmarkEnd w:id="0"/>
      <w:r>
        <w:t>(Sam Winters, 2003)</w:t>
      </w:r>
    </w:p>
    <w:sectPr w:rsidR="00931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BA"/>
    <w:rsid w:val="0093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9433"/>
  <w15:chartTrackingRefBased/>
  <w15:docId w15:val="{E6087996-3ACE-4767-97C3-2E5AB963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Stanton</dc:creator>
  <cp:keywords/>
  <dc:description/>
  <cp:lastModifiedBy>C Stanton</cp:lastModifiedBy>
  <cp:revision>1</cp:revision>
  <dcterms:created xsi:type="dcterms:W3CDTF">2019-07-13T15:53:00Z</dcterms:created>
  <dcterms:modified xsi:type="dcterms:W3CDTF">2019-07-13T15:54:00Z</dcterms:modified>
</cp:coreProperties>
</file>