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463" w:rsidRDefault="004D307E">
      <w:r>
        <w:rPr>
          <w:noProof/>
        </w:rPr>
        <w:drawing>
          <wp:inline distT="0" distB="0" distL="0" distR="0">
            <wp:extent cx="5489575" cy="7970520"/>
            <wp:effectExtent l="25400" t="0" r="0" b="0"/>
            <wp:docPr id="1" name="Picture 0" descr="Screen Shot 2017-07-09 at 3.31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09 at 3.31.25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463" w:rsidSect="00B07463">
      <w:headerReference w:type="default" r:id="rId5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A3D" w:rsidRDefault="004D307E" w:rsidP="003F3A3D">
    <w:r>
      <w:t>SEEK LICENSED MANUFACTURER &amp; DISTRIBUTOR</w:t>
    </w:r>
  </w:p>
  <w:p w:rsidR="003F3A3D" w:rsidRDefault="004D307E" w:rsidP="003F3A3D">
    <w:r>
      <w:t>FOR SALE $1.5 MIL. UP FRONT &amp; 3</w:t>
    </w:r>
    <w:r>
      <w:t>0% OF THE GROSS</w:t>
    </w:r>
  </w:p>
  <w:p w:rsidR="003F3A3D" w:rsidRDefault="004D307E" w:rsidP="003F3A3D">
    <w:r>
      <w:t xml:space="preserve">CONTACT LUKE CELL 1-(213) 446.8971 </w:t>
    </w:r>
  </w:p>
  <w:p w:rsidR="003F3A3D" w:rsidRDefault="004D307E" w:rsidP="003F3A3D">
    <w:r>
      <w:t>TL @ TennesseeLuke.com</w:t>
    </w:r>
  </w:p>
  <w:p w:rsidR="003F3A3D" w:rsidRDefault="004D30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D307E"/>
    <w:rsid w:val="004D307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A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D307E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307E"/>
  </w:style>
  <w:style w:type="paragraph" w:styleId="Footer">
    <w:name w:val="footer"/>
    <w:basedOn w:val="Normal"/>
    <w:link w:val="FooterChar"/>
    <w:uiPriority w:val="99"/>
    <w:semiHidden/>
    <w:unhideWhenUsed/>
    <w:rsid w:val="004D307E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30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Tennessee Luke</dc:creator>
  <cp:keywords/>
  <cp:lastModifiedBy>Tennessee Luke</cp:lastModifiedBy>
  <cp:revision>1</cp:revision>
  <cp:lastPrinted>2017-07-09T22:37:00Z</cp:lastPrinted>
  <dcterms:created xsi:type="dcterms:W3CDTF">2017-07-09T22:33:00Z</dcterms:created>
  <dcterms:modified xsi:type="dcterms:W3CDTF">2017-07-09T22:42:00Z</dcterms:modified>
</cp:coreProperties>
</file>