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19B" w:rsidRPr="00F7019B" w:rsidRDefault="00F7019B" w:rsidP="00F7019B">
      <w:pPr>
        <w:jc w:val="center"/>
        <w:rPr>
          <w:rFonts w:ascii="Arial" w:hAnsi="Arial" w:cs="Arial"/>
          <w:sz w:val="28"/>
          <w:szCs w:val="28"/>
        </w:rPr>
      </w:pPr>
      <w:r w:rsidRPr="00F7019B">
        <w:rPr>
          <w:rFonts w:ascii="Arial" w:hAnsi="Arial" w:cs="Arial"/>
          <w:sz w:val="28"/>
          <w:szCs w:val="28"/>
        </w:rPr>
        <w:t>MAIDENCOMBE RESIDENTS’ ASSOCIATION POLICY</w:t>
      </w:r>
    </w:p>
    <w:p w:rsidR="00BC0EC5" w:rsidRDefault="00BC0EC5">
      <w:pPr>
        <w:rPr>
          <w:rFonts w:ascii="Arial" w:hAnsi="Arial" w:cs="Arial"/>
          <w:sz w:val="22"/>
          <w:szCs w:val="22"/>
        </w:rPr>
      </w:pPr>
    </w:p>
    <w:p w:rsidR="00F7019B" w:rsidRPr="00F7019B" w:rsidRDefault="00F7019B" w:rsidP="00BC0EC5">
      <w:pPr>
        <w:jc w:val="both"/>
        <w:rPr>
          <w:rFonts w:ascii="Arial" w:hAnsi="Arial" w:cs="Arial"/>
          <w:b/>
          <w:sz w:val="22"/>
          <w:szCs w:val="22"/>
          <w:u w:val="single"/>
        </w:rPr>
      </w:pPr>
      <w:r>
        <w:rPr>
          <w:rFonts w:ascii="Arial" w:hAnsi="Arial" w:cs="Arial"/>
          <w:b/>
          <w:sz w:val="22"/>
          <w:szCs w:val="22"/>
          <w:u w:val="single"/>
        </w:rPr>
        <w:t>G</w:t>
      </w:r>
      <w:r w:rsidR="007B1679">
        <w:rPr>
          <w:rFonts w:ascii="Arial" w:hAnsi="Arial" w:cs="Arial"/>
          <w:b/>
          <w:sz w:val="22"/>
          <w:szCs w:val="22"/>
          <w:u w:val="single"/>
        </w:rPr>
        <w:t>ener</w:t>
      </w:r>
      <w:r>
        <w:rPr>
          <w:rFonts w:ascii="Arial" w:hAnsi="Arial" w:cs="Arial"/>
          <w:b/>
          <w:sz w:val="22"/>
          <w:szCs w:val="22"/>
          <w:u w:val="single"/>
        </w:rPr>
        <w:t>al Data Protection Requirements</w:t>
      </w:r>
    </w:p>
    <w:p w:rsidR="00F7019B" w:rsidRDefault="00F7019B" w:rsidP="00BC0EC5">
      <w:pPr>
        <w:jc w:val="both"/>
        <w:rPr>
          <w:rFonts w:ascii="Arial" w:hAnsi="Arial" w:cs="Arial"/>
          <w:sz w:val="22"/>
          <w:szCs w:val="22"/>
        </w:rPr>
      </w:pPr>
    </w:p>
    <w:p w:rsidR="007D4A57" w:rsidRDefault="00BC0EC5" w:rsidP="00BC0EC5">
      <w:pPr>
        <w:jc w:val="both"/>
        <w:rPr>
          <w:rFonts w:ascii="Arial" w:hAnsi="Arial" w:cs="Arial"/>
          <w:sz w:val="22"/>
          <w:szCs w:val="22"/>
        </w:rPr>
      </w:pPr>
      <w:r w:rsidRPr="00BC0EC5">
        <w:rPr>
          <w:rFonts w:ascii="Arial" w:hAnsi="Arial" w:cs="Arial"/>
          <w:sz w:val="22"/>
          <w:szCs w:val="22"/>
        </w:rPr>
        <w:t>Maidencombe</w:t>
      </w:r>
      <w:r>
        <w:rPr>
          <w:rFonts w:ascii="Arial" w:hAnsi="Arial" w:cs="Arial"/>
          <w:sz w:val="22"/>
          <w:szCs w:val="22"/>
        </w:rPr>
        <w:t xml:space="preserve"> Residents Association (MRA) collects the following information from members:</w:t>
      </w:r>
    </w:p>
    <w:p w:rsidR="00BC0EC5" w:rsidRDefault="00BC0EC5" w:rsidP="00BC0EC5">
      <w:pPr>
        <w:ind w:left="720"/>
        <w:jc w:val="both"/>
        <w:rPr>
          <w:rFonts w:ascii="Arial" w:hAnsi="Arial" w:cs="Arial"/>
          <w:sz w:val="22"/>
          <w:szCs w:val="22"/>
        </w:rPr>
      </w:pPr>
      <w:r>
        <w:rPr>
          <w:rFonts w:ascii="Arial" w:hAnsi="Arial" w:cs="Arial"/>
          <w:sz w:val="22"/>
          <w:szCs w:val="22"/>
        </w:rPr>
        <w:t>Name</w:t>
      </w:r>
    </w:p>
    <w:p w:rsidR="00BC0EC5" w:rsidRDefault="00BC0EC5" w:rsidP="00BC0EC5">
      <w:pPr>
        <w:ind w:left="720"/>
        <w:jc w:val="both"/>
        <w:rPr>
          <w:rFonts w:ascii="Arial" w:hAnsi="Arial" w:cs="Arial"/>
          <w:sz w:val="22"/>
          <w:szCs w:val="22"/>
        </w:rPr>
      </w:pPr>
      <w:r>
        <w:rPr>
          <w:rFonts w:ascii="Arial" w:hAnsi="Arial" w:cs="Arial"/>
          <w:sz w:val="22"/>
          <w:szCs w:val="22"/>
        </w:rPr>
        <w:t>Address</w:t>
      </w:r>
    </w:p>
    <w:p w:rsidR="00BC0EC5" w:rsidRDefault="00BC0EC5" w:rsidP="00BC0EC5">
      <w:pPr>
        <w:ind w:left="720"/>
        <w:jc w:val="both"/>
        <w:rPr>
          <w:rFonts w:ascii="Arial" w:hAnsi="Arial" w:cs="Arial"/>
          <w:sz w:val="22"/>
          <w:szCs w:val="22"/>
        </w:rPr>
      </w:pPr>
      <w:r>
        <w:rPr>
          <w:rFonts w:ascii="Arial" w:hAnsi="Arial" w:cs="Arial"/>
          <w:sz w:val="22"/>
          <w:szCs w:val="22"/>
        </w:rPr>
        <w:t>Telephone Number</w:t>
      </w:r>
    </w:p>
    <w:p w:rsidR="00BC0EC5" w:rsidRDefault="00BC0EC5" w:rsidP="00BC0EC5">
      <w:pPr>
        <w:ind w:left="720"/>
        <w:jc w:val="both"/>
        <w:rPr>
          <w:rFonts w:ascii="Arial" w:hAnsi="Arial" w:cs="Arial"/>
          <w:sz w:val="22"/>
          <w:szCs w:val="22"/>
        </w:rPr>
      </w:pPr>
      <w:r>
        <w:rPr>
          <w:rFonts w:ascii="Arial" w:hAnsi="Arial" w:cs="Arial"/>
          <w:sz w:val="22"/>
          <w:szCs w:val="22"/>
        </w:rPr>
        <w:t>Email address</w:t>
      </w:r>
    </w:p>
    <w:p w:rsidR="00F2597E" w:rsidRDefault="00BC0EC5" w:rsidP="00BC0EC5">
      <w:pPr>
        <w:jc w:val="both"/>
        <w:rPr>
          <w:rFonts w:ascii="Arial" w:hAnsi="Arial" w:cs="Arial"/>
          <w:sz w:val="22"/>
          <w:szCs w:val="22"/>
        </w:rPr>
      </w:pPr>
      <w:r>
        <w:rPr>
          <w:rFonts w:ascii="Arial" w:hAnsi="Arial" w:cs="Arial"/>
          <w:sz w:val="22"/>
          <w:szCs w:val="22"/>
        </w:rPr>
        <w:t>This information is used to communicate with the membership.</w:t>
      </w:r>
      <w:r w:rsidR="00F7019B">
        <w:rPr>
          <w:rFonts w:ascii="Arial" w:hAnsi="Arial" w:cs="Arial"/>
          <w:sz w:val="22"/>
          <w:szCs w:val="22"/>
        </w:rPr>
        <w:t xml:space="preserve">  It must not be disclosed to other organizations, nor to individuals not stated below.</w:t>
      </w:r>
      <w:r w:rsidR="00F2597E">
        <w:rPr>
          <w:rFonts w:ascii="Arial" w:hAnsi="Arial" w:cs="Arial"/>
          <w:sz w:val="22"/>
          <w:szCs w:val="22"/>
        </w:rPr>
        <w:t xml:space="preserve"> </w:t>
      </w:r>
    </w:p>
    <w:p w:rsidR="00F2597E" w:rsidRDefault="00F2597E" w:rsidP="00BC0EC5">
      <w:pPr>
        <w:jc w:val="both"/>
        <w:rPr>
          <w:rFonts w:ascii="Arial" w:hAnsi="Arial" w:cs="Arial"/>
          <w:sz w:val="22"/>
          <w:szCs w:val="22"/>
        </w:rPr>
      </w:pPr>
    </w:p>
    <w:p w:rsidR="00BC0EC5" w:rsidRDefault="00F2597E" w:rsidP="00BC0EC5">
      <w:pPr>
        <w:jc w:val="both"/>
        <w:rPr>
          <w:rFonts w:ascii="Arial" w:hAnsi="Arial" w:cs="Arial"/>
          <w:sz w:val="22"/>
          <w:szCs w:val="22"/>
        </w:rPr>
      </w:pPr>
      <w:r>
        <w:rPr>
          <w:rFonts w:ascii="Arial" w:hAnsi="Arial" w:cs="Arial"/>
          <w:sz w:val="22"/>
          <w:szCs w:val="22"/>
        </w:rPr>
        <w:t>The information will not be shared with other members, except that if a member (A) requests details for another member (B), then B may be advised that A has requested their information and, if B agrees the information may be provided to A.</w:t>
      </w:r>
    </w:p>
    <w:p w:rsidR="00BC0EC5" w:rsidRDefault="00BC0EC5" w:rsidP="00BC0EC5">
      <w:pPr>
        <w:jc w:val="both"/>
        <w:rPr>
          <w:rFonts w:ascii="Arial" w:hAnsi="Arial" w:cs="Arial"/>
          <w:sz w:val="22"/>
          <w:szCs w:val="22"/>
        </w:rPr>
      </w:pPr>
    </w:p>
    <w:p w:rsidR="00BC0EC5" w:rsidRDefault="00BC0EC5" w:rsidP="00BC0EC5">
      <w:pPr>
        <w:jc w:val="both"/>
        <w:rPr>
          <w:rFonts w:ascii="Arial" w:hAnsi="Arial" w:cs="Arial"/>
          <w:sz w:val="22"/>
          <w:szCs w:val="22"/>
        </w:rPr>
      </w:pPr>
      <w:r>
        <w:rPr>
          <w:rFonts w:ascii="Arial" w:hAnsi="Arial" w:cs="Arial"/>
          <w:sz w:val="22"/>
          <w:szCs w:val="22"/>
        </w:rPr>
        <w:t>The information is managed by the Treasurer on an Excel Workbook which is kept on his/her personal computer.  The Workbook is communicated to the Secretary, who keeps a copy on his/her personal computer.</w:t>
      </w:r>
      <w:r w:rsidR="00F7019B">
        <w:rPr>
          <w:rFonts w:ascii="Arial" w:hAnsi="Arial" w:cs="Arial"/>
          <w:sz w:val="22"/>
          <w:szCs w:val="22"/>
        </w:rPr>
        <w:t xml:space="preserve">  The </w:t>
      </w:r>
      <w:r w:rsidR="007B1679">
        <w:rPr>
          <w:rFonts w:ascii="Arial" w:hAnsi="Arial" w:cs="Arial"/>
          <w:sz w:val="22"/>
          <w:szCs w:val="22"/>
        </w:rPr>
        <w:t>Chairman and Vice-Chairman may also receive this information.</w:t>
      </w:r>
      <w:r w:rsidR="00F2597E">
        <w:rPr>
          <w:rFonts w:ascii="Arial" w:hAnsi="Arial" w:cs="Arial"/>
          <w:sz w:val="22"/>
          <w:szCs w:val="22"/>
        </w:rPr>
        <w:t xml:space="preserve">  The above mentioned Officers are responsible for the safekeeping of the information on their personal computers.</w:t>
      </w:r>
    </w:p>
    <w:p w:rsidR="00BC0EC5" w:rsidRDefault="00BC0EC5" w:rsidP="00BC0EC5">
      <w:pPr>
        <w:jc w:val="both"/>
        <w:rPr>
          <w:rFonts w:ascii="Arial" w:hAnsi="Arial" w:cs="Arial"/>
          <w:sz w:val="22"/>
          <w:szCs w:val="22"/>
        </w:rPr>
      </w:pPr>
    </w:p>
    <w:p w:rsidR="00BC0EC5" w:rsidRDefault="00BC0EC5" w:rsidP="00BC0EC5">
      <w:pPr>
        <w:jc w:val="both"/>
        <w:rPr>
          <w:rFonts w:ascii="Arial" w:hAnsi="Arial" w:cs="Arial"/>
          <w:sz w:val="22"/>
          <w:szCs w:val="22"/>
        </w:rPr>
      </w:pPr>
      <w:r>
        <w:rPr>
          <w:rFonts w:ascii="Arial" w:hAnsi="Arial" w:cs="Arial"/>
          <w:sz w:val="22"/>
          <w:szCs w:val="22"/>
        </w:rPr>
        <w:t>Email addresses are also held on the MRA email account, which is used for communication with members on a routine basis.  Normal practice for broadcast emails to the membership is to place the addresses in the Bcc location, so that they will not be visible to all recipients.  The Chairman, Vice-Chairman, Secretary, and Treasurer have the passwords to allow them access to the MRA email.  Emails sent to the MRA email address are automatically forwarded to the personal email addresses of the Chairman, Vice-Chairman, Secretary, and Treasurer.</w:t>
      </w:r>
    </w:p>
    <w:p w:rsidR="00BC0EC5" w:rsidRDefault="00BC0EC5" w:rsidP="00BC0EC5">
      <w:pPr>
        <w:jc w:val="both"/>
        <w:rPr>
          <w:rFonts w:ascii="Arial" w:hAnsi="Arial" w:cs="Arial"/>
          <w:sz w:val="22"/>
          <w:szCs w:val="22"/>
        </w:rPr>
      </w:pPr>
    </w:p>
    <w:p w:rsidR="001864B0" w:rsidRDefault="001864B0" w:rsidP="00BC0EC5">
      <w:pPr>
        <w:jc w:val="both"/>
        <w:rPr>
          <w:rFonts w:ascii="Arial" w:hAnsi="Arial" w:cs="Arial"/>
          <w:sz w:val="22"/>
          <w:szCs w:val="22"/>
        </w:rPr>
      </w:pPr>
      <w:r>
        <w:rPr>
          <w:rFonts w:ascii="Arial" w:hAnsi="Arial" w:cs="Arial"/>
          <w:sz w:val="22"/>
          <w:szCs w:val="22"/>
        </w:rPr>
        <w:t>Members may request</w:t>
      </w:r>
      <w:r w:rsidR="001D707F">
        <w:rPr>
          <w:rFonts w:ascii="Arial" w:hAnsi="Arial" w:cs="Arial"/>
          <w:sz w:val="22"/>
          <w:szCs w:val="22"/>
        </w:rPr>
        <w:t xml:space="preserve"> to see the data that </w:t>
      </w:r>
      <w:r w:rsidR="000842E6">
        <w:rPr>
          <w:rFonts w:ascii="Arial" w:hAnsi="Arial" w:cs="Arial"/>
          <w:sz w:val="22"/>
          <w:szCs w:val="22"/>
        </w:rPr>
        <w:t>the MRA</w:t>
      </w:r>
      <w:r w:rsidR="001D707F">
        <w:rPr>
          <w:rFonts w:ascii="Arial" w:hAnsi="Arial" w:cs="Arial"/>
          <w:sz w:val="22"/>
          <w:szCs w:val="22"/>
        </w:rPr>
        <w:t xml:space="preserve"> hold</w:t>
      </w:r>
      <w:r w:rsidR="000842E6">
        <w:rPr>
          <w:rFonts w:ascii="Arial" w:hAnsi="Arial" w:cs="Arial"/>
          <w:sz w:val="22"/>
          <w:szCs w:val="22"/>
        </w:rPr>
        <w:t>s</w:t>
      </w:r>
      <w:r w:rsidR="001D707F">
        <w:rPr>
          <w:rFonts w:ascii="Arial" w:hAnsi="Arial" w:cs="Arial"/>
          <w:sz w:val="22"/>
          <w:szCs w:val="22"/>
        </w:rPr>
        <w:t xml:space="preserve"> about them at any time, and request</w:t>
      </w:r>
      <w:r>
        <w:rPr>
          <w:rFonts w:ascii="Arial" w:hAnsi="Arial" w:cs="Arial"/>
          <w:sz w:val="22"/>
          <w:szCs w:val="22"/>
        </w:rPr>
        <w:t xml:space="preserve"> that their data be </w:t>
      </w:r>
      <w:r w:rsidR="00BC14C8">
        <w:rPr>
          <w:rFonts w:ascii="Arial" w:hAnsi="Arial" w:cs="Arial"/>
          <w:sz w:val="22"/>
          <w:szCs w:val="22"/>
        </w:rPr>
        <w:t xml:space="preserve">updated or </w:t>
      </w:r>
      <w:r>
        <w:rPr>
          <w:rFonts w:ascii="Arial" w:hAnsi="Arial" w:cs="Arial"/>
          <w:sz w:val="22"/>
          <w:szCs w:val="22"/>
        </w:rPr>
        <w:t>removed at any time</w:t>
      </w:r>
      <w:r w:rsidR="001D707F">
        <w:rPr>
          <w:rFonts w:ascii="Arial" w:hAnsi="Arial" w:cs="Arial"/>
          <w:sz w:val="22"/>
          <w:szCs w:val="22"/>
        </w:rPr>
        <w:t>.</w:t>
      </w:r>
      <w:r w:rsidR="000842E6">
        <w:rPr>
          <w:rFonts w:ascii="Arial" w:hAnsi="Arial" w:cs="Arial"/>
          <w:sz w:val="22"/>
          <w:szCs w:val="22"/>
        </w:rPr>
        <w:t xml:space="preserve">  The data will be deleted when a member leaves the MRA.</w:t>
      </w:r>
    </w:p>
    <w:p w:rsidR="00BC14C8" w:rsidRDefault="00BC14C8" w:rsidP="00BC0EC5">
      <w:pPr>
        <w:jc w:val="both"/>
        <w:rPr>
          <w:rFonts w:ascii="Arial" w:hAnsi="Arial" w:cs="Arial"/>
          <w:sz w:val="22"/>
          <w:szCs w:val="22"/>
        </w:rPr>
      </w:pPr>
    </w:p>
    <w:p w:rsidR="00BC14C8" w:rsidRDefault="00BC14C8" w:rsidP="00BC0EC5">
      <w:pPr>
        <w:jc w:val="both"/>
        <w:rPr>
          <w:rFonts w:ascii="Arial" w:hAnsi="Arial" w:cs="Arial"/>
          <w:sz w:val="22"/>
          <w:szCs w:val="22"/>
        </w:rPr>
      </w:pPr>
      <w:r>
        <w:rPr>
          <w:rFonts w:ascii="Arial" w:hAnsi="Arial" w:cs="Arial"/>
          <w:sz w:val="22"/>
          <w:szCs w:val="22"/>
        </w:rPr>
        <w:t xml:space="preserve">Members give their consent to the MRA holding their information via the </w:t>
      </w:r>
      <w:r w:rsidR="00F2597E">
        <w:rPr>
          <w:rFonts w:ascii="Arial" w:hAnsi="Arial" w:cs="Arial"/>
          <w:sz w:val="22"/>
          <w:szCs w:val="22"/>
        </w:rPr>
        <w:t>M</w:t>
      </w:r>
      <w:r>
        <w:rPr>
          <w:rFonts w:ascii="Arial" w:hAnsi="Arial" w:cs="Arial"/>
          <w:sz w:val="22"/>
          <w:szCs w:val="22"/>
        </w:rPr>
        <w:t>embership application form (Appendix 1) or the Consent form (Appendix 2)</w:t>
      </w:r>
    </w:p>
    <w:p w:rsidR="00F2597E" w:rsidRDefault="00F2597E" w:rsidP="00BC0EC5">
      <w:pPr>
        <w:jc w:val="both"/>
        <w:rPr>
          <w:rFonts w:ascii="Arial" w:hAnsi="Arial" w:cs="Arial"/>
          <w:sz w:val="22"/>
          <w:szCs w:val="22"/>
        </w:rPr>
      </w:pPr>
    </w:p>
    <w:p w:rsidR="00BC14C8" w:rsidRPr="00F2597E" w:rsidRDefault="00F2597E" w:rsidP="00BC14C8">
      <w:pPr>
        <w:rPr>
          <w:rFonts w:ascii="Arial" w:hAnsi="Arial" w:cs="Arial"/>
          <w:sz w:val="22"/>
          <w:szCs w:val="22"/>
        </w:rPr>
      </w:pPr>
      <w:r w:rsidRPr="00F2597E">
        <w:rPr>
          <w:rFonts w:ascii="Arial" w:hAnsi="Arial" w:cs="Arial"/>
          <w:sz w:val="22"/>
          <w:szCs w:val="22"/>
        </w:rPr>
        <w:t>W</w:t>
      </w:r>
      <w:r w:rsidR="00BC14C8" w:rsidRPr="00BC14C8">
        <w:rPr>
          <w:rFonts w:ascii="Arial" w:hAnsi="Arial" w:cs="Arial"/>
          <w:sz w:val="22"/>
          <w:szCs w:val="22"/>
        </w:rPr>
        <w:t xml:space="preserve">hen an Officer stands down </w:t>
      </w:r>
      <w:r w:rsidRPr="00F2597E">
        <w:rPr>
          <w:rFonts w:ascii="Arial" w:hAnsi="Arial" w:cs="Arial"/>
          <w:sz w:val="22"/>
          <w:szCs w:val="22"/>
        </w:rPr>
        <w:t>he/she shall delete all membership details held on his/her personal computer, and confirm such to the Treasurer</w:t>
      </w:r>
      <w:r w:rsidR="00D466CB">
        <w:rPr>
          <w:rFonts w:ascii="Arial" w:hAnsi="Arial" w:cs="Arial"/>
          <w:sz w:val="22"/>
          <w:szCs w:val="22"/>
        </w:rPr>
        <w:t>.</w:t>
      </w:r>
    </w:p>
    <w:p w:rsidR="00F2597E" w:rsidRPr="00F2597E" w:rsidRDefault="00F2597E" w:rsidP="00BC14C8">
      <w:pPr>
        <w:rPr>
          <w:rFonts w:ascii="Arial" w:hAnsi="Arial" w:cs="Arial"/>
          <w:sz w:val="22"/>
          <w:szCs w:val="22"/>
        </w:rPr>
      </w:pPr>
    </w:p>
    <w:p w:rsidR="003502B7" w:rsidRDefault="00F2597E" w:rsidP="00D466CB">
      <w:pPr>
        <w:rPr>
          <w:rFonts w:ascii="Arial" w:hAnsi="Arial" w:cs="Arial"/>
          <w:sz w:val="22"/>
          <w:szCs w:val="22"/>
        </w:rPr>
      </w:pPr>
      <w:r w:rsidRPr="00F2597E">
        <w:rPr>
          <w:rFonts w:ascii="Arial" w:hAnsi="Arial" w:cs="Arial"/>
          <w:sz w:val="22"/>
          <w:szCs w:val="22"/>
        </w:rPr>
        <w:t>When t</w:t>
      </w:r>
      <w:r w:rsidR="00BC14C8" w:rsidRPr="00BC14C8">
        <w:rPr>
          <w:rFonts w:ascii="Arial" w:hAnsi="Arial" w:cs="Arial"/>
          <w:sz w:val="22"/>
          <w:szCs w:val="22"/>
        </w:rPr>
        <w:t xml:space="preserve">here is a change of Officer then the access passwords </w:t>
      </w:r>
      <w:r w:rsidRPr="00F2597E">
        <w:rPr>
          <w:rFonts w:ascii="Arial" w:hAnsi="Arial" w:cs="Arial"/>
          <w:sz w:val="22"/>
          <w:szCs w:val="22"/>
        </w:rPr>
        <w:t xml:space="preserve">for the MRA email shall </w:t>
      </w:r>
      <w:r w:rsidR="00BC14C8" w:rsidRPr="00BC14C8">
        <w:rPr>
          <w:rFonts w:ascii="Arial" w:hAnsi="Arial" w:cs="Arial"/>
          <w:sz w:val="22"/>
          <w:szCs w:val="22"/>
        </w:rPr>
        <w:t>be changed</w:t>
      </w:r>
      <w:r w:rsidR="00D466CB">
        <w:rPr>
          <w:rFonts w:ascii="Arial" w:hAnsi="Arial" w:cs="Arial"/>
          <w:sz w:val="22"/>
          <w:szCs w:val="22"/>
        </w:rPr>
        <w:t>.</w:t>
      </w:r>
    </w:p>
    <w:p w:rsidR="003502B7" w:rsidRDefault="003502B7">
      <w:pPr>
        <w:spacing w:after="160" w:line="259" w:lineRule="auto"/>
        <w:rPr>
          <w:rFonts w:ascii="Arial" w:hAnsi="Arial" w:cs="Arial"/>
          <w:sz w:val="22"/>
          <w:szCs w:val="22"/>
        </w:rPr>
      </w:pPr>
      <w:r>
        <w:rPr>
          <w:rFonts w:ascii="Arial" w:hAnsi="Arial" w:cs="Arial"/>
          <w:sz w:val="22"/>
          <w:szCs w:val="22"/>
        </w:rPr>
        <w:br w:type="page"/>
      </w:r>
    </w:p>
    <w:p w:rsidR="00BC14C8" w:rsidRDefault="003502B7" w:rsidP="00D466CB">
      <w:pPr>
        <w:rPr>
          <w:rFonts w:ascii="Arial" w:hAnsi="Arial" w:cs="Arial"/>
          <w:sz w:val="22"/>
          <w:szCs w:val="22"/>
        </w:rPr>
      </w:pPr>
      <w:r>
        <w:rPr>
          <w:rFonts w:ascii="Arial" w:hAnsi="Arial" w:cs="Arial"/>
          <w:sz w:val="22"/>
          <w:szCs w:val="22"/>
        </w:rPr>
        <w:lastRenderedPageBreak/>
        <w:t>Appendix 1: Membership Application Form</w:t>
      </w:r>
    </w:p>
    <w:p w:rsidR="003502B7" w:rsidRPr="007C459B" w:rsidRDefault="003502B7" w:rsidP="003502B7">
      <w:pPr>
        <w:jc w:val="center"/>
        <w:rPr>
          <w:b/>
        </w:rPr>
      </w:pPr>
      <w:r w:rsidRPr="007C459B">
        <w:rPr>
          <w:b/>
        </w:rPr>
        <w:t>The Treasurer</w:t>
      </w:r>
      <w:r>
        <w:rPr>
          <w:b/>
        </w:rPr>
        <w:t xml:space="preserve">, </w:t>
      </w:r>
      <w:r w:rsidRPr="007C459B">
        <w:rPr>
          <w:b/>
        </w:rPr>
        <w:t>Maidencombe Residents’ Association</w:t>
      </w:r>
    </w:p>
    <w:p w:rsidR="003502B7" w:rsidRDefault="003502B7" w:rsidP="003502B7">
      <w:pPr>
        <w:jc w:val="center"/>
        <w:rPr>
          <w:b/>
        </w:rPr>
      </w:pPr>
      <w:proofErr w:type="spellStart"/>
      <w:r>
        <w:rPr>
          <w:b/>
        </w:rPr>
        <w:t>Oakdene</w:t>
      </w:r>
      <w:proofErr w:type="spellEnd"/>
      <w:r>
        <w:rPr>
          <w:b/>
        </w:rPr>
        <w:t xml:space="preserve">, </w:t>
      </w:r>
      <w:proofErr w:type="spellStart"/>
      <w:r>
        <w:rPr>
          <w:b/>
        </w:rPr>
        <w:t>Sladnor</w:t>
      </w:r>
      <w:proofErr w:type="spellEnd"/>
      <w:r>
        <w:rPr>
          <w:b/>
        </w:rPr>
        <w:t xml:space="preserve"> Park Road</w:t>
      </w:r>
    </w:p>
    <w:p w:rsidR="003502B7" w:rsidRDefault="003502B7" w:rsidP="003502B7">
      <w:pPr>
        <w:jc w:val="center"/>
        <w:rPr>
          <w:b/>
        </w:rPr>
      </w:pPr>
      <w:r>
        <w:rPr>
          <w:b/>
        </w:rPr>
        <w:t>Maidencombe</w:t>
      </w:r>
    </w:p>
    <w:p w:rsidR="003502B7" w:rsidRDefault="003502B7" w:rsidP="003502B7">
      <w:pPr>
        <w:jc w:val="center"/>
        <w:rPr>
          <w:b/>
        </w:rPr>
      </w:pPr>
      <w:r>
        <w:rPr>
          <w:b/>
        </w:rPr>
        <w:t>Torquay</w:t>
      </w:r>
    </w:p>
    <w:p w:rsidR="003502B7" w:rsidRPr="007C459B" w:rsidRDefault="003502B7" w:rsidP="003502B7">
      <w:pPr>
        <w:jc w:val="center"/>
        <w:rPr>
          <w:b/>
        </w:rPr>
      </w:pPr>
      <w:r>
        <w:rPr>
          <w:b/>
        </w:rPr>
        <w:t>TQ1 4TF</w:t>
      </w:r>
    </w:p>
    <w:p w:rsidR="003502B7" w:rsidRDefault="003502B7" w:rsidP="003502B7">
      <w:r w:rsidRPr="007C459B">
        <w:rPr>
          <w:u w:val="single"/>
        </w:rPr>
        <w:t>I/We</w:t>
      </w:r>
      <w:r>
        <w:rPr>
          <w:u w:val="single"/>
        </w:rPr>
        <w:t>*</w:t>
      </w:r>
      <w:r>
        <w:t xml:space="preserve"> wish to </w:t>
      </w:r>
      <w:r w:rsidRPr="007C459B">
        <w:rPr>
          <w:u w:val="single"/>
        </w:rPr>
        <w:t>join/renew membership of</w:t>
      </w:r>
      <w:r>
        <w:rPr>
          <w:u w:val="single"/>
        </w:rPr>
        <w:t>*</w:t>
      </w:r>
      <w:r>
        <w:t xml:space="preserve"> the Maidencombe Residents’ Association (MRA), and enclose payment of £10.  Cheques should be made payable to Maidencombe Residents’ Association.</w:t>
      </w:r>
    </w:p>
    <w:p w:rsidR="003502B7" w:rsidRDefault="003502B7" w:rsidP="003502B7">
      <w:r>
        <w:t>Name(s):</w:t>
      </w:r>
      <w:r>
        <w:tab/>
      </w:r>
      <w:proofErr w:type="gramStart"/>
      <w:r>
        <w:t>... ...................................................................................................................................</w:t>
      </w:r>
      <w:proofErr w:type="gramEnd"/>
    </w:p>
    <w:p w:rsidR="003502B7" w:rsidRDefault="003502B7" w:rsidP="003502B7">
      <w:r>
        <w:tab/>
      </w:r>
      <w:r>
        <w:tab/>
        <w:t>.......................................................................................................................................</w:t>
      </w:r>
    </w:p>
    <w:p w:rsidR="003502B7" w:rsidRDefault="003502B7" w:rsidP="003502B7">
      <w:r>
        <w:t>Address</w:t>
      </w:r>
      <w:proofErr w:type="gramStart"/>
      <w:r>
        <w:t>:</w:t>
      </w:r>
      <w:r>
        <w:tab/>
        <w:t xml:space="preserve"> .......................................................................................................................................</w:t>
      </w:r>
      <w:proofErr w:type="gramEnd"/>
    </w:p>
    <w:p w:rsidR="003502B7" w:rsidRDefault="003502B7" w:rsidP="003502B7">
      <w:r>
        <w:tab/>
      </w:r>
      <w:r>
        <w:tab/>
        <w:t>........................................................................................................................................</w:t>
      </w:r>
    </w:p>
    <w:p w:rsidR="003502B7" w:rsidRDefault="003502B7" w:rsidP="003502B7">
      <w:r>
        <w:tab/>
      </w:r>
      <w:r>
        <w:tab/>
        <w:t>........................................................................................................................................</w:t>
      </w:r>
    </w:p>
    <w:p w:rsidR="003502B7" w:rsidRDefault="003502B7" w:rsidP="003502B7">
      <w:r>
        <w:t>Phone</w:t>
      </w:r>
      <w:proofErr w:type="gramStart"/>
      <w:r>
        <w:t>:</w:t>
      </w:r>
      <w:r>
        <w:tab/>
      </w:r>
      <w:r>
        <w:tab/>
        <w:t>............................................................</w:t>
      </w:r>
      <w:proofErr w:type="gramEnd"/>
    </w:p>
    <w:p w:rsidR="003502B7" w:rsidRDefault="003502B7" w:rsidP="003502B7">
      <w:r>
        <w:t>Email (s)</w:t>
      </w:r>
      <w:proofErr w:type="gramStart"/>
      <w:r>
        <w:t>:</w:t>
      </w:r>
      <w:r>
        <w:tab/>
        <w:t>........................................................................................................................................</w:t>
      </w:r>
      <w:proofErr w:type="gramEnd"/>
    </w:p>
    <w:p w:rsidR="003502B7" w:rsidRDefault="003502B7" w:rsidP="003502B7">
      <w:r>
        <w:tab/>
      </w:r>
      <w:r>
        <w:tab/>
        <w:t>........................................................................................................................................</w:t>
      </w:r>
    </w:p>
    <w:p w:rsidR="003502B7" w:rsidRDefault="003502B7" w:rsidP="003502B7">
      <w:r>
        <w:t>*Delete as appropriate</w:t>
      </w:r>
    </w:p>
    <w:p w:rsidR="003502B7" w:rsidRDefault="003502B7" w:rsidP="003502B7">
      <w:r>
        <w:t xml:space="preserve">If you wish to pay by online banking, please email </w:t>
      </w:r>
      <w:hyperlink r:id="rId4" w:history="1">
        <w:r w:rsidRPr="00823ACA">
          <w:rPr>
            <w:rStyle w:val="Hyperlink"/>
          </w:rPr>
          <w:t>info@themra.co.uk</w:t>
        </w:r>
      </w:hyperlink>
      <w:r>
        <w:t xml:space="preserve"> for details.</w:t>
      </w:r>
    </w:p>
    <w:p w:rsidR="003502B7" w:rsidRDefault="003502B7" w:rsidP="003502B7">
      <w:pPr>
        <w:pStyle w:val="Heading2"/>
        <w:jc w:val="center"/>
      </w:pPr>
      <w:bookmarkStart w:id="0" w:name="_GoBack"/>
      <w:bookmarkEnd w:id="0"/>
      <w:r>
        <w:t>General Data Protection Regulations</w:t>
      </w:r>
    </w:p>
    <w:p w:rsidR="003502B7" w:rsidRDefault="003502B7" w:rsidP="003502B7">
      <w:pPr>
        <w:jc w:val="both"/>
        <w:rPr>
          <w:rFonts w:ascii="Arial" w:hAnsi="Arial" w:cs="Arial"/>
        </w:rPr>
      </w:pPr>
      <w:r>
        <w:rPr>
          <w:rFonts w:ascii="Arial" w:hAnsi="Arial" w:cs="Arial"/>
        </w:rPr>
        <w:t>The above information is managed by the Treasurer on an Excel Workbook which is kept on his/her personal computer.  The Workbook is communicated to the Secretary, who keeps a copy on his/her personal computer.</w:t>
      </w:r>
    </w:p>
    <w:p w:rsidR="003502B7" w:rsidRDefault="003502B7" w:rsidP="003502B7">
      <w:pPr>
        <w:jc w:val="both"/>
        <w:rPr>
          <w:rFonts w:ascii="Arial" w:hAnsi="Arial" w:cs="Arial"/>
        </w:rPr>
      </w:pPr>
      <w:r>
        <w:rPr>
          <w:rFonts w:ascii="Arial" w:hAnsi="Arial" w:cs="Arial"/>
        </w:rPr>
        <w:t>Email addresses are also held on the MRA email account, which is used for communication with members on a routine basis.  Normal practice for broadcast emails to the membership is to place the addresses in the Bcc location, so that they will not be visible to all recipients.  The Chairman, Vice-Chairman, Secretary, and Treasurer have the passwords to allow them access to the MRA email.  Emails sent to the MRA email address are automatically forwarded to the personal email addresses of the Chairman, Vice-Chairman, Secretary, and Treasurer.</w:t>
      </w:r>
    </w:p>
    <w:p w:rsidR="003502B7" w:rsidRDefault="003502B7" w:rsidP="003502B7">
      <w:pPr>
        <w:jc w:val="both"/>
        <w:rPr>
          <w:rFonts w:ascii="Arial" w:hAnsi="Arial" w:cs="Arial"/>
        </w:rPr>
      </w:pPr>
      <w:r>
        <w:rPr>
          <w:rFonts w:ascii="Arial" w:hAnsi="Arial" w:cs="Arial"/>
        </w:rPr>
        <w:t>Members’ details are not communicated externally, or shared with any other organization.</w:t>
      </w:r>
    </w:p>
    <w:p w:rsidR="003502B7" w:rsidRDefault="003502B7" w:rsidP="003502B7">
      <w:pPr>
        <w:jc w:val="both"/>
        <w:rPr>
          <w:rFonts w:ascii="Arial" w:hAnsi="Arial" w:cs="Arial"/>
        </w:rPr>
      </w:pPr>
      <w:r>
        <w:rPr>
          <w:rFonts w:ascii="Arial" w:hAnsi="Arial" w:cs="Arial"/>
        </w:rPr>
        <w:t>Members may request to see the data that we hold about them at any time, and request that their data be removed at any time.</w:t>
      </w:r>
    </w:p>
    <w:p w:rsidR="003502B7" w:rsidRDefault="003502B7" w:rsidP="003502B7">
      <w:pPr>
        <w:jc w:val="both"/>
        <w:rPr>
          <w:rFonts w:ascii="Arial" w:hAnsi="Arial" w:cs="Arial"/>
        </w:rPr>
      </w:pPr>
      <w:r>
        <w:rPr>
          <w:rFonts w:ascii="Arial" w:hAnsi="Arial" w:cs="Arial"/>
        </w:rPr>
        <w:t>I/we* agree to the MRA holding the above information relating to me/us*, and for me/us* to receive emails, telephone calls and letters from the MRA.</w:t>
      </w:r>
    </w:p>
    <w:p w:rsidR="003502B7" w:rsidRDefault="003502B7" w:rsidP="003502B7">
      <w:pPr>
        <w:jc w:val="both"/>
        <w:rPr>
          <w:rFonts w:ascii="Arial" w:hAnsi="Arial" w:cs="Arial"/>
        </w:rPr>
      </w:pPr>
    </w:p>
    <w:p w:rsidR="003502B7" w:rsidRDefault="003502B7" w:rsidP="003502B7">
      <w:pPr>
        <w:jc w:val="both"/>
        <w:rPr>
          <w:rFonts w:ascii="Arial" w:hAnsi="Arial" w:cs="Arial"/>
        </w:rPr>
      </w:pPr>
      <w:r>
        <w:rPr>
          <w:rFonts w:ascii="Arial" w:hAnsi="Arial" w:cs="Arial"/>
        </w:rPr>
        <w:t>Signature(s)</w:t>
      </w:r>
      <w:r>
        <w:rPr>
          <w:rFonts w:ascii="Arial" w:hAnsi="Arial" w:cs="Arial"/>
        </w:rPr>
        <w:tab/>
        <w:t>………………………………      ………………………………………………</w:t>
      </w:r>
    </w:p>
    <w:p w:rsidR="003502B7" w:rsidRDefault="003502B7" w:rsidP="003502B7">
      <w:pPr>
        <w:jc w:val="both"/>
      </w:pPr>
      <w:r>
        <w:rPr>
          <w:rFonts w:ascii="Arial" w:hAnsi="Arial" w:cs="Arial"/>
        </w:rPr>
        <w:t>Date</w:t>
      </w:r>
      <w:proofErr w:type="gramStart"/>
      <w:r>
        <w:rPr>
          <w:rFonts w:ascii="Arial" w:hAnsi="Arial" w:cs="Arial"/>
        </w:rPr>
        <w:t>:</w:t>
      </w:r>
      <w:r>
        <w:rPr>
          <w:rFonts w:ascii="Arial" w:hAnsi="Arial" w:cs="Arial"/>
        </w:rPr>
        <w:tab/>
        <w:t>………………………………………</w:t>
      </w:r>
      <w:proofErr w:type="gramEnd"/>
    </w:p>
    <w:p w:rsidR="003502B7" w:rsidRDefault="003502B7" w:rsidP="00D466CB">
      <w:pPr>
        <w:rPr>
          <w:rFonts w:ascii="Arial" w:hAnsi="Arial" w:cs="Arial"/>
          <w:sz w:val="22"/>
          <w:szCs w:val="22"/>
        </w:rPr>
      </w:pPr>
    </w:p>
    <w:p w:rsidR="003502B7" w:rsidRDefault="003502B7">
      <w:pPr>
        <w:spacing w:after="160" w:line="259" w:lineRule="auto"/>
        <w:rPr>
          <w:rFonts w:ascii="Arial" w:hAnsi="Arial" w:cs="Arial"/>
          <w:sz w:val="22"/>
          <w:szCs w:val="22"/>
        </w:rPr>
      </w:pPr>
      <w:r>
        <w:rPr>
          <w:rFonts w:ascii="Arial" w:hAnsi="Arial" w:cs="Arial"/>
          <w:sz w:val="22"/>
          <w:szCs w:val="22"/>
        </w:rPr>
        <w:br w:type="page"/>
      </w:r>
    </w:p>
    <w:p w:rsidR="003502B7" w:rsidRDefault="003502B7" w:rsidP="00D466CB">
      <w:pPr>
        <w:rPr>
          <w:rFonts w:ascii="Arial" w:hAnsi="Arial" w:cs="Arial"/>
          <w:sz w:val="22"/>
          <w:szCs w:val="22"/>
        </w:rPr>
      </w:pPr>
      <w:r>
        <w:rPr>
          <w:rFonts w:ascii="Arial" w:hAnsi="Arial" w:cs="Arial"/>
          <w:sz w:val="22"/>
          <w:szCs w:val="22"/>
        </w:rPr>
        <w:lastRenderedPageBreak/>
        <w:t>Appendix 2: MRA GDPR Consent form</w:t>
      </w:r>
    </w:p>
    <w:p w:rsidR="003502B7" w:rsidRDefault="003502B7" w:rsidP="003502B7">
      <w:pPr>
        <w:jc w:val="center"/>
        <w:rPr>
          <w:rFonts w:ascii="Arial" w:hAnsi="Arial" w:cs="Arial"/>
          <w:b/>
          <w:sz w:val="28"/>
          <w:szCs w:val="28"/>
        </w:rPr>
      </w:pPr>
      <w:r>
        <w:rPr>
          <w:rFonts w:ascii="Arial" w:hAnsi="Arial" w:cs="Arial"/>
          <w:b/>
          <w:sz w:val="28"/>
          <w:szCs w:val="28"/>
        </w:rPr>
        <w:t>Maidencombe Residents’ Association</w:t>
      </w:r>
    </w:p>
    <w:p w:rsidR="003502B7" w:rsidRDefault="003502B7" w:rsidP="003502B7">
      <w:pPr>
        <w:jc w:val="center"/>
        <w:rPr>
          <w:rFonts w:ascii="Arial" w:hAnsi="Arial" w:cs="Arial"/>
          <w:b/>
          <w:sz w:val="28"/>
          <w:szCs w:val="28"/>
        </w:rPr>
      </w:pPr>
      <w:r>
        <w:rPr>
          <w:rFonts w:ascii="Arial" w:hAnsi="Arial" w:cs="Arial"/>
          <w:b/>
          <w:sz w:val="28"/>
          <w:szCs w:val="28"/>
        </w:rPr>
        <w:t>General Data Protection Regulation</w:t>
      </w:r>
    </w:p>
    <w:p w:rsidR="003502B7" w:rsidRDefault="003502B7" w:rsidP="003502B7">
      <w:pPr>
        <w:rPr>
          <w:rFonts w:ascii="Arial" w:hAnsi="Arial" w:cs="Arial"/>
          <w:sz w:val="22"/>
          <w:szCs w:val="22"/>
        </w:rPr>
      </w:pPr>
    </w:p>
    <w:p w:rsidR="003502B7" w:rsidRDefault="003502B7" w:rsidP="003502B7">
      <w:pPr>
        <w:jc w:val="both"/>
        <w:rPr>
          <w:rFonts w:ascii="Arial" w:hAnsi="Arial" w:cs="Arial"/>
          <w:sz w:val="22"/>
          <w:szCs w:val="22"/>
        </w:rPr>
      </w:pPr>
      <w:r w:rsidRPr="00BC0EC5">
        <w:rPr>
          <w:rFonts w:ascii="Arial" w:hAnsi="Arial" w:cs="Arial"/>
          <w:sz w:val="22"/>
          <w:szCs w:val="22"/>
        </w:rPr>
        <w:t>Maidencombe</w:t>
      </w:r>
      <w:r>
        <w:rPr>
          <w:rFonts w:ascii="Arial" w:hAnsi="Arial" w:cs="Arial"/>
          <w:sz w:val="22"/>
          <w:szCs w:val="22"/>
        </w:rPr>
        <w:t xml:space="preserve"> Residents Association (MRA) collects the following information from members:</w:t>
      </w:r>
    </w:p>
    <w:p w:rsidR="003502B7" w:rsidRDefault="003502B7" w:rsidP="003502B7">
      <w:pPr>
        <w:ind w:left="720"/>
        <w:jc w:val="both"/>
        <w:rPr>
          <w:rFonts w:ascii="Arial" w:hAnsi="Arial" w:cs="Arial"/>
          <w:sz w:val="22"/>
          <w:szCs w:val="22"/>
        </w:rPr>
      </w:pPr>
      <w:r>
        <w:rPr>
          <w:rFonts w:ascii="Arial" w:hAnsi="Arial" w:cs="Arial"/>
          <w:sz w:val="22"/>
          <w:szCs w:val="22"/>
        </w:rPr>
        <w:t>Name</w:t>
      </w:r>
    </w:p>
    <w:p w:rsidR="003502B7" w:rsidRDefault="003502B7" w:rsidP="003502B7">
      <w:pPr>
        <w:ind w:left="720"/>
        <w:jc w:val="both"/>
        <w:rPr>
          <w:rFonts w:ascii="Arial" w:hAnsi="Arial" w:cs="Arial"/>
          <w:sz w:val="22"/>
          <w:szCs w:val="22"/>
        </w:rPr>
      </w:pPr>
      <w:r>
        <w:rPr>
          <w:rFonts w:ascii="Arial" w:hAnsi="Arial" w:cs="Arial"/>
          <w:sz w:val="22"/>
          <w:szCs w:val="22"/>
        </w:rPr>
        <w:t>Address</w:t>
      </w:r>
    </w:p>
    <w:p w:rsidR="003502B7" w:rsidRDefault="003502B7" w:rsidP="003502B7">
      <w:pPr>
        <w:ind w:left="720"/>
        <w:jc w:val="both"/>
        <w:rPr>
          <w:rFonts w:ascii="Arial" w:hAnsi="Arial" w:cs="Arial"/>
          <w:sz w:val="22"/>
          <w:szCs w:val="22"/>
        </w:rPr>
      </w:pPr>
      <w:r>
        <w:rPr>
          <w:rFonts w:ascii="Arial" w:hAnsi="Arial" w:cs="Arial"/>
          <w:sz w:val="22"/>
          <w:szCs w:val="22"/>
        </w:rPr>
        <w:t>Telephone Number</w:t>
      </w:r>
    </w:p>
    <w:p w:rsidR="003502B7" w:rsidRDefault="003502B7" w:rsidP="003502B7">
      <w:pPr>
        <w:ind w:left="720"/>
        <w:jc w:val="both"/>
        <w:rPr>
          <w:rFonts w:ascii="Arial" w:hAnsi="Arial" w:cs="Arial"/>
          <w:sz w:val="22"/>
          <w:szCs w:val="22"/>
        </w:rPr>
      </w:pPr>
      <w:r>
        <w:rPr>
          <w:rFonts w:ascii="Arial" w:hAnsi="Arial" w:cs="Arial"/>
          <w:sz w:val="22"/>
          <w:szCs w:val="22"/>
        </w:rPr>
        <w:t>Email address</w:t>
      </w:r>
    </w:p>
    <w:p w:rsidR="003502B7" w:rsidRDefault="003502B7" w:rsidP="003502B7">
      <w:pPr>
        <w:jc w:val="both"/>
        <w:rPr>
          <w:rFonts w:ascii="Arial" w:hAnsi="Arial" w:cs="Arial"/>
          <w:sz w:val="22"/>
          <w:szCs w:val="22"/>
        </w:rPr>
      </w:pPr>
      <w:r>
        <w:rPr>
          <w:rFonts w:ascii="Arial" w:hAnsi="Arial" w:cs="Arial"/>
          <w:sz w:val="22"/>
          <w:szCs w:val="22"/>
        </w:rPr>
        <w:t>This information is used to communicate with the membership.</w:t>
      </w:r>
    </w:p>
    <w:p w:rsidR="003502B7" w:rsidRDefault="003502B7" w:rsidP="003502B7">
      <w:pPr>
        <w:jc w:val="both"/>
        <w:rPr>
          <w:rFonts w:ascii="Arial" w:hAnsi="Arial" w:cs="Arial"/>
          <w:sz w:val="22"/>
          <w:szCs w:val="22"/>
        </w:rPr>
      </w:pPr>
    </w:p>
    <w:p w:rsidR="003502B7" w:rsidRDefault="003502B7" w:rsidP="003502B7">
      <w:pPr>
        <w:jc w:val="both"/>
        <w:rPr>
          <w:rFonts w:ascii="Arial" w:hAnsi="Arial" w:cs="Arial"/>
          <w:sz w:val="22"/>
          <w:szCs w:val="22"/>
        </w:rPr>
      </w:pPr>
      <w:r>
        <w:rPr>
          <w:rFonts w:ascii="Arial" w:hAnsi="Arial" w:cs="Arial"/>
          <w:sz w:val="22"/>
          <w:szCs w:val="22"/>
        </w:rPr>
        <w:t>The information is managed by the Treasurer on an Excel Workbook which is kept on his/her personal computer.  The Workbook is communicated to the Secretary, who keeps a copy on his/her personal computer.</w:t>
      </w:r>
    </w:p>
    <w:p w:rsidR="003502B7" w:rsidRDefault="003502B7" w:rsidP="003502B7">
      <w:pPr>
        <w:jc w:val="both"/>
        <w:rPr>
          <w:rFonts w:ascii="Arial" w:hAnsi="Arial" w:cs="Arial"/>
          <w:sz w:val="22"/>
          <w:szCs w:val="22"/>
        </w:rPr>
      </w:pPr>
    </w:p>
    <w:p w:rsidR="003502B7" w:rsidRDefault="003502B7" w:rsidP="003502B7">
      <w:pPr>
        <w:jc w:val="both"/>
        <w:rPr>
          <w:rFonts w:ascii="Arial" w:hAnsi="Arial" w:cs="Arial"/>
          <w:sz w:val="22"/>
          <w:szCs w:val="22"/>
        </w:rPr>
      </w:pPr>
      <w:r>
        <w:rPr>
          <w:rFonts w:ascii="Arial" w:hAnsi="Arial" w:cs="Arial"/>
          <w:sz w:val="22"/>
          <w:szCs w:val="22"/>
        </w:rPr>
        <w:t>Email addresses are also held on the MRA email account, which is used for communication with members on a routine basis.  Normal practice for broadcast emails to the membership is to place the addresses in the Bcc location, so that they will not be visible to all recipients.  The Chairman, Vice-Chairman, Secretary, and Treasurer have the passwords to allow them access to the MRA email.  Emails sent to the MRA email address are automatically forwarded to the personal email addresses of the Chairman, Vice-Chairman, Secretary, and Treasurer.</w:t>
      </w:r>
    </w:p>
    <w:p w:rsidR="003502B7" w:rsidRDefault="003502B7" w:rsidP="003502B7">
      <w:pPr>
        <w:jc w:val="both"/>
        <w:rPr>
          <w:rFonts w:ascii="Arial" w:hAnsi="Arial" w:cs="Arial"/>
          <w:sz w:val="22"/>
          <w:szCs w:val="22"/>
        </w:rPr>
      </w:pPr>
    </w:p>
    <w:p w:rsidR="003502B7" w:rsidRDefault="003502B7" w:rsidP="003502B7">
      <w:pPr>
        <w:jc w:val="both"/>
        <w:rPr>
          <w:rFonts w:ascii="Arial" w:hAnsi="Arial" w:cs="Arial"/>
          <w:sz w:val="22"/>
          <w:szCs w:val="22"/>
        </w:rPr>
      </w:pPr>
      <w:r>
        <w:rPr>
          <w:rFonts w:ascii="Arial" w:hAnsi="Arial" w:cs="Arial"/>
          <w:sz w:val="22"/>
          <w:szCs w:val="22"/>
        </w:rPr>
        <w:t>Members’ details are not communicated externally, or shared with any other organization.</w:t>
      </w:r>
    </w:p>
    <w:p w:rsidR="003502B7" w:rsidRDefault="003502B7" w:rsidP="003502B7">
      <w:pPr>
        <w:jc w:val="both"/>
        <w:rPr>
          <w:rFonts w:ascii="Arial" w:hAnsi="Arial" w:cs="Arial"/>
          <w:sz w:val="22"/>
          <w:szCs w:val="22"/>
        </w:rPr>
      </w:pPr>
    </w:p>
    <w:p w:rsidR="003502B7" w:rsidRDefault="003502B7" w:rsidP="003502B7">
      <w:pPr>
        <w:jc w:val="both"/>
        <w:rPr>
          <w:rFonts w:ascii="Arial" w:hAnsi="Arial" w:cs="Arial"/>
          <w:sz w:val="22"/>
          <w:szCs w:val="22"/>
        </w:rPr>
      </w:pPr>
      <w:r>
        <w:rPr>
          <w:rFonts w:ascii="Arial" w:hAnsi="Arial" w:cs="Arial"/>
          <w:sz w:val="22"/>
          <w:szCs w:val="22"/>
        </w:rPr>
        <w:t>Members may request to see the data that the MRA holds about them at any time, and request that their data be removed at any time.  The data will be deleted when a member leaves the MRA.</w:t>
      </w:r>
    </w:p>
    <w:p w:rsidR="003502B7" w:rsidRPr="001864B0" w:rsidRDefault="003502B7" w:rsidP="003502B7">
      <w:pPr>
        <w:jc w:val="center"/>
        <w:rPr>
          <w:rFonts w:ascii="Arial" w:hAnsi="Arial" w:cs="Arial"/>
          <w:b/>
          <w:sz w:val="28"/>
          <w:szCs w:val="28"/>
        </w:rPr>
      </w:pPr>
      <w:r w:rsidRPr="001864B0">
        <w:rPr>
          <w:rFonts w:ascii="Arial" w:hAnsi="Arial" w:cs="Arial"/>
          <w:b/>
          <w:sz w:val="28"/>
          <w:szCs w:val="28"/>
        </w:rPr>
        <w:t>Consent form</w:t>
      </w:r>
    </w:p>
    <w:p w:rsidR="003502B7" w:rsidRDefault="003502B7" w:rsidP="003502B7">
      <w:pPr>
        <w:jc w:val="both"/>
        <w:rPr>
          <w:rFonts w:ascii="Arial" w:hAnsi="Arial" w:cs="Arial"/>
          <w:sz w:val="22"/>
          <w:szCs w:val="22"/>
        </w:rPr>
      </w:pPr>
    </w:p>
    <w:p w:rsidR="003502B7" w:rsidRDefault="003502B7" w:rsidP="003502B7">
      <w:pPr>
        <w:jc w:val="both"/>
        <w:rPr>
          <w:rFonts w:ascii="Arial" w:hAnsi="Arial" w:cs="Arial"/>
          <w:sz w:val="22"/>
          <w:szCs w:val="22"/>
        </w:rPr>
      </w:pPr>
      <w:r>
        <w:rPr>
          <w:rFonts w:ascii="Arial" w:hAnsi="Arial" w:cs="Arial"/>
          <w:sz w:val="22"/>
          <w:szCs w:val="22"/>
        </w:rPr>
        <w:t>I/We (</w:t>
      </w:r>
      <w:r>
        <w:rPr>
          <w:rFonts w:ascii="Arial" w:hAnsi="Arial" w:cs="Arial"/>
          <w:i/>
          <w:sz w:val="22"/>
          <w:szCs w:val="22"/>
        </w:rPr>
        <w:t xml:space="preserve">insert name(s) </w:t>
      </w:r>
      <w:r>
        <w:rPr>
          <w:rFonts w:ascii="Arial" w:hAnsi="Arial" w:cs="Arial"/>
          <w:i/>
          <w:sz w:val="22"/>
          <w:szCs w:val="22"/>
        </w:rPr>
        <w:tab/>
      </w:r>
      <w:r>
        <w:rPr>
          <w:rFonts w:ascii="Arial" w:hAnsi="Arial" w:cs="Arial"/>
          <w:sz w:val="22"/>
          <w:szCs w:val="22"/>
        </w:rPr>
        <w:t>…………………………………………………………………………</w:t>
      </w:r>
    </w:p>
    <w:p w:rsidR="003502B7" w:rsidRDefault="003502B7" w:rsidP="003502B7">
      <w:pPr>
        <w:jc w:val="both"/>
        <w:rPr>
          <w:rFonts w:ascii="Arial" w:hAnsi="Arial" w:cs="Arial"/>
          <w:sz w:val="22"/>
          <w:szCs w:val="22"/>
        </w:rPr>
      </w:pPr>
    </w:p>
    <w:p w:rsidR="003502B7" w:rsidRDefault="003502B7" w:rsidP="003502B7">
      <w:pPr>
        <w:jc w:val="both"/>
        <w:rPr>
          <w:rFonts w:ascii="Arial" w:hAnsi="Arial" w:cs="Arial"/>
          <w:sz w:val="22"/>
          <w:szCs w:val="22"/>
        </w:rPr>
      </w:pPr>
    </w:p>
    <w:p w:rsidR="003502B7" w:rsidRDefault="003502B7" w:rsidP="003502B7">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p>
    <w:p w:rsidR="003502B7" w:rsidRDefault="003502B7" w:rsidP="003502B7">
      <w:pPr>
        <w:jc w:val="both"/>
        <w:rPr>
          <w:rFonts w:ascii="Arial" w:hAnsi="Arial" w:cs="Arial"/>
          <w:i/>
          <w:sz w:val="22"/>
          <w:szCs w:val="22"/>
        </w:rPr>
      </w:pPr>
      <w:r>
        <w:rPr>
          <w:rFonts w:ascii="Arial" w:hAnsi="Arial" w:cs="Arial"/>
          <w:sz w:val="22"/>
          <w:szCs w:val="22"/>
        </w:rPr>
        <w:t>Of (</w:t>
      </w:r>
      <w:r>
        <w:rPr>
          <w:rFonts w:ascii="Arial" w:hAnsi="Arial" w:cs="Arial"/>
          <w:i/>
          <w:sz w:val="22"/>
          <w:szCs w:val="22"/>
        </w:rPr>
        <w:t>insert address)</w:t>
      </w:r>
      <w:r>
        <w:rPr>
          <w:rFonts w:ascii="Arial" w:hAnsi="Arial" w:cs="Arial"/>
          <w:i/>
          <w:sz w:val="22"/>
          <w:szCs w:val="22"/>
        </w:rPr>
        <w:tab/>
      </w:r>
    </w:p>
    <w:p w:rsidR="003502B7" w:rsidRDefault="003502B7" w:rsidP="003502B7">
      <w:pPr>
        <w:jc w:val="both"/>
        <w:rPr>
          <w:rFonts w:ascii="Arial" w:hAnsi="Arial" w:cs="Arial"/>
          <w:i/>
          <w:sz w:val="22"/>
          <w:szCs w:val="22"/>
        </w:rPr>
      </w:pPr>
    </w:p>
    <w:p w:rsidR="003502B7" w:rsidRDefault="003502B7" w:rsidP="003502B7">
      <w:pPr>
        <w:jc w:val="both"/>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t>…………………………………………………………………………….</w:t>
      </w:r>
    </w:p>
    <w:p w:rsidR="003502B7" w:rsidRDefault="003502B7" w:rsidP="003502B7">
      <w:pPr>
        <w:jc w:val="both"/>
        <w:rPr>
          <w:rFonts w:ascii="Arial" w:hAnsi="Arial" w:cs="Arial"/>
          <w:i/>
          <w:sz w:val="22"/>
          <w:szCs w:val="22"/>
        </w:rPr>
      </w:pPr>
    </w:p>
    <w:p w:rsidR="003502B7" w:rsidRDefault="003502B7" w:rsidP="003502B7">
      <w:pPr>
        <w:jc w:val="both"/>
        <w:rPr>
          <w:rFonts w:ascii="Arial" w:hAnsi="Arial" w:cs="Arial"/>
          <w:i/>
          <w:sz w:val="22"/>
          <w:szCs w:val="22"/>
        </w:rPr>
      </w:pPr>
    </w:p>
    <w:p w:rsidR="003502B7" w:rsidRDefault="003502B7" w:rsidP="003502B7">
      <w:pPr>
        <w:jc w:val="both"/>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t>……………………………………………………………………………..</w:t>
      </w:r>
    </w:p>
    <w:p w:rsidR="003502B7" w:rsidRDefault="003502B7" w:rsidP="003502B7">
      <w:pPr>
        <w:jc w:val="both"/>
        <w:rPr>
          <w:rFonts w:ascii="Arial" w:hAnsi="Arial" w:cs="Arial"/>
          <w:sz w:val="22"/>
          <w:szCs w:val="22"/>
        </w:rPr>
      </w:pPr>
    </w:p>
    <w:p w:rsidR="003502B7" w:rsidRDefault="003502B7" w:rsidP="003502B7">
      <w:pPr>
        <w:jc w:val="both"/>
        <w:rPr>
          <w:rFonts w:ascii="Arial" w:hAnsi="Arial" w:cs="Arial"/>
          <w:sz w:val="22"/>
          <w:szCs w:val="22"/>
        </w:rPr>
      </w:pPr>
      <w:r>
        <w:rPr>
          <w:rFonts w:ascii="Arial" w:hAnsi="Arial" w:cs="Arial"/>
          <w:sz w:val="22"/>
          <w:szCs w:val="22"/>
        </w:rPr>
        <w:t>Agree to the MRA holding the above information relating to me/us, and for me/us to receive emails, telephone calls and letters from the MRA.</w:t>
      </w:r>
    </w:p>
    <w:p w:rsidR="003502B7" w:rsidRDefault="003502B7" w:rsidP="003502B7">
      <w:pPr>
        <w:jc w:val="both"/>
        <w:rPr>
          <w:rFonts w:ascii="Arial" w:hAnsi="Arial" w:cs="Arial"/>
          <w:sz w:val="22"/>
          <w:szCs w:val="22"/>
        </w:rPr>
      </w:pPr>
    </w:p>
    <w:p w:rsidR="003502B7" w:rsidRDefault="003502B7" w:rsidP="003502B7">
      <w:pPr>
        <w:jc w:val="both"/>
        <w:rPr>
          <w:rFonts w:ascii="Arial" w:hAnsi="Arial" w:cs="Arial"/>
          <w:sz w:val="22"/>
          <w:szCs w:val="22"/>
        </w:rPr>
      </w:pPr>
    </w:p>
    <w:p w:rsidR="003502B7" w:rsidRDefault="003502B7" w:rsidP="003502B7">
      <w:pPr>
        <w:jc w:val="both"/>
        <w:rPr>
          <w:rFonts w:ascii="Arial" w:hAnsi="Arial" w:cs="Arial"/>
          <w:sz w:val="22"/>
          <w:szCs w:val="22"/>
        </w:rPr>
      </w:pPr>
    </w:p>
    <w:p w:rsidR="003502B7" w:rsidRDefault="003502B7" w:rsidP="003502B7">
      <w:pPr>
        <w:jc w:val="both"/>
        <w:rPr>
          <w:rFonts w:ascii="Arial" w:hAnsi="Arial" w:cs="Arial"/>
          <w:sz w:val="22"/>
          <w:szCs w:val="22"/>
        </w:rPr>
      </w:pPr>
      <w:r>
        <w:rPr>
          <w:rFonts w:ascii="Arial" w:hAnsi="Arial" w:cs="Arial"/>
          <w:sz w:val="22"/>
          <w:szCs w:val="22"/>
        </w:rPr>
        <w:t>Signature(s)</w:t>
      </w:r>
      <w:r>
        <w:rPr>
          <w:rFonts w:ascii="Arial" w:hAnsi="Arial" w:cs="Arial"/>
          <w:sz w:val="22"/>
          <w:szCs w:val="22"/>
        </w:rPr>
        <w:tab/>
        <w:t>………………………………      ………………………………………………</w:t>
      </w:r>
    </w:p>
    <w:p w:rsidR="003502B7" w:rsidRDefault="003502B7" w:rsidP="003502B7">
      <w:pPr>
        <w:jc w:val="both"/>
        <w:rPr>
          <w:rFonts w:ascii="Arial" w:hAnsi="Arial" w:cs="Arial"/>
          <w:sz w:val="22"/>
          <w:szCs w:val="22"/>
        </w:rPr>
      </w:pPr>
    </w:p>
    <w:p w:rsidR="003502B7" w:rsidRDefault="003502B7" w:rsidP="003502B7">
      <w:pPr>
        <w:jc w:val="both"/>
        <w:rPr>
          <w:rFonts w:ascii="Arial" w:hAnsi="Arial" w:cs="Arial"/>
          <w:sz w:val="22"/>
          <w:szCs w:val="22"/>
        </w:rPr>
      </w:pPr>
    </w:p>
    <w:p w:rsidR="003502B7" w:rsidRDefault="003502B7" w:rsidP="003502B7">
      <w:pPr>
        <w:jc w:val="both"/>
        <w:rPr>
          <w:rFonts w:ascii="Arial" w:hAnsi="Arial" w:cs="Arial"/>
          <w:sz w:val="22"/>
          <w:szCs w:val="22"/>
        </w:rPr>
      </w:pPr>
    </w:p>
    <w:p w:rsidR="003502B7" w:rsidRDefault="003502B7" w:rsidP="003502B7">
      <w:pPr>
        <w:jc w:val="both"/>
        <w:rPr>
          <w:rFonts w:ascii="Arial" w:hAnsi="Arial" w:cs="Arial"/>
          <w:sz w:val="22"/>
          <w:szCs w:val="22"/>
        </w:rPr>
      </w:pPr>
      <w:r>
        <w:rPr>
          <w:rFonts w:ascii="Arial" w:hAnsi="Arial" w:cs="Arial"/>
          <w:sz w:val="22"/>
          <w:szCs w:val="22"/>
        </w:rPr>
        <w:t>Date</w:t>
      </w:r>
      <w:proofErr w:type="gramStart"/>
      <w:r>
        <w:rPr>
          <w:rFonts w:ascii="Arial" w:hAnsi="Arial" w:cs="Arial"/>
          <w:sz w:val="22"/>
          <w:szCs w:val="22"/>
        </w:rPr>
        <w:t>:</w:t>
      </w:r>
      <w:r>
        <w:rPr>
          <w:rFonts w:ascii="Arial" w:hAnsi="Arial" w:cs="Arial"/>
          <w:sz w:val="22"/>
          <w:szCs w:val="22"/>
        </w:rPr>
        <w:tab/>
        <w:t>………………………………………</w:t>
      </w:r>
      <w:proofErr w:type="gramEnd"/>
    </w:p>
    <w:p w:rsidR="003502B7" w:rsidRDefault="003502B7" w:rsidP="003502B7">
      <w:pPr>
        <w:jc w:val="both"/>
        <w:rPr>
          <w:rFonts w:ascii="Arial" w:hAnsi="Arial" w:cs="Arial"/>
          <w:sz w:val="22"/>
          <w:szCs w:val="22"/>
        </w:rPr>
      </w:pPr>
    </w:p>
    <w:p w:rsidR="003502B7" w:rsidRDefault="003502B7" w:rsidP="003502B7">
      <w:pPr>
        <w:jc w:val="both"/>
        <w:rPr>
          <w:rFonts w:ascii="Arial" w:hAnsi="Arial" w:cs="Arial"/>
          <w:sz w:val="22"/>
          <w:szCs w:val="22"/>
        </w:rPr>
      </w:pPr>
    </w:p>
    <w:p w:rsidR="003502B7" w:rsidRDefault="003502B7" w:rsidP="003502B7">
      <w:pPr>
        <w:jc w:val="both"/>
        <w:rPr>
          <w:rFonts w:ascii="Arial" w:hAnsi="Arial" w:cs="Arial"/>
          <w:sz w:val="22"/>
          <w:szCs w:val="22"/>
        </w:rPr>
      </w:pPr>
      <w:r>
        <w:rPr>
          <w:rFonts w:ascii="Arial" w:hAnsi="Arial" w:cs="Arial"/>
          <w:sz w:val="22"/>
          <w:szCs w:val="22"/>
        </w:rPr>
        <w:t xml:space="preserve">Please send completed form by email to </w:t>
      </w:r>
      <w:hyperlink r:id="rId5" w:history="1">
        <w:r w:rsidRPr="0009335E">
          <w:rPr>
            <w:rStyle w:val="Hyperlink"/>
            <w:rFonts w:ascii="Arial" w:hAnsi="Arial" w:cs="Arial"/>
            <w:sz w:val="22"/>
            <w:szCs w:val="22"/>
          </w:rPr>
          <w:t>info@themra.co.uk</w:t>
        </w:r>
      </w:hyperlink>
      <w:r>
        <w:rPr>
          <w:rFonts w:ascii="Arial" w:hAnsi="Arial" w:cs="Arial"/>
          <w:sz w:val="22"/>
          <w:szCs w:val="22"/>
        </w:rPr>
        <w:t>, or mail to:</w:t>
      </w:r>
    </w:p>
    <w:p w:rsidR="003502B7" w:rsidRDefault="003502B7" w:rsidP="003502B7">
      <w:pPr>
        <w:jc w:val="both"/>
        <w:rPr>
          <w:rFonts w:ascii="Arial" w:hAnsi="Arial" w:cs="Arial"/>
          <w:sz w:val="22"/>
          <w:szCs w:val="22"/>
        </w:rPr>
      </w:pPr>
    </w:p>
    <w:p w:rsidR="003502B7" w:rsidRPr="00C94EE1" w:rsidRDefault="003502B7" w:rsidP="003502B7">
      <w:pPr>
        <w:jc w:val="both"/>
        <w:rPr>
          <w:rFonts w:ascii="Arial" w:hAnsi="Arial" w:cs="Arial"/>
          <w:sz w:val="22"/>
          <w:szCs w:val="22"/>
        </w:rPr>
      </w:pPr>
      <w:r>
        <w:rPr>
          <w:rFonts w:ascii="Arial" w:hAnsi="Arial" w:cs="Arial"/>
          <w:sz w:val="22"/>
          <w:szCs w:val="22"/>
        </w:rPr>
        <w:t xml:space="preserve">The Treasurer, </w:t>
      </w:r>
      <w:r w:rsidRPr="00C94EE1">
        <w:rPr>
          <w:rFonts w:ascii="Arial" w:hAnsi="Arial" w:cs="Arial"/>
          <w:sz w:val="22"/>
          <w:szCs w:val="22"/>
        </w:rPr>
        <w:t>Maidencombe Residents’ Association</w:t>
      </w:r>
    </w:p>
    <w:p w:rsidR="003502B7" w:rsidRPr="00BC0EC5" w:rsidRDefault="003502B7" w:rsidP="003502B7">
      <w:pPr>
        <w:rPr>
          <w:rFonts w:ascii="Arial" w:hAnsi="Arial" w:cs="Arial"/>
          <w:sz w:val="22"/>
          <w:szCs w:val="22"/>
        </w:rPr>
      </w:pPr>
      <w:proofErr w:type="spellStart"/>
      <w:r w:rsidRPr="00C94EE1">
        <w:rPr>
          <w:rFonts w:ascii="Arial" w:hAnsi="Arial" w:cs="Arial"/>
          <w:sz w:val="22"/>
          <w:szCs w:val="22"/>
        </w:rPr>
        <w:t>Oakdene</w:t>
      </w:r>
      <w:proofErr w:type="spellEnd"/>
      <w:r>
        <w:rPr>
          <w:rFonts w:ascii="Arial" w:hAnsi="Arial" w:cs="Arial"/>
          <w:sz w:val="22"/>
          <w:szCs w:val="22"/>
        </w:rPr>
        <w:t xml:space="preserve">, </w:t>
      </w:r>
      <w:proofErr w:type="spellStart"/>
      <w:r w:rsidRPr="00C94EE1">
        <w:rPr>
          <w:rFonts w:ascii="Arial" w:hAnsi="Arial" w:cs="Arial"/>
          <w:sz w:val="22"/>
          <w:szCs w:val="22"/>
        </w:rPr>
        <w:t>Sladnor</w:t>
      </w:r>
      <w:proofErr w:type="spellEnd"/>
      <w:r w:rsidRPr="00C94EE1">
        <w:rPr>
          <w:rFonts w:ascii="Arial" w:hAnsi="Arial" w:cs="Arial"/>
          <w:sz w:val="22"/>
          <w:szCs w:val="22"/>
        </w:rPr>
        <w:t xml:space="preserve"> Park Road</w:t>
      </w:r>
      <w:r>
        <w:rPr>
          <w:rFonts w:ascii="Arial" w:hAnsi="Arial" w:cs="Arial"/>
          <w:sz w:val="22"/>
          <w:szCs w:val="22"/>
        </w:rPr>
        <w:t xml:space="preserve">, </w:t>
      </w:r>
      <w:r w:rsidRPr="00C94EE1">
        <w:rPr>
          <w:rFonts w:ascii="Arial" w:hAnsi="Arial" w:cs="Arial"/>
          <w:sz w:val="22"/>
          <w:szCs w:val="22"/>
        </w:rPr>
        <w:t>Maidencombe</w:t>
      </w:r>
      <w:r>
        <w:rPr>
          <w:rFonts w:ascii="Arial" w:hAnsi="Arial" w:cs="Arial"/>
          <w:sz w:val="22"/>
          <w:szCs w:val="22"/>
        </w:rPr>
        <w:t xml:space="preserve">, </w:t>
      </w:r>
      <w:r w:rsidRPr="00C94EE1">
        <w:rPr>
          <w:rFonts w:ascii="Arial" w:hAnsi="Arial" w:cs="Arial"/>
          <w:sz w:val="22"/>
          <w:szCs w:val="22"/>
        </w:rPr>
        <w:t>Torquay</w:t>
      </w:r>
      <w:r>
        <w:rPr>
          <w:rFonts w:ascii="Arial" w:hAnsi="Arial" w:cs="Arial"/>
          <w:sz w:val="22"/>
          <w:szCs w:val="22"/>
        </w:rPr>
        <w:t>,</w:t>
      </w:r>
      <w:r w:rsidRPr="00C94EE1">
        <w:rPr>
          <w:rFonts w:ascii="Arial" w:hAnsi="Arial" w:cs="Arial"/>
          <w:sz w:val="22"/>
          <w:szCs w:val="22"/>
        </w:rPr>
        <w:t xml:space="preserve"> TQ1 4TF</w:t>
      </w:r>
    </w:p>
    <w:p w:rsidR="003502B7" w:rsidRDefault="003502B7" w:rsidP="00D466CB">
      <w:pPr>
        <w:rPr>
          <w:rFonts w:ascii="Arial" w:hAnsi="Arial" w:cs="Arial"/>
          <w:sz w:val="22"/>
          <w:szCs w:val="22"/>
        </w:rPr>
      </w:pPr>
    </w:p>
    <w:sectPr w:rsidR="003502B7" w:rsidSect="000842E6">
      <w:pgSz w:w="11906" w:h="16838"/>
      <w:pgMar w:top="851"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0EC5"/>
    <w:rsid w:val="000842E6"/>
    <w:rsid w:val="001864B0"/>
    <w:rsid w:val="001D707F"/>
    <w:rsid w:val="003502B7"/>
    <w:rsid w:val="003B3471"/>
    <w:rsid w:val="007B1679"/>
    <w:rsid w:val="007C59B6"/>
    <w:rsid w:val="007D4A57"/>
    <w:rsid w:val="00BC0EC5"/>
    <w:rsid w:val="00BC14C8"/>
    <w:rsid w:val="00C94EE1"/>
    <w:rsid w:val="00D466CB"/>
    <w:rsid w:val="00ED3AF8"/>
    <w:rsid w:val="00F2597E"/>
    <w:rsid w:val="00F701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EC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3502B7"/>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EE1"/>
    <w:rPr>
      <w:color w:val="0563C1" w:themeColor="hyperlink"/>
      <w:u w:val="single"/>
    </w:rPr>
  </w:style>
  <w:style w:type="character" w:customStyle="1" w:styleId="Heading2Char">
    <w:name w:val="Heading 2 Char"/>
    <w:basedOn w:val="DefaultParagraphFont"/>
    <w:link w:val="Heading2"/>
    <w:uiPriority w:val="9"/>
    <w:rsid w:val="003502B7"/>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998607849">
      <w:bodyDiv w:val="1"/>
      <w:marLeft w:val="0"/>
      <w:marRight w:val="0"/>
      <w:marTop w:val="0"/>
      <w:marBottom w:val="0"/>
      <w:divBdr>
        <w:top w:val="none" w:sz="0" w:space="0" w:color="auto"/>
        <w:left w:val="none" w:sz="0" w:space="0" w:color="auto"/>
        <w:bottom w:val="none" w:sz="0" w:space="0" w:color="auto"/>
        <w:right w:val="none" w:sz="0" w:space="0" w:color="auto"/>
      </w:divBdr>
      <w:divsChild>
        <w:div w:id="1710180060">
          <w:marLeft w:val="0"/>
          <w:marRight w:val="0"/>
          <w:marTop w:val="0"/>
          <w:marBottom w:val="0"/>
          <w:divBdr>
            <w:top w:val="none" w:sz="0" w:space="0" w:color="auto"/>
            <w:left w:val="none" w:sz="0" w:space="0" w:color="auto"/>
            <w:bottom w:val="none" w:sz="0" w:space="0" w:color="auto"/>
            <w:right w:val="none" w:sz="0" w:space="0" w:color="auto"/>
          </w:divBdr>
        </w:div>
        <w:div w:id="253831772">
          <w:marLeft w:val="0"/>
          <w:marRight w:val="0"/>
          <w:marTop w:val="0"/>
          <w:marBottom w:val="0"/>
          <w:divBdr>
            <w:top w:val="none" w:sz="0" w:space="0" w:color="auto"/>
            <w:left w:val="none" w:sz="0" w:space="0" w:color="auto"/>
            <w:bottom w:val="none" w:sz="0" w:space="0" w:color="auto"/>
            <w:right w:val="none" w:sz="0" w:space="0" w:color="auto"/>
          </w:divBdr>
        </w:div>
        <w:div w:id="614411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themra.co.uk" TargetMode="External"/><Relationship Id="rId4" Type="http://schemas.openxmlformats.org/officeDocument/2006/relationships/hyperlink" Target="mailto:info@themr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Horder</dc:creator>
  <cp:lastModifiedBy>Peter D Young</cp:lastModifiedBy>
  <cp:revision>3</cp:revision>
  <dcterms:created xsi:type="dcterms:W3CDTF">2018-10-13T13:41:00Z</dcterms:created>
  <dcterms:modified xsi:type="dcterms:W3CDTF">2018-10-13T13:41:00Z</dcterms:modified>
</cp:coreProperties>
</file>