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126D" w14:textId="77777777" w:rsidR="009E5490" w:rsidRPr="009E5490" w:rsidRDefault="009E5490">
      <w:pPr>
        <w:rPr>
          <w:sz w:val="34"/>
        </w:rPr>
      </w:pPr>
      <w:r>
        <w:rPr>
          <w:noProof/>
        </w:rPr>
        <w:drawing>
          <wp:anchor distT="0" distB="0" distL="114300" distR="114300" simplePos="0" relativeHeight="251658240" behindDoc="0" locked="0" layoutInCell="1" allowOverlap="1" wp14:anchorId="38D71985" wp14:editId="2EFAE2B4">
            <wp:simplePos x="0" y="0"/>
            <wp:positionH relativeFrom="column">
              <wp:posOffset>-1</wp:posOffset>
            </wp:positionH>
            <wp:positionV relativeFrom="paragraph">
              <wp:posOffset>6350</wp:posOffset>
            </wp:positionV>
            <wp:extent cx="936065" cy="1136650"/>
            <wp:effectExtent l="25400" t="0" r="3735" b="0"/>
            <wp:wrapNone/>
            <wp:docPr id="1" name="Picture 1" descr="MATA 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A Logo 2011.jpg"/>
                    <pic:cNvPicPr/>
                  </pic:nvPicPr>
                  <pic:blipFill>
                    <a:blip r:embed="rId7"/>
                    <a:stretch>
                      <a:fillRect/>
                    </a:stretch>
                  </pic:blipFill>
                  <pic:spPr>
                    <a:xfrm>
                      <a:off x="0" y="0"/>
                      <a:ext cx="936065" cy="1136650"/>
                    </a:xfrm>
                    <a:prstGeom prst="rect">
                      <a:avLst/>
                    </a:prstGeom>
                  </pic:spPr>
                </pic:pic>
              </a:graphicData>
            </a:graphic>
          </wp:anchor>
        </w:drawing>
      </w:r>
      <w:r>
        <w:tab/>
      </w:r>
      <w:r>
        <w:tab/>
      </w:r>
      <w:r>
        <w:tab/>
      </w:r>
      <w:r w:rsidRPr="009E5490">
        <w:rPr>
          <w:sz w:val="34"/>
        </w:rPr>
        <w:t>Maryland Agriculture Teachers Association</w:t>
      </w:r>
    </w:p>
    <w:p w14:paraId="06348E82" w14:textId="77777777" w:rsidR="009E5490" w:rsidRDefault="009E5490">
      <w:r>
        <w:rPr>
          <w:sz w:val="46"/>
        </w:rPr>
        <w:tab/>
      </w:r>
      <w:r>
        <w:rPr>
          <w:sz w:val="46"/>
        </w:rPr>
        <w:tab/>
      </w:r>
      <w:r>
        <w:rPr>
          <w:sz w:val="46"/>
        </w:rPr>
        <w:tab/>
      </w:r>
      <w:r w:rsidRPr="009E5490">
        <w:rPr>
          <w:sz w:val="58"/>
        </w:rPr>
        <w:t>Board Meeting Minutes</w:t>
      </w:r>
    </w:p>
    <w:p w14:paraId="294BB977" w14:textId="77777777" w:rsidR="009E5490" w:rsidRDefault="009E5490">
      <w:r>
        <w:tab/>
      </w:r>
      <w:r>
        <w:tab/>
      </w:r>
    </w:p>
    <w:p w14:paraId="5916D276" w14:textId="38EB2E46" w:rsidR="009E5490" w:rsidRDefault="009E5490">
      <w:r>
        <w:tab/>
      </w:r>
      <w:r>
        <w:tab/>
      </w:r>
      <w:r>
        <w:tab/>
      </w:r>
      <w:r w:rsidR="00225EC3">
        <w:rPr>
          <w:sz w:val="36"/>
        </w:rPr>
        <w:t>October 18</w:t>
      </w:r>
      <w:r w:rsidR="004E58FD">
        <w:rPr>
          <w:sz w:val="36"/>
        </w:rPr>
        <w:t>, 201</w:t>
      </w:r>
      <w:r w:rsidR="006B4C58">
        <w:rPr>
          <w:sz w:val="36"/>
        </w:rPr>
        <w:t>7</w:t>
      </w:r>
    </w:p>
    <w:p w14:paraId="5B94D69A" w14:textId="77777777" w:rsidR="009E5490" w:rsidRDefault="009E5490"/>
    <w:p w14:paraId="77F9B4B3" w14:textId="77777777" w:rsidR="009E5490" w:rsidRDefault="009E5490">
      <w:r>
        <w:t>------------------------------------------------------------------------------------------------------------</w:t>
      </w:r>
    </w:p>
    <w:p w14:paraId="4196204D" w14:textId="77777777" w:rsidR="009E5490" w:rsidRDefault="009E5490"/>
    <w:p w14:paraId="37620BC1" w14:textId="1F216F69" w:rsidR="00E430E2" w:rsidRDefault="009E5490" w:rsidP="00E430E2">
      <w:r>
        <w:t xml:space="preserve">The MATA Board meeting was held at </w:t>
      </w:r>
      <w:r w:rsidR="00371FA6">
        <w:t xml:space="preserve">Boonsboro High School </w:t>
      </w:r>
      <w:r>
        <w:t xml:space="preserve">on </w:t>
      </w:r>
      <w:r w:rsidR="006B4C58">
        <w:t>Wednesda</w:t>
      </w:r>
      <w:r w:rsidR="004742D0">
        <w:t>y</w:t>
      </w:r>
      <w:r w:rsidR="00371FA6">
        <w:t>, October 18</w:t>
      </w:r>
      <w:r w:rsidR="00742016">
        <w:t>, 201</w:t>
      </w:r>
      <w:r w:rsidR="006B4C58">
        <w:t>7</w:t>
      </w:r>
      <w:r>
        <w:t>.  President Mike Harrington called the meeting to order at</w:t>
      </w:r>
      <w:r w:rsidR="006B4C58">
        <w:t xml:space="preserve"> </w:t>
      </w:r>
      <w:r w:rsidR="00371FA6">
        <w:t>5:09 PM</w:t>
      </w:r>
      <w:r>
        <w:t xml:space="preserve">.   Those in attendance were:  </w:t>
      </w:r>
    </w:p>
    <w:p w14:paraId="4769C687" w14:textId="77777777" w:rsidR="00E430E2" w:rsidRDefault="009E5490" w:rsidP="00E430E2">
      <w:pPr>
        <w:pStyle w:val="ListParagraph"/>
        <w:numPr>
          <w:ilvl w:val="0"/>
          <w:numId w:val="4"/>
        </w:numPr>
      </w:pPr>
      <w:r>
        <w:t>President – Mike Harrington</w:t>
      </w:r>
    </w:p>
    <w:p w14:paraId="401B0428" w14:textId="3103C632" w:rsidR="00E430E2" w:rsidRDefault="006B4C58" w:rsidP="00E430E2">
      <w:pPr>
        <w:pStyle w:val="ListParagraph"/>
        <w:numPr>
          <w:ilvl w:val="0"/>
          <w:numId w:val="4"/>
        </w:numPr>
      </w:pPr>
      <w:r>
        <w:t>President Elect – Lori Mayhew</w:t>
      </w:r>
    </w:p>
    <w:p w14:paraId="3ACD5508" w14:textId="25450941" w:rsidR="001949D4" w:rsidRDefault="001949D4" w:rsidP="00E430E2">
      <w:pPr>
        <w:pStyle w:val="ListParagraph"/>
        <w:numPr>
          <w:ilvl w:val="0"/>
          <w:numId w:val="4"/>
        </w:numPr>
      </w:pPr>
      <w:r>
        <w:t>Past President – Diane Safer (via conference call)</w:t>
      </w:r>
    </w:p>
    <w:p w14:paraId="677B489F" w14:textId="501E39BE" w:rsidR="00E430E2" w:rsidRDefault="006B4C58" w:rsidP="00E430E2">
      <w:pPr>
        <w:pStyle w:val="ListParagraph"/>
        <w:numPr>
          <w:ilvl w:val="0"/>
          <w:numId w:val="4"/>
        </w:numPr>
      </w:pPr>
      <w:r>
        <w:t>Secretary – Quinn Cashell</w:t>
      </w:r>
    </w:p>
    <w:p w14:paraId="7F9DF0A5" w14:textId="5AC1F43B" w:rsidR="007B01B4" w:rsidRDefault="006B4C58" w:rsidP="00E430E2">
      <w:pPr>
        <w:pStyle w:val="ListParagraph"/>
        <w:numPr>
          <w:ilvl w:val="0"/>
          <w:numId w:val="4"/>
        </w:numPr>
      </w:pPr>
      <w:r>
        <w:t>Reporter – Tom Mazzone</w:t>
      </w:r>
    </w:p>
    <w:p w14:paraId="70A54764" w14:textId="7DB71FBC" w:rsidR="00742016" w:rsidRDefault="004E58FD" w:rsidP="00E430E2">
      <w:pPr>
        <w:pStyle w:val="ListParagraph"/>
        <w:numPr>
          <w:ilvl w:val="0"/>
          <w:numId w:val="4"/>
        </w:numPr>
      </w:pPr>
      <w:r>
        <w:t>Treasurer – Roy Walls, Jr.</w:t>
      </w:r>
    </w:p>
    <w:p w14:paraId="6480CBAB" w14:textId="3C123CC8" w:rsidR="001949D4" w:rsidRDefault="001949D4" w:rsidP="00E430E2">
      <w:pPr>
        <w:pStyle w:val="ListParagraph"/>
        <w:numPr>
          <w:ilvl w:val="0"/>
          <w:numId w:val="4"/>
        </w:numPr>
      </w:pPr>
      <w:r>
        <w:t>Membership Chair: Bridget Nicholson (via conference call)</w:t>
      </w:r>
    </w:p>
    <w:p w14:paraId="26C85FA4" w14:textId="39C1FC72" w:rsidR="00371FA6" w:rsidRDefault="001949D4" w:rsidP="00E430E2">
      <w:pPr>
        <w:pStyle w:val="ListParagraph"/>
        <w:numPr>
          <w:ilvl w:val="0"/>
          <w:numId w:val="4"/>
        </w:numPr>
      </w:pPr>
      <w:r>
        <w:t>Guests (via conference call) Terrie Shank &amp; Naomi Knight</w:t>
      </w:r>
    </w:p>
    <w:p w14:paraId="60BBDC9E" w14:textId="77777777" w:rsidR="00371FA6" w:rsidRDefault="00371FA6" w:rsidP="00371FA6"/>
    <w:p w14:paraId="220B928F" w14:textId="2C50188D" w:rsidR="00371FA6" w:rsidRDefault="00371FA6" w:rsidP="00371FA6">
      <w:r>
        <w:t>Quinn Cashell moved for flexibility, Tom Mazzone seconded, motion passed.</w:t>
      </w:r>
    </w:p>
    <w:p w14:paraId="457FFE53" w14:textId="77777777" w:rsidR="00FA55E4" w:rsidRDefault="00FA55E4"/>
    <w:p w14:paraId="5A4C9276" w14:textId="77777777" w:rsidR="00E430E2" w:rsidRDefault="00E430E2">
      <w:pPr>
        <w:rPr>
          <w:b/>
          <w:u w:val="single"/>
        </w:rPr>
      </w:pPr>
      <w:r w:rsidRPr="00E430E2">
        <w:rPr>
          <w:b/>
          <w:u w:val="single"/>
        </w:rPr>
        <w:t>Secretary’s Report</w:t>
      </w:r>
    </w:p>
    <w:p w14:paraId="6D5AD240" w14:textId="77777777" w:rsidR="00E430E2" w:rsidRDefault="00E430E2"/>
    <w:p w14:paraId="5040D23E" w14:textId="77777777" w:rsidR="00E430E2" w:rsidRPr="00E430E2" w:rsidRDefault="00E430E2">
      <w:pPr>
        <w:rPr>
          <w:b/>
          <w:u w:val="single"/>
        </w:rPr>
      </w:pPr>
      <w:r w:rsidRPr="00E430E2">
        <w:rPr>
          <w:b/>
          <w:u w:val="single"/>
        </w:rPr>
        <w:t>Treasurer’s Report</w:t>
      </w:r>
    </w:p>
    <w:p w14:paraId="7F3C5684" w14:textId="176E0B20" w:rsidR="00507F75" w:rsidRDefault="00CF766B" w:rsidP="004742D0">
      <w:r>
        <w:t xml:space="preserve">Roy </w:t>
      </w:r>
      <w:r w:rsidR="00B54473">
        <w:t xml:space="preserve">Walls </w:t>
      </w:r>
      <w:r w:rsidR="00B91343">
        <w:t xml:space="preserve">provided his </w:t>
      </w:r>
      <w:r w:rsidR="00367EC5">
        <w:t xml:space="preserve">detailed </w:t>
      </w:r>
      <w:r w:rsidR="00B91343">
        <w:t>report</w:t>
      </w:r>
      <w:r w:rsidR="00225B77">
        <w:t>.</w:t>
      </w:r>
      <w:r w:rsidR="00B91343">
        <w:t xml:space="preserve"> </w:t>
      </w:r>
    </w:p>
    <w:p w14:paraId="5C59C0E4" w14:textId="77777777" w:rsidR="00507F75" w:rsidRDefault="00507F75" w:rsidP="004742D0"/>
    <w:p w14:paraId="7A49DA3E" w14:textId="5363DEC1" w:rsidR="00507F75" w:rsidRDefault="00507F75" w:rsidP="004742D0">
      <w:r>
        <w:t>T</w:t>
      </w:r>
      <w:r w:rsidR="00E95B75">
        <w:t>otal Income: $9,570.97</w:t>
      </w:r>
    </w:p>
    <w:p w14:paraId="7E46808B" w14:textId="02334998" w:rsidR="00507F75" w:rsidRDefault="00E95B75" w:rsidP="004742D0">
      <w:r>
        <w:t>Total Expenses: $10,071.66</w:t>
      </w:r>
    </w:p>
    <w:p w14:paraId="73D5C242" w14:textId="4886EA64" w:rsidR="00507F75" w:rsidRDefault="00E95B75" w:rsidP="004742D0">
      <w:r>
        <w:t>Fiscal Year Total: -$500.69</w:t>
      </w:r>
    </w:p>
    <w:p w14:paraId="6A8A4BAB" w14:textId="3941782B" w:rsidR="00507F75" w:rsidRDefault="00E95B75" w:rsidP="004742D0">
      <w:r>
        <w:t>Overall Total: $30,140.43</w:t>
      </w:r>
    </w:p>
    <w:p w14:paraId="75DDBC4A" w14:textId="77777777" w:rsidR="006B21FC" w:rsidRDefault="006B21FC" w:rsidP="004742D0"/>
    <w:p w14:paraId="568D603D" w14:textId="0E3EE223" w:rsidR="006B21FC" w:rsidRDefault="006B21FC" w:rsidP="004742D0">
      <w:r>
        <w:t>Roy stated that we are still waiting on $1100 from 4 different counties for summer conference registrations.  It was suggested that if this continues, we should consider mandating that teacher’s pay for the conference upfront, and then allow their respective counties to reimburse them individually.</w:t>
      </w:r>
    </w:p>
    <w:p w14:paraId="730126EA" w14:textId="77777777" w:rsidR="006B21FC" w:rsidRDefault="006B21FC" w:rsidP="004742D0"/>
    <w:p w14:paraId="1D760766" w14:textId="77C91970" w:rsidR="006B21FC" w:rsidRDefault="0043706B" w:rsidP="004742D0">
      <w:r>
        <w:t>With regards to the recent fraudulent withdrawals amounting in $600, fraudulent charges must be filed before we can receive our money back.  Roy filed these papers this week.</w:t>
      </w:r>
    </w:p>
    <w:p w14:paraId="212DDECD" w14:textId="77777777" w:rsidR="0043706B" w:rsidRDefault="0043706B" w:rsidP="004742D0"/>
    <w:p w14:paraId="78E1DC03" w14:textId="1C745CB6" w:rsidR="0043706B" w:rsidRDefault="002F1807" w:rsidP="004742D0">
      <w:r>
        <w:t>Tom</w:t>
      </w:r>
      <w:r w:rsidR="00317049">
        <w:t xml:space="preserve"> Mazzone</w:t>
      </w:r>
      <w:r>
        <w:t xml:space="preserve"> moved</w:t>
      </w:r>
      <w:r w:rsidR="00317049">
        <w:t xml:space="preserve"> to make Lori and Roy authorized individuals to conduct financial business with the MATA bank accounts.  Quinn Cashell seconded, motion passes.</w:t>
      </w:r>
    </w:p>
    <w:p w14:paraId="6D33192D" w14:textId="77777777" w:rsidR="00507F75" w:rsidRDefault="00507F75" w:rsidP="004742D0"/>
    <w:p w14:paraId="61CE6B10" w14:textId="1FABE483" w:rsidR="004742D0" w:rsidRDefault="001127E5" w:rsidP="004742D0">
      <w:r>
        <w:t>Diane Safar</w:t>
      </w:r>
      <w:r w:rsidR="00CF766B">
        <w:t xml:space="preserve"> </w:t>
      </w:r>
      <w:r>
        <w:t>moved to file for audit, Tom Mazzone</w:t>
      </w:r>
      <w:r w:rsidR="00B54473">
        <w:t xml:space="preserve"> </w:t>
      </w:r>
      <w:r w:rsidR="00CF766B">
        <w:t>seconded</w:t>
      </w:r>
      <w:r>
        <w:t>, motion p</w:t>
      </w:r>
      <w:r w:rsidR="00B54473">
        <w:t>assed</w:t>
      </w:r>
      <w:r w:rsidR="00CA2BC3">
        <w:t xml:space="preserve">. </w:t>
      </w:r>
    </w:p>
    <w:p w14:paraId="46EE3D26" w14:textId="77777777" w:rsidR="00A24DF9" w:rsidRDefault="00A24DF9" w:rsidP="004742D0"/>
    <w:p w14:paraId="133030D0" w14:textId="77777777" w:rsidR="001949D4" w:rsidRDefault="001949D4" w:rsidP="00370895">
      <w:pPr>
        <w:rPr>
          <w:b/>
          <w:u w:val="single"/>
        </w:rPr>
      </w:pPr>
    </w:p>
    <w:p w14:paraId="3CACA9B4" w14:textId="77777777" w:rsidR="00A24DF9" w:rsidRPr="00A24DF9" w:rsidRDefault="003B07AB" w:rsidP="00370895">
      <w:pPr>
        <w:rPr>
          <w:b/>
          <w:u w:val="single"/>
        </w:rPr>
      </w:pPr>
      <w:r>
        <w:rPr>
          <w:b/>
          <w:u w:val="single"/>
        </w:rPr>
        <w:t>Membership</w:t>
      </w:r>
      <w:r w:rsidR="00A24DF9" w:rsidRPr="00A24DF9">
        <w:rPr>
          <w:b/>
          <w:u w:val="single"/>
        </w:rPr>
        <w:t xml:space="preserve"> Report</w:t>
      </w:r>
    </w:p>
    <w:p w14:paraId="46F7427F" w14:textId="77777777" w:rsidR="0067176F" w:rsidRDefault="00BE29C4">
      <w:r>
        <w:t xml:space="preserve">Roy </w:t>
      </w:r>
      <w:r w:rsidR="00B54473">
        <w:t xml:space="preserve">Walls </w:t>
      </w:r>
      <w:r w:rsidR="00CF766B">
        <w:t>sent the membership update</w:t>
      </w:r>
      <w:r w:rsidR="00B54473">
        <w:t>:</w:t>
      </w:r>
    </w:p>
    <w:p w14:paraId="16BECF64" w14:textId="77777777" w:rsidR="0067176F" w:rsidRDefault="0067176F"/>
    <w:p w14:paraId="3126ED38" w14:textId="48A7B8ED" w:rsidR="0067176F" w:rsidRDefault="00317049">
      <w:r>
        <w:t>MATA Active:  26</w:t>
      </w:r>
    </w:p>
    <w:p w14:paraId="3D675888" w14:textId="60F89345" w:rsidR="0067176F" w:rsidRDefault="00BE7CF3">
      <w:r>
        <w:t>MATA Affiliate: 1</w:t>
      </w:r>
    </w:p>
    <w:p w14:paraId="40BC356B" w14:textId="43AD0DD6" w:rsidR="00062165" w:rsidRDefault="00BE7CF3">
      <w:r>
        <w:t>MATA Associate: 1</w:t>
      </w:r>
    </w:p>
    <w:p w14:paraId="0F5A25D0" w14:textId="121E0FF1" w:rsidR="00062165" w:rsidRDefault="00317049">
      <w:r>
        <w:t>MATA Life: 20</w:t>
      </w:r>
    </w:p>
    <w:p w14:paraId="10694B2C" w14:textId="77777777" w:rsidR="0067176F" w:rsidRDefault="0067176F"/>
    <w:p w14:paraId="327589B6" w14:textId="2020FBCD" w:rsidR="0067176F" w:rsidRDefault="00317049">
      <w:r>
        <w:t>NAAE Active: 18</w:t>
      </w:r>
    </w:p>
    <w:p w14:paraId="6230E3D5" w14:textId="20113380" w:rsidR="00062165" w:rsidRDefault="00317049">
      <w:r>
        <w:t>NAAE Life: 19</w:t>
      </w:r>
    </w:p>
    <w:p w14:paraId="08A13E9F" w14:textId="77777777" w:rsidR="0067176F" w:rsidRDefault="0067176F"/>
    <w:p w14:paraId="2CEBFDE1" w14:textId="2F88491B" w:rsidR="00062165" w:rsidRDefault="00BE7CF3">
      <w:r>
        <w:t>ACTE Active:  5</w:t>
      </w:r>
      <w:r w:rsidR="00062165">
        <w:t xml:space="preserve"> </w:t>
      </w:r>
    </w:p>
    <w:p w14:paraId="74776957" w14:textId="1A695F90" w:rsidR="00062165" w:rsidRDefault="00062165"/>
    <w:p w14:paraId="0AD487C8" w14:textId="334C3FBE" w:rsidR="003B07AB" w:rsidRDefault="00BE7CF3">
      <w:r>
        <w:t>NAAE Magazine: 3</w:t>
      </w:r>
    </w:p>
    <w:p w14:paraId="26BAE8D7" w14:textId="77777777" w:rsidR="001F4B2F" w:rsidRDefault="001F4B2F">
      <w:pPr>
        <w:rPr>
          <w:b/>
          <w:u w:val="single"/>
        </w:rPr>
      </w:pPr>
    </w:p>
    <w:p w14:paraId="248B1B02" w14:textId="63A2AFC2" w:rsidR="00CC041D" w:rsidRDefault="00CC041D">
      <w:pPr>
        <w:rPr>
          <w:b/>
          <w:u w:val="single"/>
        </w:rPr>
      </w:pPr>
      <w:r>
        <w:rPr>
          <w:b/>
          <w:u w:val="single"/>
        </w:rPr>
        <w:t>Committee Reports</w:t>
      </w:r>
    </w:p>
    <w:p w14:paraId="67FAAFC6" w14:textId="7360F5FF" w:rsidR="00CC041D" w:rsidRDefault="00CC041D">
      <w:pPr>
        <w:rPr>
          <w:b/>
          <w:u w:val="single"/>
        </w:rPr>
      </w:pPr>
    </w:p>
    <w:p w14:paraId="69CA2807" w14:textId="2F3D5656" w:rsidR="00CC041D" w:rsidRDefault="00525690">
      <w:pPr>
        <w:rPr>
          <w:u w:val="single"/>
        </w:rPr>
      </w:pPr>
      <w:r>
        <w:rPr>
          <w:u w:val="single"/>
        </w:rPr>
        <w:t>FFA Alumni Meeting</w:t>
      </w:r>
    </w:p>
    <w:p w14:paraId="0F89A9A2" w14:textId="1ABEBE47" w:rsidR="00525690" w:rsidRDefault="008D1C86">
      <w:r>
        <w:t xml:space="preserve">Mike Harrington attended the meeting was held on October 11. Joe Linthicum will be running for Region 1 Vice President of the FFA Alumni. Terrie Shank reported on the awards that are being received at the Alumni Conference </w:t>
      </w:r>
    </w:p>
    <w:p w14:paraId="1578F0FF" w14:textId="77777777" w:rsidR="008D1C86" w:rsidRPr="008D1C86" w:rsidRDefault="008D1C86"/>
    <w:p w14:paraId="5F25FAB4" w14:textId="2B501FE9" w:rsidR="00525690" w:rsidRDefault="00525690">
      <w:pPr>
        <w:rPr>
          <w:u w:val="single"/>
        </w:rPr>
      </w:pPr>
      <w:r>
        <w:rPr>
          <w:u w:val="single"/>
        </w:rPr>
        <w:t>FFA Board Meeting</w:t>
      </w:r>
    </w:p>
    <w:p w14:paraId="4F0FC6F2" w14:textId="7E07368F" w:rsidR="00525690" w:rsidRPr="008D1C86" w:rsidRDefault="008D1C86">
      <w:r>
        <w:t>Lori Mayhew reported on the meeting that was held on October 17. The Annual meeting date is tentatively changed to December 9 at Green Street Growers at 12:00 Noon. Lack of superintendents for numerous CDE’s/LDE’s was discussed. The Board is</w:t>
      </w:r>
      <w:r w:rsidR="00A17B70">
        <w:t xml:space="preserve"> also looking to increase their representation from the industry. </w:t>
      </w:r>
    </w:p>
    <w:p w14:paraId="22967001" w14:textId="77777777" w:rsidR="008D1C86" w:rsidRDefault="008D1C86">
      <w:pPr>
        <w:rPr>
          <w:u w:val="single"/>
        </w:rPr>
      </w:pPr>
    </w:p>
    <w:p w14:paraId="3BE4F9FF" w14:textId="6B2F84E9" w:rsidR="00525690" w:rsidRDefault="00525690">
      <w:pPr>
        <w:rPr>
          <w:u w:val="single"/>
        </w:rPr>
      </w:pPr>
      <w:r>
        <w:rPr>
          <w:u w:val="single"/>
        </w:rPr>
        <w:t>Summer Conference</w:t>
      </w:r>
    </w:p>
    <w:p w14:paraId="5A5788FF" w14:textId="51B6CAE4" w:rsidR="00525690" w:rsidRDefault="00F563C2">
      <w:r>
        <w:t>Naomi Knight reported on progress being made for the Summer Conference.</w:t>
      </w:r>
      <w:r w:rsidR="00943DAF">
        <w:t xml:space="preserve"> She provided a detailed printed report.</w:t>
      </w:r>
    </w:p>
    <w:p w14:paraId="0A211E36" w14:textId="77777777" w:rsidR="00943DAF" w:rsidRPr="00F563C2" w:rsidRDefault="00943DAF"/>
    <w:p w14:paraId="190ADC87" w14:textId="50BAE083" w:rsidR="00525690" w:rsidRPr="00CC041D" w:rsidRDefault="00525690">
      <w:pPr>
        <w:rPr>
          <w:u w:val="single"/>
        </w:rPr>
      </w:pPr>
      <w:r>
        <w:rPr>
          <w:u w:val="single"/>
        </w:rPr>
        <w:t>Mentoring Committee</w:t>
      </w:r>
    </w:p>
    <w:p w14:paraId="0797E469" w14:textId="43AA6F99" w:rsidR="00CC041D" w:rsidRDefault="007D31B7">
      <w:r>
        <w:t xml:space="preserve">Quinn </w:t>
      </w:r>
      <w:r w:rsidR="00A17B70">
        <w:t xml:space="preserve">Cashell </w:t>
      </w:r>
      <w:r>
        <w:t xml:space="preserve">reported </w:t>
      </w:r>
      <w:r w:rsidR="00A17B70">
        <w:t xml:space="preserve">that the meeting with University of Maryland has been postponed until the Spring Semester when the new Ag Ed Faculty member is hired. </w:t>
      </w:r>
    </w:p>
    <w:p w14:paraId="75C5142B" w14:textId="77777777" w:rsidR="00A17B70" w:rsidRDefault="00A17B70"/>
    <w:p w14:paraId="24A3A38B" w14:textId="23EE0918" w:rsidR="00A17B70" w:rsidRPr="00A17B70" w:rsidRDefault="00A17B70">
      <w:pPr>
        <w:rPr>
          <w:u w:val="single"/>
        </w:rPr>
      </w:pPr>
      <w:r w:rsidRPr="00A17B70">
        <w:rPr>
          <w:u w:val="single"/>
        </w:rPr>
        <w:t>MAEF</w:t>
      </w:r>
    </w:p>
    <w:p w14:paraId="34C5D0F5" w14:textId="624AF76C" w:rsidR="00A17B70" w:rsidRPr="007D31B7" w:rsidRDefault="00A17B70">
      <w:r>
        <w:t xml:space="preserve">Terrie Shank reported that the Secondary Team has met and is continuing to work to provide support to secondary ag education. She reported on several programs that are looking to either open in the coming years or re-charter FFA chapters. MAEF Annual Banquet will be held on November 2, 2017. </w:t>
      </w:r>
    </w:p>
    <w:p w14:paraId="7CF08EA4" w14:textId="77777777" w:rsidR="007D31B7" w:rsidRPr="008D1C86" w:rsidRDefault="007D31B7">
      <w:pPr>
        <w:rPr>
          <w:u w:val="single"/>
        </w:rPr>
      </w:pPr>
    </w:p>
    <w:p w14:paraId="6B834590" w14:textId="77777777" w:rsidR="00E430E2" w:rsidRDefault="00E430E2">
      <w:pPr>
        <w:rPr>
          <w:b/>
          <w:u w:val="single"/>
        </w:rPr>
      </w:pPr>
      <w:r w:rsidRPr="00E430E2">
        <w:rPr>
          <w:b/>
          <w:u w:val="single"/>
        </w:rPr>
        <w:t>Unfinished Business</w:t>
      </w:r>
    </w:p>
    <w:p w14:paraId="0C6426AF" w14:textId="77777777" w:rsidR="00CC041D" w:rsidRDefault="00CC041D">
      <w:pPr>
        <w:rPr>
          <w:b/>
          <w:u w:val="single"/>
        </w:rPr>
      </w:pPr>
    </w:p>
    <w:p w14:paraId="792CC636" w14:textId="7EBAA4DC" w:rsidR="00CC041D" w:rsidRDefault="00CC041D">
      <w:pPr>
        <w:rPr>
          <w:u w:val="single"/>
        </w:rPr>
      </w:pPr>
      <w:r>
        <w:rPr>
          <w:u w:val="single"/>
        </w:rPr>
        <w:t>MAEF Dinner</w:t>
      </w:r>
    </w:p>
    <w:p w14:paraId="45BD0020" w14:textId="12C2D561" w:rsidR="00CC041D" w:rsidRPr="00225EC3" w:rsidRDefault="00225EC3">
      <w:r>
        <w:t>November 2, 2017 at Michael’s 8</w:t>
      </w:r>
      <w:r w:rsidRPr="00225EC3">
        <w:rPr>
          <w:vertAlign w:val="superscript"/>
        </w:rPr>
        <w:t>th</w:t>
      </w:r>
      <w:r>
        <w:t xml:space="preserve"> Avenue, Glenn Burnie, MD. Lori Mayhew mo</w:t>
      </w:r>
      <w:r w:rsidR="003D3EDF">
        <w:t xml:space="preserve">ved to purchase a table for ten at the MAEF Dinner, Tom Mazzone seconded, motion passed. </w:t>
      </w:r>
    </w:p>
    <w:p w14:paraId="3AFB43E5" w14:textId="77777777" w:rsidR="00225EC3" w:rsidRDefault="00225EC3">
      <w:pPr>
        <w:rPr>
          <w:u w:val="single"/>
        </w:rPr>
      </w:pPr>
    </w:p>
    <w:p w14:paraId="595398F0" w14:textId="7BCFAD0A" w:rsidR="00CC041D" w:rsidRDefault="00CC041D">
      <w:pPr>
        <w:rPr>
          <w:u w:val="single"/>
        </w:rPr>
      </w:pPr>
      <w:r>
        <w:rPr>
          <w:u w:val="single"/>
        </w:rPr>
        <w:t>NAAE National Convention</w:t>
      </w:r>
    </w:p>
    <w:p w14:paraId="771F0354" w14:textId="4B89BC37" w:rsidR="00CC041D" w:rsidRPr="00225EC3" w:rsidRDefault="003C7FD5">
      <w:r>
        <w:t xml:space="preserve">Tom Mazzone and Aaron Geiman are going to represent </w:t>
      </w:r>
      <w:r w:rsidR="006A3EDA">
        <w:t xml:space="preserve">Maryland at </w:t>
      </w:r>
      <w:r w:rsidR="000F2B99">
        <w:t>NAAE National Convention, held in Nashville, TN fom December 5-9, 2017.</w:t>
      </w:r>
    </w:p>
    <w:p w14:paraId="5468852D" w14:textId="77777777" w:rsidR="00225EC3" w:rsidRDefault="00225EC3">
      <w:pPr>
        <w:rPr>
          <w:u w:val="single"/>
        </w:rPr>
      </w:pPr>
    </w:p>
    <w:p w14:paraId="692E5ED4" w14:textId="32F8D125" w:rsidR="00CC041D" w:rsidRPr="00CC041D" w:rsidRDefault="00CC041D">
      <w:pPr>
        <w:rPr>
          <w:u w:val="single"/>
        </w:rPr>
      </w:pPr>
      <w:r>
        <w:rPr>
          <w:u w:val="single"/>
        </w:rPr>
        <w:t xml:space="preserve">Farm Bureau Convention </w:t>
      </w:r>
    </w:p>
    <w:p w14:paraId="26108DC4" w14:textId="173E1A53" w:rsidR="00D50FB4" w:rsidRDefault="007B7B19">
      <w:r>
        <w:t>Conv</w:t>
      </w:r>
      <w:r w:rsidR="00371670">
        <w:t>ention is held on December 3 – 5, 2017</w:t>
      </w:r>
      <w:r w:rsidR="00D42CC0">
        <w:t xml:space="preserve"> in Ocean City, Maryland. We are looking for a member to attend. </w:t>
      </w:r>
      <w:r w:rsidR="00371670">
        <w:t xml:space="preserve">Registration is due October 26, 2017. </w:t>
      </w:r>
    </w:p>
    <w:p w14:paraId="48C9F925" w14:textId="77777777" w:rsidR="00225EC3" w:rsidRDefault="00225EC3"/>
    <w:p w14:paraId="443C4261" w14:textId="77777777" w:rsidR="004742D0" w:rsidRPr="004D2ED7" w:rsidRDefault="00E430E2">
      <w:pPr>
        <w:rPr>
          <w:b/>
          <w:u w:val="single"/>
        </w:rPr>
      </w:pPr>
      <w:r w:rsidRPr="00E430E2">
        <w:rPr>
          <w:b/>
          <w:u w:val="single"/>
        </w:rPr>
        <w:t>New Business</w:t>
      </w:r>
    </w:p>
    <w:p w14:paraId="56CB5356" w14:textId="77777777" w:rsidR="004742D0" w:rsidRDefault="004742D0">
      <w:pPr>
        <w:rPr>
          <w:u w:val="single"/>
        </w:rPr>
      </w:pPr>
    </w:p>
    <w:p w14:paraId="73E20184" w14:textId="4FFDA1E4" w:rsidR="003E3D13" w:rsidRDefault="00CC041D">
      <w:pPr>
        <w:rPr>
          <w:u w:val="single"/>
        </w:rPr>
      </w:pPr>
      <w:r>
        <w:rPr>
          <w:u w:val="single"/>
        </w:rPr>
        <w:t xml:space="preserve">MATA Calendar </w:t>
      </w:r>
    </w:p>
    <w:p w14:paraId="0E7C4206" w14:textId="4A1BD30F" w:rsidR="00CC041D" w:rsidRPr="00075D3D" w:rsidRDefault="00075D3D">
      <w:r>
        <w:t xml:space="preserve">May meeting will be changed from Catoctin to Westminster. The date will be determined later. </w:t>
      </w:r>
    </w:p>
    <w:p w14:paraId="50388D21" w14:textId="77777777" w:rsidR="00CC041D" w:rsidRPr="00CC041D" w:rsidRDefault="00CC041D">
      <w:pPr>
        <w:rPr>
          <w:u w:val="single"/>
        </w:rPr>
      </w:pPr>
    </w:p>
    <w:p w14:paraId="1211A900" w14:textId="316F1EBD" w:rsidR="00E63D1C" w:rsidRDefault="0037699B">
      <w:r>
        <w:t xml:space="preserve">Lori Mayhew </w:t>
      </w:r>
      <w:r w:rsidR="00E63D1C">
        <w:t xml:space="preserve">moved to adjourn, Tom Mazzone seconds, motion </w:t>
      </w:r>
      <w:r>
        <w:t>passed. Motion adjourned at 6:53</w:t>
      </w:r>
      <w:r w:rsidR="00E63D1C">
        <w:t xml:space="preserve"> PM.</w:t>
      </w:r>
    </w:p>
    <w:p w14:paraId="7FE1406F" w14:textId="77777777" w:rsidR="00B03876" w:rsidRDefault="00B03876"/>
    <w:p w14:paraId="7F71E811" w14:textId="77777777" w:rsidR="00B03876" w:rsidRDefault="00B03876">
      <w:bookmarkStart w:id="0" w:name="_GoBack"/>
      <w:bookmarkEnd w:id="0"/>
    </w:p>
    <w:p w14:paraId="4A8D1434" w14:textId="77777777" w:rsidR="00E63D1C" w:rsidRDefault="00E63D1C"/>
    <w:p w14:paraId="40612801" w14:textId="77777777" w:rsidR="003A09ED" w:rsidRDefault="003A09ED">
      <w:r>
        <w:t>Respectfully Submitted,</w:t>
      </w:r>
    </w:p>
    <w:p w14:paraId="6A48934A" w14:textId="72E624FF" w:rsidR="003A09ED" w:rsidRDefault="006B4C58">
      <w:r>
        <w:t>Quinn Cashell</w:t>
      </w:r>
    </w:p>
    <w:p w14:paraId="7D47716B" w14:textId="77777777" w:rsidR="009E5490" w:rsidRPr="00A83128" w:rsidRDefault="003A09ED">
      <w:r>
        <w:t>MATA Secretary</w:t>
      </w:r>
    </w:p>
    <w:sectPr w:rsidR="009E5490" w:rsidRPr="00A83128" w:rsidSect="009F26F6">
      <w:headerReference w:type="even" r:id="rId8"/>
      <w:headerReference w:type="default" r:id="rId9"/>
      <w:footerReference w:type="even" r:id="rId10"/>
      <w:footerReference w:type="default" r:id="rId11"/>
      <w:headerReference w:type="first" r:id="rId12"/>
      <w:footerReference w:type="first" r:id="rId13"/>
      <w:pgSz w:w="12240" w:h="15840"/>
      <w:pgMar w:top="990" w:right="1800" w:bottom="99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CA7D9" w14:textId="77777777" w:rsidR="00DE22B5" w:rsidRDefault="00DE22B5">
      <w:r>
        <w:separator/>
      </w:r>
    </w:p>
  </w:endnote>
  <w:endnote w:type="continuationSeparator" w:id="0">
    <w:p w14:paraId="4D7210E3" w14:textId="77777777" w:rsidR="00DE22B5" w:rsidRDefault="00DE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5C56"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end"/>
    </w:r>
  </w:p>
  <w:p w14:paraId="7A7E46E6" w14:textId="77777777" w:rsidR="00B54473" w:rsidRDefault="00B544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EFD9"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separate"/>
    </w:r>
    <w:r w:rsidR="00DE22B5">
      <w:rPr>
        <w:rStyle w:val="PageNumber"/>
        <w:noProof/>
      </w:rPr>
      <w:t>1</w:t>
    </w:r>
    <w:r>
      <w:rPr>
        <w:rStyle w:val="PageNumber"/>
      </w:rPr>
      <w:fldChar w:fldCharType="end"/>
    </w:r>
  </w:p>
  <w:p w14:paraId="43B021B6" w14:textId="77777777" w:rsidR="00B54473" w:rsidRDefault="00B544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DE85" w14:textId="77777777" w:rsidR="00B54473" w:rsidRDefault="00B544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22E5D" w14:textId="77777777" w:rsidR="00DE22B5" w:rsidRDefault="00DE22B5">
      <w:r>
        <w:separator/>
      </w:r>
    </w:p>
  </w:footnote>
  <w:footnote w:type="continuationSeparator" w:id="0">
    <w:p w14:paraId="68BECE9C" w14:textId="77777777" w:rsidR="00DE22B5" w:rsidRDefault="00DE22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7627" w14:textId="5B5A767A" w:rsidR="00B54473" w:rsidRDefault="00552A2C">
    <w:pPr>
      <w:pStyle w:val="Header"/>
    </w:pPr>
    <w:r>
      <w:rPr>
        <w:noProof/>
      </w:rPr>
      <mc:AlternateContent>
        <mc:Choice Requires="wps">
          <w:drawing>
            <wp:anchor distT="0" distB="0" distL="114300" distR="114300" simplePos="0" relativeHeight="251668480" behindDoc="1" locked="0" layoutInCell="1" allowOverlap="1" wp14:anchorId="6B8A588C" wp14:editId="0F822046">
              <wp:simplePos x="0" y="0"/>
              <wp:positionH relativeFrom="margin">
                <wp:align>center</wp:align>
              </wp:positionH>
              <wp:positionV relativeFrom="margin">
                <wp:align>center</wp:align>
              </wp:positionV>
              <wp:extent cx="5801360" cy="106045"/>
              <wp:effectExtent l="0" t="1778000" r="0" b="176212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A588C" id="_x0000_t202" coordsize="21600,21600" o:spt="202" path="m0,0l0,21600,21600,21600,21600,0xe">
              <v:stroke joinstyle="miter"/>
              <v:path gradientshapeok="t" o:connecttype="rect"/>
            </v:shapetype>
            <v:shape id="WordArt_x0020_5" o:spid="_x0000_s1026" type="#_x0000_t202" style="position:absolute;margin-left:0;margin-top:0;width:456.8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XSBYUCAAD7BA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" filled="f" stroked="f">
              <v:stroke joinstyle="round"/>
              <o:lock v:ext="edit" shapetype="t"/>
              <v:textbox style="mso-fit-shape-to-text:t">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D6B2E" w14:textId="04B97F6F" w:rsidR="00B54473" w:rsidRDefault="00552A2C">
    <w:pPr>
      <w:pStyle w:val="Header"/>
    </w:pPr>
    <w:r>
      <w:rPr>
        <w:noProof/>
      </w:rPr>
      <mc:AlternateContent>
        <mc:Choice Requires="wps">
          <w:drawing>
            <wp:anchor distT="0" distB="0" distL="114300" distR="114300" simplePos="0" relativeHeight="251660288" behindDoc="0" locked="0" layoutInCell="1" allowOverlap="1" wp14:anchorId="3A15B798" wp14:editId="3DE7588F">
              <wp:simplePos x="0" y="0"/>
              <wp:positionH relativeFrom="column">
                <wp:posOffset>0</wp:posOffset>
              </wp:positionH>
              <wp:positionV relativeFrom="paragraph">
                <wp:posOffset>0</wp:posOffset>
              </wp:positionV>
              <wp:extent cx="914400" cy="914400"/>
              <wp:effectExtent l="0" t="0" r="12700" b="1270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E63986" id="_x0000_t202" coordsize="21600,21600" o:spt="202" path="m0,0l0,21600,21600,21600,21600,0xe">
              <v:stroke joinstyle="miter"/>
              <v:path gradientshapeok="t" o:connecttype="rect"/>
            </v:shapetype>
            <v:shape id="WordArt_x0020_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" filled="f" stroked="f">
              <o:lock v:ext="edit" text="t" shapetype="t"/>
              <v:textbox style="mso-fit-shape-to-text: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6E36" w14:textId="38800628" w:rsidR="00B54473" w:rsidRDefault="00552A2C">
    <w:pPr>
      <w:pStyle w:val="Header"/>
    </w:pPr>
    <w:r>
      <w:rPr>
        <w:noProof/>
      </w:rPr>
      <mc:AlternateContent>
        <mc:Choice Requires="wps">
          <w:drawing>
            <wp:anchor distT="0" distB="0" distL="114300" distR="114300" simplePos="0" relativeHeight="251670528" behindDoc="1" locked="0" layoutInCell="1" allowOverlap="1" wp14:anchorId="6D89D78F" wp14:editId="646F2C24">
              <wp:simplePos x="0" y="0"/>
              <wp:positionH relativeFrom="margin">
                <wp:align>center</wp:align>
              </wp:positionH>
              <wp:positionV relativeFrom="margin">
                <wp:align>center</wp:align>
              </wp:positionV>
              <wp:extent cx="5801360" cy="106045"/>
              <wp:effectExtent l="0" t="1778000" r="0" b="176212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89D78F" id="_x0000_t202" coordsize="21600,21600" o:spt="202" path="m0,0l0,21600,21600,21600,21600,0xe">
              <v:stroke joinstyle="miter"/>
              <v:path gradientshapeok="t" o:connecttype="rect"/>
            </v:shapetype>
            <v:shape id="WordArt_x0020_6" o:spid="_x0000_s1027" type="#_x0000_t202" style="position:absolute;margin-left:0;margin-top:0;width:456.8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mL64cCAAACBQ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" filled="f" stroked="f">
              <v:stroke joinstyle="round"/>
              <o:lock v:ext="edit" shapetype="t"/>
              <v:textbox style="mso-fit-shape-to-text:t">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1E0E"/>
    <w:multiLevelType w:val="hybridMultilevel"/>
    <w:tmpl w:val="58401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61D64"/>
    <w:multiLevelType w:val="multilevel"/>
    <w:tmpl w:val="DF787B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084290B"/>
    <w:multiLevelType w:val="hybridMultilevel"/>
    <w:tmpl w:val="95DEEB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25381"/>
    <w:multiLevelType w:val="multilevel"/>
    <w:tmpl w:val="95DEEB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8BE4C81"/>
    <w:multiLevelType w:val="hybridMultilevel"/>
    <w:tmpl w:val="8C68F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70EDE"/>
    <w:multiLevelType w:val="hybridMultilevel"/>
    <w:tmpl w:val="2AF20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27464"/>
    <w:multiLevelType w:val="hybridMultilevel"/>
    <w:tmpl w:val="19DA232E"/>
    <w:lvl w:ilvl="0" w:tplc="F88801D4">
      <w:start w:val="2017"/>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90"/>
    <w:rsid w:val="00022182"/>
    <w:rsid w:val="00043635"/>
    <w:rsid w:val="00051B8D"/>
    <w:rsid w:val="00056230"/>
    <w:rsid w:val="00062165"/>
    <w:rsid w:val="00065BEA"/>
    <w:rsid w:val="00070DEE"/>
    <w:rsid w:val="00075D3D"/>
    <w:rsid w:val="000847E0"/>
    <w:rsid w:val="00085B93"/>
    <w:rsid w:val="000D15E2"/>
    <w:rsid w:val="000D6706"/>
    <w:rsid w:val="000F2B99"/>
    <w:rsid w:val="00101CCF"/>
    <w:rsid w:val="001127E5"/>
    <w:rsid w:val="00124268"/>
    <w:rsid w:val="001271CE"/>
    <w:rsid w:val="0014631E"/>
    <w:rsid w:val="00151782"/>
    <w:rsid w:val="00164D05"/>
    <w:rsid w:val="00173311"/>
    <w:rsid w:val="001949D4"/>
    <w:rsid w:val="001A22E2"/>
    <w:rsid w:val="001C7FE7"/>
    <w:rsid w:val="001E43EA"/>
    <w:rsid w:val="001F19C9"/>
    <w:rsid w:val="001F4B2F"/>
    <w:rsid w:val="0020732B"/>
    <w:rsid w:val="00225B77"/>
    <w:rsid w:val="00225EC3"/>
    <w:rsid w:val="002308D3"/>
    <w:rsid w:val="00237A4E"/>
    <w:rsid w:val="002803AE"/>
    <w:rsid w:val="002818C2"/>
    <w:rsid w:val="00285251"/>
    <w:rsid w:val="002A3A4C"/>
    <w:rsid w:val="002B6EA8"/>
    <w:rsid w:val="002C2719"/>
    <w:rsid w:val="002C49C2"/>
    <w:rsid w:val="002D0BED"/>
    <w:rsid w:val="002D39EC"/>
    <w:rsid w:val="002D4A60"/>
    <w:rsid w:val="002E26A6"/>
    <w:rsid w:val="002F1807"/>
    <w:rsid w:val="003121B5"/>
    <w:rsid w:val="00314D62"/>
    <w:rsid w:val="00316241"/>
    <w:rsid w:val="00317049"/>
    <w:rsid w:val="003560EA"/>
    <w:rsid w:val="003576E4"/>
    <w:rsid w:val="00367EC5"/>
    <w:rsid w:val="00370895"/>
    <w:rsid w:val="00371670"/>
    <w:rsid w:val="00371FA6"/>
    <w:rsid w:val="00372484"/>
    <w:rsid w:val="0037648D"/>
    <w:rsid w:val="0037699B"/>
    <w:rsid w:val="00397D8A"/>
    <w:rsid w:val="003A09ED"/>
    <w:rsid w:val="003A4F65"/>
    <w:rsid w:val="003A73BF"/>
    <w:rsid w:val="003B07AB"/>
    <w:rsid w:val="003C7213"/>
    <w:rsid w:val="003C7FD5"/>
    <w:rsid w:val="003D3EDF"/>
    <w:rsid w:val="003E3D13"/>
    <w:rsid w:val="003F2678"/>
    <w:rsid w:val="00400198"/>
    <w:rsid w:val="00431906"/>
    <w:rsid w:val="0043706B"/>
    <w:rsid w:val="004609FD"/>
    <w:rsid w:val="004742D0"/>
    <w:rsid w:val="00475EBA"/>
    <w:rsid w:val="004A01C3"/>
    <w:rsid w:val="004A429C"/>
    <w:rsid w:val="004A4BCA"/>
    <w:rsid w:val="004D2ED7"/>
    <w:rsid w:val="004E58FD"/>
    <w:rsid w:val="004F2E74"/>
    <w:rsid w:val="004F314B"/>
    <w:rsid w:val="00507F75"/>
    <w:rsid w:val="00513A16"/>
    <w:rsid w:val="00525690"/>
    <w:rsid w:val="005257DE"/>
    <w:rsid w:val="00552A2C"/>
    <w:rsid w:val="005565F9"/>
    <w:rsid w:val="00573B6B"/>
    <w:rsid w:val="00596655"/>
    <w:rsid w:val="005E6217"/>
    <w:rsid w:val="005F3B5C"/>
    <w:rsid w:val="005F68EE"/>
    <w:rsid w:val="00632D7D"/>
    <w:rsid w:val="00640321"/>
    <w:rsid w:val="0067176F"/>
    <w:rsid w:val="006A3EDA"/>
    <w:rsid w:val="006B21FC"/>
    <w:rsid w:val="006B4C58"/>
    <w:rsid w:val="006C0CA3"/>
    <w:rsid w:val="006C160E"/>
    <w:rsid w:val="006D6F6A"/>
    <w:rsid w:val="006E121D"/>
    <w:rsid w:val="006F54B4"/>
    <w:rsid w:val="00702C06"/>
    <w:rsid w:val="00715072"/>
    <w:rsid w:val="00724FF6"/>
    <w:rsid w:val="00732548"/>
    <w:rsid w:val="00742016"/>
    <w:rsid w:val="00782391"/>
    <w:rsid w:val="00783F6F"/>
    <w:rsid w:val="007878AC"/>
    <w:rsid w:val="007B01B4"/>
    <w:rsid w:val="007B7B19"/>
    <w:rsid w:val="007C5C65"/>
    <w:rsid w:val="007C67E0"/>
    <w:rsid w:val="007D31B7"/>
    <w:rsid w:val="007D5A45"/>
    <w:rsid w:val="007E1E5B"/>
    <w:rsid w:val="007F4E14"/>
    <w:rsid w:val="007F77B3"/>
    <w:rsid w:val="008038B6"/>
    <w:rsid w:val="008052A8"/>
    <w:rsid w:val="0080538C"/>
    <w:rsid w:val="00807B73"/>
    <w:rsid w:val="00834A5F"/>
    <w:rsid w:val="008353B3"/>
    <w:rsid w:val="00852E3F"/>
    <w:rsid w:val="00854F58"/>
    <w:rsid w:val="00864101"/>
    <w:rsid w:val="00876FAE"/>
    <w:rsid w:val="008D1C86"/>
    <w:rsid w:val="008E64AB"/>
    <w:rsid w:val="0090085A"/>
    <w:rsid w:val="009031A6"/>
    <w:rsid w:val="00920684"/>
    <w:rsid w:val="00927B41"/>
    <w:rsid w:val="00941DBB"/>
    <w:rsid w:val="00943DAF"/>
    <w:rsid w:val="009541DF"/>
    <w:rsid w:val="00961008"/>
    <w:rsid w:val="00970596"/>
    <w:rsid w:val="00970825"/>
    <w:rsid w:val="00987E62"/>
    <w:rsid w:val="00991935"/>
    <w:rsid w:val="00994153"/>
    <w:rsid w:val="009A76BC"/>
    <w:rsid w:val="009E5490"/>
    <w:rsid w:val="009E6598"/>
    <w:rsid w:val="009F26F6"/>
    <w:rsid w:val="00A01547"/>
    <w:rsid w:val="00A17B70"/>
    <w:rsid w:val="00A24DF9"/>
    <w:rsid w:val="00A469D4"/>
    <w:rsid w:val="00A56E12"/>
    <w:rsid w:val="00A62248"/>
    <w:rsid w:val="00A65144"/>
    <w:rsid w:val="00A83128"/>
    <w:rsid w:val="00A93EFE"/>
    <w:rsid w:val="00AB0858"/>
    <w:rsid w:val="00AE43F5"/>
    <w:rsid w:val="00B00B80"/>
    <w:rsid w:val="00B0372F"/>
    <w:rsid w:val="00B03876"/>
    <w:rsid w:val="00B447A5"/>
    <w:rsid w:val="00B44C63"/>
    <w:rsid w:val="00B53B2C"/>
    <w:rsid w:val="00B54473"/>
    <w:rsid w:val="00B8434A"/>
    <w:rsid w:val="00B90D79"/>
    <w:rsid w:val="00B91343"/>
    <w:rsid w:val="00BA33D5"/>
    <w:rsid w:val="00BA66A3"/>
    <w:rsid w:val="00BD12FB"/>
    <w:rsid w:val="00BD702D"/>
    <w:rsid w:val="00BE29C4"/>
    <w:rsid w:val="00BE7CF3"/>
    <w:rsid w:val="00C13174"/>
    <w:rsid w:val="00C31325"/>
    <w:rsid w:val="00C452AC"/>
    <w:rsid w:val="00C619D3"/>
    <w:rsid w:val="00C71AD9"/>
    <w:rsid w:val="00C77E11"/>
    <w:rsid w:val="00C96B68"/>
    <w:rsid w:val="00CA2BC3"/>
    <w:rsid w:val="00CC041D"/>
    <w:rsid w:val="00CE11DC"/>
    <w:rsid w:val="00CE144A"/>
    <w:rsid w:val="00CF5E1F"/>
    <w:rsid w:val="00CF766B"/>
    <w:rsid w:val="00D1703A"/>
    <w:rsid w:val="00D2080E"/>
    <w:rsid w:val="00D24B5A"/>
    <w:rsid w:val="00D401D8"/>
    <w:rsid w:val="00D42CC0"/>
    <w:rsid w:val="00D4548D"/>
    <w:rsid w:val="00D50FB4"/>
    <w:rsid w:val="00D703CA"/>
    <w:rsid w:val="00D74B13"/>
    <w:rsid w:val="00D77082"/>
    <w:rsid w:val="00D874A0"/>
    <w:rsid w:val="00D93302"/>
    <w:rsid w:val="00DB37B2"/>
    <w:rsid w:val="00DB3939"/>
    <w:rsid w:val="00DB4673"/>
    <w:rsid w:val="00DE22B5"/>
    <w:rsid w:val="00E41E16"/>
    <w:rsid w:val="00E430E2"/>
    <w:rsid w:val="00E579E4"/>
    <w:rsid w:val="00E607C9"/>
    <w:rsid w:val="00E627B8"/>
    <w:rsid w:val="00E633E1"/>
    <w:rsid w:val="00E63D1C"/>
    <w:rsid w:val="00E75B38"/>
    <w:rsid w:val="00E80AB2"/>
    <w:rsid w:val="00E82E3B"/>
    <w:rsid w:val="00E95B75"/>
    <w:rsid w:val="00F01048"/>
    <w:rsid w:val="00F02643"/>
    <w:rsid w:val="00F05EA6"/>
    <w:rsid w:val="00F112ED"/>
    <w:rsid w:val="00F33D22"/>
    <w:rsid w:val="00F402E9"/>
    <w:rsid w:val="00F525D7"/>
    <w:rsid w:val="00F563C2"/>
    <w:rsid w:val="00F762FF"/>
    <w:rsid w:val="00F8057A"/>
    <w:rsid w:val="00F91ADF"/>
    <w:rsid w:val="00FA55E4"/>
    <w:rsid w:val="00FB36F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D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90"/>
    <w:pPr>
      <w:ind w:left="720"/>
      <w:contextualSpacing/>
    </w:pPr>
  </w:style>
  <w:style w:type="paragraph" w:styleId="Header">
    <w:name w:val="header"/>
    <w:basedOn w:val="Normal"/>
    <w:link w:val="HeaderChar"/>
    <w:uiPriority w:val="99"/>
    <w:unhideWhenUsed/>
    <w:rsid w:val="00D74B13"/>
    <w:pPr>
      <w:tabs>
        <w:tab w:val="center" w:pos="4320"/>
        <w:tab w:val="right" w:pos="8640"/>
      </w:tabs>
    </w:pPr>
  </w:style>
  <w:style w:type="character" w:customStyle="1" w:styleId="HeaderChar">
    <w:name w:val="Header Char"/>
    <w:basedOn w:val="DefaultParagraphFont"/>
    <w:link w:val="Header"/>
    <w:uiPriority w:val="99"/>
    <w:rsid w:val="00D74B13"/>
  </w:style>
  <w:style w:type="paragraph" w:styleId="Footer">
    <w:name w:val="footer"/>
    <w:basedOn w:val="Normal"/>
    <w:link w:val="FooterChar"/>
    <w:uiPriority w:val="99"/>
    <w:unhideWhenUsed/>
    <w:rsid w:val="00D74B13"/>
    <w:pPr>
      <w:tabs>
        <w:tab w:val="center" w:pos="4320"/>
        <w:tab w:val="right" w:pos="8640"/>
      </w:tabs>
    </w:pPr>
  </w:style>
  <w:style w:type="character" w:customStyle="1" w:styleId="FooterChar">
    <w:name w:val="Footer Char"/>
    <w:basedOn w:val="DefaultParagraphFont"/>
    <w:link w:val="Footer"/>
    <w:uiPriority w:val="99"/>
    <w:rsid w:val="00D74B13"/>
  </w:style>
  <w:style w:type="character" w:styleId="PageNumber">
    <w:name w:val="page number"/>
    <w:basedOn w:val="DefaultParagraphFont"/>
    <w:uiPriority w:val="99"/>
    <w:semiHidden/>
    <w:unhideWhenUsed/>
    <w:rsid w:val="00E82E3B"/>
  </w:style>
  <w:style w:type="paragraph" w:styleId="NormalWeb">
    <w:name w:val="Normal (Web)"/>
    <w:basedOn w:val="Normal"/>
    <w:uiPriority w:val="99"/>
    <w:semiHidden/>
    <w:unhideWhenUsed/>
    <w:rsid w:val="00552A2C"/>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577</Words>
  <Characters>3291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Doepkens</dc:creator>
  <cp:keywords/>
  <cp:lastModifiedBy>Cashell, Quinn</cp:lastModifiedBy>
  <cp:revision>4</cp:revision>
  <cp:lastPrinted>2017-10-18T22:54:00Z</cp:lastPrinted>
  <dcterms:created xsi:type="dcterms:W3CDTF">2017-10-18T21:05:00Z</dcterms:created>
  <dcterms:modified xsi:type="dcterms:W3CDTF">2017-11-06T18:23:00Z</dcterms:modified>
</cp:coreProperties>
</file>