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D83B" w14:textId="77777777" w:rsidR="00F82CD2" w:rsidRDefault="00F82CD2" w:rsidP="00116FC9"/>
    <w:p w14:paraId="2DCF12DB" w14:textId="77777777" w:rsidR="009D767E" w:rsidRDefault="009D767E"/>
    <w:p w14:paraId="027A3A8E" w14:textId="77777777" w:rsidR="009D767E" w:rsidRDefault="009D767E" w:rsidP="009D767E">
      <w:pPr>
        <w:rPr>
          <w:b/>
          <w:bCs/>
        </w:rPr>
      </w:pPr>
    </w:p>
    <w:p w14:paraId="393DE759" w14:textId="1F5239F5" w:rsidR="001A4693" w:rsidRDefault="001A4693" w:rsidP="009D767E">
      <w:pPr>
        <w:rPr>
          <w:b/>
          <w:bCs/>
        </w:rPr>
      </w:pPr>
      <w:r w:rsidRPr="001A4693">
        <w:rPr>
          <w:b/>
          <w:bCs/>
        </w:rPr>
        <w:t>SWC Business Tax Preparation Checklist</w:t>
      </w:r>
    </w:p>
    <w:p w14:paraId="338FFEA1" w14:textId="77777777" w:rsidR="005645F3" w:rsidRDefault="005645F3" w:rsidP="005645F3">
      <w:pPr>
        <w:pStyle w:val="Heading2"/>
        <w:spacing w:after="0"/>
      </w:pPr>
      <w:r>
        <w:rPr>
          <w:rFonts w:ascii="Segoe UI Emoji" w:hAnsi="Segoe UI Emoji" w:cs="Segoe UI Emoji"/>
        </w:rPr>
        <w:t>📄</w:t>
      </w:r>
      <w:r>
        <w:t xml:space="preserve"> Basic Business Info</w:t>
      </w:r>
    </w:p>
    <w:p w14:paraId="362845F3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Legal business name and EIN</w:t>
      </w:r>
    </w:p>
    <w:p w14:paraId="42103E7D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Business structure (LLC, S-Corp, Sole Prop, etc.)</w:t>
      </w:r>
    </w:p>
    <w:p w14:paraId="043A18A1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NAICS code (if known)</w:t>
      </w:r>
    </w:p>
    <w:p w14:paraId="43CF9C73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State business registration documents</w:t>
      </w:r>
    </w:p>
    <w:p w14:paraId="0EB1B7F4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Articles of Organization or Incorporation</w:t>
      </w:r>
    </w:p>
    <w:p w14:paraId="52EACCC1" w14:textId="77777777" w:rsidR="005645F3" w:rsidRDefault="005645F3" w:rsidP="005645F3">
      <w:pPr>
        <w:pStyle w:val="Heading2"/>
        <w:spacing w:after="0"/>
      </w:pPr>
      <w:r>
        <w:rPr>
          <w:rFonts w:ascii="Segoe UI Emoji" w:hAnsi="Segoe UI Emoji" w:cs="Segoe UI Emoji"/>
        </w:rPr>
        <w:t>💼</w:t>
      </w:r>
      <w:r>
        <w:t xml:space="preserve"> Income Documentation</w:t>
      </w:r>
    </w:p>
    <w:p w14:paraId="14BDDC09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Profit &amp; Loss statement (year-end)</w:t>
      </w:r>
    </w:p>
    <w:p w14:paraId="52AF0987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Balance sheet (if applicable)</w:t>
      </w:r>
    </w:p>
    <w:p w14:paraId="200D6C18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Total gross receipts/income for the year</w:t>
      </w:r>
    </w:p>
    <w:p w14:paraId="3DF88559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1099-NEC, 1099-K, or 1099-MISC forms received</w:t>
      </w:r>
    </w:p>
    <w:p w14:paraId="02207CC1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Other income sources (grants, PPP, EIDL, etc.)</w:t>
      </w:r>
    </w:p>
    <w:p w14:paraId="335EAE4A" w14:textId="77777777" w:rsidR="005645F3" w:rsidRDefault="005645F3" w:rsidP="005645F3">
      <w:pPr>
        <w:pStyle w:val="Heading2"/>
        <w:spacing w:after="0"/>
      </w:pPr>
      <w:r>
        <w:rPr>
          <w:rFonts w:ascii="Segoe UI Emoji" w:hAnsi="Segoe UI Emoji" w:cs="Segoe UI Emoji"/>
        </w:rPr>
        <w:t>💳</w:t>
      </w:r>
      <w:r>
        <w:t xml:space="preserve"> Business Expenses &amp; Deductions</w:t>
      </w:r>
    </w:p>
    <w:p w14:paraId="52510CE0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Rent/Lease payments (office or equipment)</w:t>
      </w:r>
    </w:p>
    <w:p w14:paraId="0A67BC81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Utilities (internet, phone, electricity)</w:t>
      </w:r>
    </w:p>
    <w:p w14:paraId="48B74D25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Payroll or contractor payments (with 1099s/W-2s)</w:t>
      </w:r>
    </w:p>
    <w:p w14:paraId="3B176BB1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Office supplies &amp; materials</w:t>
      </w:r>
    </w:p>
    <w:p w14:paraId="0C8B4AAF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Advertising/marketing expenses</w:t>
      </w:r>
    </w:p>
    <w:p w14:paraId="56BCC5D5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Software subscriptions (QuickBooks, Canva, etc.)</w:t>
      </w:r>
    </w:p>
    <w:p w14:paraId="22FE674E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Insurance (liability, E&amp;O, health premiums)</w:t>
      </w:r>
    </w:p>
    <w:p w14:paraId="14CDD688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Travel expenses (airfare, hotel, meals)</w:t>
      </w:r>
    </w:p>
    <w:p w14:paraId="37ABE5EA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Business meals &amp; entertainment</w:t>
      </w:r>
    </w:p>
    <w:p w14:paraId="58A018EC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Vehicle mileage log or auto expenses</w:t>
      </w:r>
    </w:p>
    <w:p w14:paraId="10E90A8D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Business-related education/training</w:t>
      </w:r>
    </w:p>
    <w:p w14:paraId="57467D84" w14:textId="77777777" w:rsidR="005645F3" w:rsidRDefault="005645F3" w:rsidP="005645F3">
      <w:pPr>
        <w:pStyle w:val="Heading2"/>
        <w:spacing w:after="0"/>
      </w:pPr>
      <w:r>
        <w:rPr>
          <w:rFonts w:ascii="Segoe UI Emoji" w:hAnsi="Segoe UI Emoji" w:cs="Segoe UI Emoji"/>
        </w:rPr>
        <w:t>📦</w:t>
      </w:r>
      <w:r>
        <w:t xml:space="preserve"> Inventory &amp; Assets</w:t>
      </w:r>
    </w:p>
    <w:p w14:paraId="464A16EE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Inventory on hand at year-end</w:t>
      </w:r>
    </w:p>
    <w:p w14:paraId="235E8A78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Cost of goods sold (COGS)</w:t>
      </w:r>
    </w:p>
    <w:p w14:paraId="7CF2E78B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Purchase receipts for new equipment/assets</w:t>
      </w:r>
    </w:p>
    <w:p w14:paraId="0DA9CA6B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Depreciation schedules (if applicable)</w:t>
      </w:r>
    </w:p>
    <w:p w14:paraId="45C7155B" w14:textId="77777777" w:rsidR="005645F3" w:rsidRDefault="005645F3" w:rsidP="005645F3">
      <w:pPr>
        <w:pStyle w:val="Heading2"/>
        <w:spacing w:after="0"/>
      </w:pPr>
      <w:r>
        <w:rPr>
          <w:rFonts w:ascii="Segoe UI Emoji" w:hAnsi="Segoe UI Emoji" w:cs="Segoe UI Emoji"/>
        </w:rPr>
        <w:t>🧾</w:t>
      </w:r>
      <w:r>
        <w:t xml:space="preserve"> Other Documents</w:t>
      </w:r>
    </w:p>
    <w:p w14:paraId="018B1D87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Prior year tax return (if new client)</w:t>
      </w:r>
    </w:p>
    <w:p w14:paraId="50F872DF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Business bank statements (full year)</w:t>
      </w:r>
    </w:p>
    <w:p w14:paraId="665BC301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Business credit card statements</w:t>
      </w:r>
    </w:p>
    <w:p w14:paraId="6954FB8A" w14:textId="77777777" w:rsidR="005645F3" w:rsidRDefault="005645F3" w:rsidP="005645F3">
      <w:pPr>
        <w:pStyle w:val="ListBullet"/>
        <w:tabs>
          <w:tab w:val="num" w:pos="360"/>
        </w:tabs>
        <w:ind w:left="360" w:hanging="360"/>
      </w:pPr>
      <w:r>
        <w:lastRenderedPageBreak/>
        <w:t>• Loan statements (business loans, SBA, etc.)</w:t>
      </w:r>
    </w:p>
    <w:p w14:paraId="2840F784" w14:textId="0728A16D" w:rsidR="001A4693" w:rsidRDefault="005645F3" w:rsidP="009D767E">
      <w:pPr>
        <w:rPr>
          <w:b/>
          <w:bCs/>
        </w:rPr>
      </w:pPr>
      <w:r>
        <w:rPr>
          <w:b/>
          <w:bCs/>
        </w:rPr>
        <w:t>.</w:t>
      </w:r>
    </w:p>
    <w:p w14:paraId="01D7C283" w14:textId="77777777" w:rsidR="005645F3" w:rsidRDefault="005645F3" w:rsidP="009D767E">
      <w:pPr>
        <w:rPr>
          <w:b/>
          <w:bCs/>
        </w:rPr>
      </w:pPr>
    </w:p>
    <w:p w14:paraId="629DB4FF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Retirement plan contributions (SEP IRA, etc.)</w:t>
      </w:r>
    </w:p>
    <w:p w14:paraId="573573BA" w14:textId="77777777" w:rsidR="005645F3" w:rsidRDefault="005645F3" w:rsidP="005645F3">
      <w:pPr>
        <w:pStyle w:val="ListBullet"/>
        <w:numPr>
          <w:ilvl w:val="0"/>
          <w:numId w:val="0"/>
        </w:numPr>
        <w:ind w:left="360"/>
      </w:pPr>
      <w:r>
        <w:t>• Health insurance info if offering employee benefits</w:t>
      </w:r>
    </w:p>
    <w:p w14:paraId="38A57F49" w14:textId="77777777" w:rsidR="005645F3" w:rsidRDefault="005645F3" w:rsidP="005645F3">
      <w:pPr>
        <w:pStyle w:val="ListBullet"/>
        <w:numPr>
          <w:ilvl w:val="0"/>
          <w:numId w:val="0"/>
        </w:numPr>
        <w:spacing w:after="120"/>
        <w:ind w:left="360"/>
      </w:pPr>
      <w:r>
        <w:t>• Any IRS notices or correspondence received</w:t>
      </w:r>
    </w:p>
    <w:p w14:paraId="3A3371B3" w14:textId="77777777" w:rsidR="005645F3" w:rsidRDefault="005645F3" w:rsidP="009D767E">
      <w:pPr>
        <w:rPr>
          <w:b/>
          <w:bCs/>
        </w:rPr>
      </w:pPr>
    </w:p>
    <w:sectPr w:rsidR="005645F3" w:rsidSect="009D767E">
      <w:headerReference w:type="default" r:id="rId7"/>
      <w:pgSz w:w="12240" w:h="15840"/>
      <w:pgMar w:top="1440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2BE3" w14:textId="77777777" w:rsidR="00AC71B9" w:rsidRDefault="00AC71B9" w:rsidP="009D767E">
      <w:pPr>
        <w:spacing w:after="0" w:line="240" w:lineRule="auto"/>
      </w:pPr>
      <w:r>
        <w:separator/>
      </w:r>
    </w:p>
  </w:endnote>
  <w:endnote w:type="continuationSeparator" w:id="0">
    <w:p w14:paraId="6EDA431E" w14:textId="77777777" w:rsidR="00AC71B9" w:rsidRDefault="00AC71B9" w:rsidP="009D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FD51" w14:textId="77777777" w:rsidR="00AC71B9" w:rsidRDefault="00AC71B9" w:rsidP="009D767E">
      <w:pPr>
        <w:spacing w:after="0" w:line="240" w:lineRule="auto"/>
      </w:pPr>
      <w:r>
        <w:separator/>
      </w:r>
    </w:p>
  </w:footnote>
  <w:footnote w:type="continuationSeparator" w:id="0">
    <w:p w14:paraId="7BDF573E" w14:textId="77777777" w:rsidR="00AC71B9" w:rsidRDefault="00AC71B9" w:rsidP="009D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4AB1" w14:textId="01CE7D45" w:rsidR="00116FC9" w:rsidRDefault="00116F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A88047" wp14:editId="5F458FFA">
          <wp:simplePos x="0" y="0"/>
          <wp:positionH relativeFrom="margin">
            <wp:align>left</wp:align>
          </wp:positionH>
          <wp:positionV relativeFrom="paragraph">
            <wp:posOffset>-440674</wp:posOffset>
          </wp:positionV>
          <wp:extent cx="5715000" cy="1666875"/>
          <wp:effectExtent l="0" t="0" r="0" b="9525"/>
          <wp:wrapNone/>
          <wp:docPr id="63" name="Picture 1" descr="A close-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Picture 63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66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3645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B94"/>
    <w:multiLevelType w:val="hybridMultilevel"/>
    <w:tmpl w:val="5D563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D6514"/>
    <w:multiLevelType w:val="hybridMultilevel"/>
    <w:tmpl w:val="1EE80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8F039D"/>
    <w:multiLevelType w:val="hybridMultilevel"/>
    <w:tmpl w:val="79FE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42317"/>
    <w:multiLevelType w:val="multilevel"/>
    <w:tmpl w:val="E1E6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199003">
    <w:abstractNumId w:val="4"/>
  </w:num>
  <w:num w:numId="2" w16cid:durableId="1461531153">
    <w:abstractNumId w:val="3"/>
  </w:num>
  <w:num w:numId="3" w16cid:durableId="761147761">
    <w:abstractNumId w:val="1"/>
  </w:num>
  <w:num w:numId="4" w16cid:durableId="797725513">
    <w:abstractNumId w:val="2"/>
  </w:num>
  <w:num w:numId="5" w16cid:durableId="151337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7E"/>
    <w:rsid w:val="000A2944"/>
    <w:rsid w:val="00116FC9"/>
    <w:rsid w:val="001A4693"/>
    <w:rsid w:val="005645F3"/>
    <w:rsid w:val="0065040D"/>
    <w:rsid w:val="008913FA"/>
    <w:rsid w:val="00940FF2"/>
    <w:rsid w:val="009D767E"/>
    <w:rsid w:val="00A657F9"/>
    <w:rsid w:val="00A72990"/>
    <w:rsid w:val="00AC71B9"/>
    <w:rsid w:val="00AF546E"/>
    <w:rsid w:val="00B34384"/>
    <w:rsid w:val="00C25712"/>
    <w:rsid w:val="00C335B6"/>
    <w:rsid w:val="00C65A2A"/>
    <w:rsid w:val="00C6680A"/>
    <w:rsid w:val="00E9717F"/>
    <w:rsid w:val="00F8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EA4FE"/>
  <w15:chartTrackingRefBased/>
  <w15:docId w15:val="{27A69AB6-1ECF-4F2F-9CA0-491373C0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76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7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6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6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6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6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6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6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7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67E"/>
  </w:style>
  <w:style w:type="paragraph" w:styleId="Footer">
    <w:name w:val="footer"/>
    <w:basedOn w:val="Normal"/>
    <w:link w:val="FooterChar"/>
    <w:uiPriority w:val="99"/>
    <w:unhideWhenUsed/>
    <w:rsid w:val="009D7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67E"/>
  </w:style>
  <w:style w:type="paragraph" w:styleId="ListBullet">
    <w:name w:val="List Bullet"/>
    <w:basedOn w:val="Normal"/>
    <w:uiPriority w:val="99"/>
    <w:unhideWhenUsed/>
    <w:rsid w:val="005645F3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</Words>
  <Characters>1284</Characters>
  <Application>Microsoft Office Word</Application>
  <DocSecurity>0</DocSecurity>
  <Lines>38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C Smiley</dc:creator>
  <cp:keywords/>
  <dc:description/>
  <cp:lastModifiedBy>Maia C Smiley</cp:lastModifiedBy>
  <cp:revision>2</cp:revision>
  <dcterms:created xsi:type="dcterms:W3CDTF">2025-10-31T14:22:00Z</dcterms:created>
  <dcterms:modified xsi:type="dcterms:W3CDTF">2025-10-31T14:22:00Z</dcterms:modified>
</cp:coreProperties>
</file>