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1168" w14:textId="6A9C6B72" w:rsidR="00057718" w:rsidRPr="0071064C" w:rsidRDefault="00D804B6" w:rsidP="00FF2A20">
      <w:pPr>
        <w:spacing w:after="120" w:line="252" w:lineRule="auto"/>
        <w:rPr>
          <w:b/>
          <w:bCs/>
          <w:sz w:val="48"/>
          <w:szCs w:val="48"/>
        </w:rPr>
      </w:pPr>
      <w:r>
        <w:rPr>
          <w:b/>
          <w:bCs/>
          <w:noProof/>
          <w:sz w:val="28"/>
          <w:szCs w:val="28"/>
        </w:rPr>
        <mc:AlternateContent>
          <mc:Choice Requires="wps">
            <w:drawing>
              <wp:anchor distT="0" distB="0" distL="114300" distR="114300" simplePos="0" relativeHeight="251660288" behindDoc="0" locked="0" layoutInCell="1" allowOverlap="1" wp14:anchorId="763D6F5B" wp14:editId="2E093EBA">
                <wp:simplePos x="0" y="0"/>
                <wp:positionH relativeFrom="margin">
                  <wp:align>right</wp:align>
                </wp:positionH>
                <wp:positionV relativeFrom="paragraph">
                  <wp:posOffset>297180</wp:posOffset>
                </wp:positionV>
                <wp:extent cx="5943600" cy="487680"/>
                <wp:effectExtent l="0" t="0" r="0" b="0"/>
                <wp:wrapNone/>
                <wp:docPr id="1399873040" name="Minus Sign 10"/>
                <wp:cNvGraphicFramePr/>
                <a:graphic xmlns:a="http://schemas.openxmlformats.org/drawingml/2006/main">
                  <a:graphicData uri="http://schemas.microsoft.com/office/word/2010/wordprocessingShape">
                    <wps:wsp>
                      <wps:cNvSpPr/>
                      <wps:spPr>
                        <a:xfrm>
                          <a:off x="0" y="0"/>
                          <a:ext cx="5943600" cy="487680"/>
                        </a:xfrm>
                        <a:prstGeom prst="mathMinus">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AC84E" id="Minus Sign 10" o:spid="_x0000_s1026" style="position:absolute;margin-left:416.8pt;margin-top:23.4pt;width:468pt;height:3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4360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" path="m787824,186489r4367952,l5155776,301191r-4367952,l787824,186489xe" fillcolor="#1f3763 [1604]" strokecolor="#1f3763 [1604]" strokeweight="1pt">
                <v:stroke joinstyle="miter"/>
                <v:path arrowok="t" o:connecttype="custom" o:connectlocs="787824,186489;5155776,186489;5155776,301191;787824,301191;787824,186489" o:connectangles="0,0,0,0,0"/>
                <w10:wrap anchorx="margin"/>
              </v:shape>
            </w:pict>
          </mc:Fallback>
        </mc:AlternateContent>
      </w:r>
      <w:r>
        <w:rPr>
          <w:b/>
          <w:bCs/>
          <w:sz w:val="48"/>
          <w:szCs w:val="48"/>
        </w:rPr>
        <w:t>Media Relations</w:t>
      </w:r>
      <w:r w:rsidR="0071064C" w:rsidRPr="0071064C">
        <w:rPr>
          <w:b/>
          <w:bCs/>
          <w:sz w:val="48"/>
          <w:szCs w:val="48"/>
        </w:rPr>
        <w:t xml:space="preserve"> Policy – Template </w:t>
      </w:r>
    </w:p>
    <w:p w14:paraId="6C6F28D8" w14:textId="0023706B" w:rsidR="00057718" w:rsidRDefault="00057718" w:rsidP="00FF2A20">
      <w:pPr>
        <w:spacing w:after="120" w:line="252" w:lineRule="auto"/>
        <w:rPr>
          <w:b/>
          <w:bCs/>
          <w:sz w:val="28"/>
          <w:szCs w:val="28"/>
        </w:rPr>
      </w:pPr>
    </w:p>
    <w:p w14:paraId="3B592592" w14:textId="0D82F525" w:rsidR="00057718" w:rsidRDefault="003E1A68" w:rsidP="00FF2A20">
      <w:pPr>
        <w:spacing w:after="120" w:line="252" w:lineRule="auto"/>
        <w:rPr>
          <w:b/>
          <w:bCs/>
          <w:sz w:val="28"/>
          <w:szCs w:val="28"/>
        </w:rPr>
      </w:pPr>
      <w:r>
        <w:rPr>
          <w:b/>
          <w:bCs/>
          <w:sz w:val="28"/>
          <w:szCs w:val="28"/>
        </w:rPr>
        <w:t>Victim-Centered and Trauma-Informed Practices</w:t>
      </w:r>
    </w:p>
    <w:p w14:paraId="55C8FE1A" w14:textId="6F757630" w:rsidR="00B20292" w:rsidRDefault="00AF4BC8" w:rsidP="00F241C9">
      <w:pPr>
        <w:spacing w:after="120" w:line="252" w:lineRule="auto"/>
        <w:jc w:val="both"/>
        <w:rPr>
          <w:sz w:val="24"/>
          <w:szCs w:val="24"/>
        </w:rPr>
      </w:pPr>
      <w:r w:rsidRPr="00916744">
        <w:rPr>
          <w:noProof/>
          <w:sz w:val="24"/>
          <w:szCs w:val="24"/>
        </w:rPr>
        <mc:AlternateContent>
          <mc:Choice Requires="wps">
            <w:drawing>
              <wp:anchor distT="45720" distB="45720" distL="114300" distR="114300" simplePos="0" relativeHeight="251662336" behindDoc="0" locked="0" layoutInCell="1" allowOverlap="1" wp14:anchorId="7923DAC4" wp14:editId="5D2E9C93">
                <wp:simplePos x="0" y="0"/>
                <wp:positionH relativeFrom="margin">
                  <wp:posOffset>2842260</wp:posOffset>
                </wp:positionH>
                <wp:positionV relativeFrom="paragraph">
                  <wp:posOffset>654685</wp:posOffset>
                </wp:positionV>
                <wp:extent cx="3116580" cy="4248150"/>
                <wp:effectExtent l="19050" t="19050" r="26670" b="19050"/>
                <wp:wrapSquare wrapText="bothSides"/>
                <wp:docPr id="1111235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4248150"/>
                        </a:xfrm>
                        <a:prstGeom prst="rect">
                          <a:avLst/>
                        </a:prstGeom>
                        <a:solidFill>
                          <a:schemeClr val="accent5">
                            <a:lumMod val="20000"/>
                            <a:lumOff val="80000"/>
                          </a:schemeClr>
                        </a:solidFill>
                        <a:ln w="28575">
                          <a:solidFill>
                            <a:schemeClr val="accent1">
                              <a:lumMod val="50000"/>
                            </a:schemeClr>
                          </a:solidFill>
                          <a:miter lim="800000"/>
                          <a:headEnd/>
                          <a:tailEnd/>
                        </a:ln>
                      </wps:spPr>
                      <wps:txbx>
                        <w:txbxContent>
                          <w:p w14:paraId="2BE35DA5" w14:textId="6C27B434" w:rsidR="00916744" w:rsidRDefault="00916744" w:rsidP="009C532C">
                            <w:pPr>
                              <w:spacing w:after="60"/>
                              <w:jc w:val="both"/>
                            </w:pPr>
                            <w:r>
                              <w:rPr>
                                <w:b/>
                                <w:bCs/>
                              </w:rPr>
                              <w:t xml:space="preserve">Victim-centered </w:t>
                            </w:r>
                            <w:r>
                              <w:t>– placing the crime victim</w:t>
                            </w:r>
                            <w:r w:rsidR="003666AE">
                              <w:t>’s</w:t>
                            </w:r>
                            <w:r>
                              <w:t xml:space="preserve"> priorities, needs, and interests at the center of the wor</w:t>
                            </w:r>
                            <w:r w:rsidR="003666AE">
                              <w:t>k with the victim; providing nonjudgmental assistance, with an emphasis on self-determination, where appropriate, and assisting victims in making informed choices; ensuring that restoring victims’ feelings of safety and security are a priority and safeguarding against policies and practices that may inadvertently re-traumatize victims; ensuring that victims’ rights, voices, and perspectives are incorporated when developing and implementing system- and community-based efforts that impact crime victims.</w:t>
                            </w:r>
                          </w:p>
                          <w:p w14:paraId="3BB91C9C" w14:textId="15BE4880" w:rsidR="003666AE" w:rsidRDefault="003666AE" w:rsidP="009C532C">
                            <w:pPr>
                              <w:spacing w:after="60"/>
                              <w:jc w:val="both"/>
                            </w:pPr>
                            <w:r w:rsidRPr="009C532C">
                              <w:rPr>
                                <w:b/>
                                <w:bCs/>
                              </w:rPr>
                              <w:t xml:space="preserve">Trauma-informed </w:t>
                            </w:r>
                            <w:r>
                              <w:t>– approaches delivered with an understanding of the vulnerabilities and experiences of trauma survivors, including the prevalence and physical, social, and emotional impact of trauma. A trauma-informed approach recognizes signs of trauma and responds by integrating knowledge about trauma into policies, procedures, practices, and settings.</w:t>
                            </w:r>
                          </w:p>
                          <w:p w14:paraId="0FBA0F10" w14:textId="3349E8AC" w:rsidR="005E2727" w:rsidRPr="00916744" w:rsidRDefault="005E2727" w:rsidP="00916744">
                            <w:pPr>
                              <w:jc w:val="both"/>
                            </w:pPr>
                            <w:r>
                              <w:t>*</w:t>
                            </w:r>
                            <w:r w:rsidRPr="009C532C">
                              <w:rPr>
                                <w:i/>
                                <w:iCs/>
                              </w:rPr>
                              <w:t xml:space="preserve">Definitions used </w:t>
                            </w:r>
                            <w:r w:rsidR="00FD55C6">
                              <w:rPr>
                                <w:i/>
                                <w:iCs/>
                              </w:rPr>
                              <w:t xml:space="preserve">in </w:t>
                            </w:r>
                            <w:r w:rsidR="009C532C" w:rsidRPr="009C532C">
                              <w:rPr>
                                <w:i/>
                                <w:iCs/>
                              </w:rPr>
                              <w:t>OVC Model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3DAC4" id="_x0000_t202" coordsize="21600,21600" o:spt="202" path="m,l,21600r21600,l21600,xe">
                <v:stroke joinstyle="miter"/>
                <v:path gradientshapeok="t" o:connecttype="rect"/>
              </v:shapetype>
              <v:shape id="Text Box 2" o:spid="_x0000_s1026" type="#_x0000_t202" style="position:absolute;left:0;text-align:left;margin-left:223.8pt;margin-top:51.55pt;width:245.4pt;height:33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" fillcolor="#deeaf6 [664]" strokecolor="#1f3763 [1604]" strokeweight="2.25pt">
                <v:textbox>
                  <w:txbxContent>
                    <w:p w14:paraId="2BE35DA5" w14:textId="6C27B434" w:rsidR="00916744" w:rsidRDefault="00916744" w:rsidP="009C532C">
                      <w:pPr>
                        <w:spacing w:after="60"/>
                        <w:jc w:val="both"/>
                      </w:pPr>
                      <w:r>
                        <w:rPr>
                          <w:b/>
                          <w:bCs/>
                        </w:rPr>
                        <w:t xml:space="preserve">Victim-centered </w:t>
                      </w:r>
                      <w:r>
                        <w:t>– placing the crime victim</w:t>
                      </w:r>
                      <w:r w:rsidR="003666AE">
                        <w:t>’s</w:t>
                      </w:r>
                      <w:r>
                        <w:t xml:space="preserve"> priorities, needs, and interests at the center of the wor</w:t>
                      </w:r>
                      <w:r w:rsidR="003666AE">
                        <w:t>k with the victim; providing nonjudgmental assistance, with an emphasis on self-determination, where appropriate, and assisting victims in making informed choices; ensuring that restoring victims’ feelings of safety and security are a priority and safeguarding against policies and practices that may inadvertently re-traumatize victims; ensuring that victims’ rights, voices, and perspectives are incorporated when developing and implementing system- and community-based efforts that impact crime victims.</w:t>
                      </w:r>
                    </w:p>
                    <w:p w14:paraId="3BB91C9C" w14:textId="15BE4880" w:rsidR="003666AE" w:rsidRDefault="003666AE" w:rsidP="009C532C">
                      <w:pPr>
                        <w:spacing w:after="60"/>
                        <w:jc w:val="both"/>
                      </w:pPr>
                      <w:r w:rsidRPr="009C532C">
                        <w:rPr>
                          <w:b/>
                          <w:bCs/>
                        </w:rPr>
                        <w:t xml:space="preserve">Trauma-informed </w:t>
                      </w:r>
                      <w:r>
                        <w:t>– approaches delivered with an understanding of the vulnerabilities and experiences of trauma survivors, including the prevalence and physical, social, and emotional impact of trauma. A trauma-informed approach recognizes signs of trauma and responds by integrating knowledge about trauma into policies, procedures, practices, and settings.</w:t>
                      </w:r>
                    </w:p>
                    <w:p w14:paraId="0FBA0F10" w14:textId="3349E8AC" w:rsidR="005E2727" w:rsidRPr="00916744" w:rsidRDefault="005E2727" w:rsidP="00916744">
                      <w:pPr>
                        <w:jc w:val="both"/>
                      </w:pPr>
                      <w:r>
                        <w:t>*</w:t>
                      </w:r>
                      <w:r w:rsidRPr="009C532C">
                        <w:rPr>
                          <w:i/>
                          <w:iCs/>
                        </w:rPr>
                        <w:t xml:space="preserve">Definitions used </w:t>
                      </w:r>
                      <w:r w:rsidR="00FD55C6">
                        <w:rPr>
                          <w:i/>
                          <w:iCs/>
                        </w:rPr>
                        <w:t xml:space="preserve">in </w:t>
                      </w:r>
                      <w:r w:rsidR="009C532C" w:rsidRPr="009C532C">
                        <w:rPr>
                          <w:i/>
                          <w:iCs/>
                        </w:rPr>
                        <w:t>OVC Model Standards</w:t>
                      </w:r>
                    </w:p>
                  </w:txbxContent>
                </v:textbox>
                <w10:wrap type="square" anchorx="margin"/>
              </v:shape>
            </w:pict>
          </mc:Fallback>
        </mc:AlternateContent>
      </w:r>
      <w:r w:rsidR="00B20292" w:rsidRPr="00F241C9">
        <w:rPr>
          <w:sz w:val="24"/>
          <w:szCs w:val="24"/>
        </w:rPr>
        <w:t xml:space="preserve">Despite progress in establishing federal and state crime victims’ rights legislation, only a small percentage of victims obtain the </w:t>
      </w:r>
      <w:r w:rsidR="009C532C">
        <w:rPr>
          <w:sz w:val="24"/>
          <w:szCs w:val="24"/>
        </w:rPr>
        <w:t xml:space="preserve">information and </w:t>
      </w:r>
      <w:r w:rsidR="00B20292" w:rsidRPr="00F241C9">
        <w:rPr>
          <w:sz w:val="24"/>
          <w:szCs w:val="24"/>
        </w:rPr>
        <w:t xml:space="preserve">services they are entitled to receive. </w:t>
      </w:r>
      <w:r w:rsidR="009C532C">
        <w:rPr>
          <w:sz w:val="24"/>
          <w:szCs w:val="24"/>
        </w:rPr>
        <w:t>T</w:t>
      </w:r>
      <w:r w:rsidR="00B20292" w:rsidRPr="00F241C9">
        <w:rPr>
          <w:sz w:val="24"/>
          <w:szCs w:val="24"/>
        </w:rPr>
        <w:t>he criminal justice system has historically focused on apprehending, prosecuting, adjudicating, and punishing offenders</w:t>
      </w:r>
      <w:r w:rsidR="009C532C">
        <w:rPr>
          <w:sz w:val="24"/>
          <w:szCs w:val="24"/>
        </w:rPr>
        <w:t xml:space="preserve"> – often leaving the </w:t>
      </w:r>
      <w:r w:rsidR="00B20292" w:rsidRPr="00F241C9">
        <w:rPr>
          <w:sz w:val="24"/>
          <w:szCs w:val="24"/>
        </w:rPr>
        <w:t>critical needs of crime victims unmet.</w:t>
      </w:r>
      <w:r w:rsidR="00F241C9" w:rsidRPr="00F241C9">
        <w:rPr>
          <w:rStyle w:val="FootnoteReference"/>
          <w:sz w:val="24"/>
          <w:szCs w:val="24"/>
        </w:rPr>
        <w:footnoteReference w:id="1"/>
      </w:r>
      <w:r w:rsidR="00B20292" w:rsidRPr="00F241C9">
        <w:rPr>
          <w:sz w:val="24"/>
          <w:szCs w:val="24"/>
        </w:rPr>
        <w:t xml:space="preserve"> </w:t>
      </w:r>
    </w:p>
    <w:p w14:paraId="2EE1156A" w14:textId="4C7CC709" w:rsidR="00AF4BC8" w:rsidRPr="00AF4BC8" w:rsidRDefault="00B10301" w:rsidP="00AF4BC8">
      <w:pPr>
        <w:spacing w:after="120" w:line="252" w:lineRule="auto"/>
        <w:jc w:val="both"/>
        <w:rPr>
          <w:sz w:val="24"/>
          <w:szCs w:val="24"/>
        </w:rPr>
      </w:pPr>
      <w:r>
        <w:rPr>
          <w:sz w:val="24"/>
          <w:szCs w:val="24"/>
        </w:rPr>
        <w:t>Victims</w:t>
      </w:r>
      <w:r w:rsidRPr="00AF4BC8">
        <w:rPr>
          <w:sz w:val="24"/>
          <w:szCs w:val="24"/>
        </w:rPr>
        <w:t xml:space="preserve"> may experience</w:t>
      </w:r>
      <w:r>
        <w:rPr>
          <w:sz w:val="24"/>
          <w:szCs w:val="24"/>
        </w:rPr>
        <w:t xml:space="preserve"> </w:t>
      </w:r>
      <w:r w:rsidRPr="00AF4BC8">
        <w:rPr>
          <w:sz w:val="24"/>
          <w:szCs w:val="24"/>
        </w:rPr>
        <w:t>trauma from the crime itself, their injuries or losses, their involvement in the criminal justice process, and other forms of pre-existing trauma that may affect their experience</w:t>
      </w:r>
      <w:r>
        <w:rPr>
          <w:sz w:val="24"/>
          <w:szCs w:val="24"/>
        </w:rPr>
        <w:t>s</w:t>
      </w:r>
      <w:r w:rsidRPr="00AF4BC8">
        <w:rPr>
          <w:sz w:val="24"/>
          <w:szCs w:val="24"/>
        </w:rPr>
        <w:t xml:space="preserve"> in the</w:t>
      </w:r>
      <w:r>
        <w:rPr>
          <w:sz w:val="24"/>
          <w:szCs w:val="24"/>
        </w:rPr>
        <w:t xml:space="preserve"> criminal justice process. Law </w:t>
      </w:r>
      <w:r w:rsidR="00AF4BC8">
        <w:rPr>
          <w:sz w:val="24"/>
          <w:szCs w:val="24"/>
        </w:rPr>
        <w:t>enforcement agency</w:t>
      </w:r>
      <w:r w:rsidR="00AF4BC8" w:rsidRPr="00AF4BC8">
        <w:rPr>
          <w:sz w:val="24"/>
          <w:szCs w:val="24"/>
        </w:rPr>
        <w:t xml:space="preserve"> personnel should follow a victim-centered, trauma-informed approach to </w:t>
      </w:r>
      <w:r>
        <w:rPr>
          <w:sz w:val="24"/>
          <w:szCs w:val="24"/>
        </w:rPr>
        <w:t>address victims’ needs.</w:t>
      </w:r>
      <w:r w:rsidR="00AF4BC8">
        <w:rPr>
          <w:rStyle w:val="FootnoteReference"/>
          <w:sz w:val="24"/>
          <w:szCs w:val="24"/>
        </w:rPr>
        <w:footnoteReference w:id="2"/>
      </w:r>
    </w:p>
    <w:p w14:paraId="5871CB72" w14:textId="4F723895" w:rsidR="00AF4BC8" w:rsidRDefault="00AF4BC8" w:rsidP="006A6D1F">
      <w:pPr>
        <w:spacing w:after="120" w:line="252" w:lineRule="auto"/>
        <w:jc w:val="both"/>
      </w:pPr>
      <w:r>
        <w:rPr>
          <w:b/>
          <w:bCs/>
          <w:noProof/>
          <w:sz w:val="28"/>
          <w:szCs w:val="28"/>
        </w:rPr>
        <mc:AlternateContent>
          <mc:Choice Requires="wps">
            <w:drawing>
              <wp:anchor distT="0" distB="0" distL="114300" distR="114300" simplePos="0" relativeHeight="251663360" behindDoc="0" locked="0" layoutInCell="1" allowOverlap="1" wp14:anchorId="37143568" wp14:editId="03208614">
                <wp:simplePos x="0" y="0"/>
                <wp:positionH relativeFrom="margin">
                  <wp:align>left</wp:align>
                </wp:positionH>
                <wp:positionV relativeFrom="paragraph">
                  <wp:posOffset>1292225</wp:posOffset>
                </wp:positionV>
                <wp:extent cx="2880360" cy="487680"/>
                <wp:effectExtent l="0" t="0" r="0" b="0"/>
                <wp:wrapNone/>
                <wp:docPr id="1817964839" name="Minus Sign 10"/>
                <wp:cNvGraphicFramePr/>
                <a:graphic xmlns:a="http://schemas.openxmlformats.org/drawingml/2006/main">
                  <a:graphicData uri="http://schemas.microsoft.com/office/word/2010/wordprocessingShape">
                    <wps:wsp>
                      <wps:cNvSpPr/>
                      <wps:spPr>
                        <a:xfrm>
                          <a:off x="0" y="0"/>
                          <a:ext cx="288036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2A8D4" id="Minus Sign 10" o:spid="_x0000_s1026" style="position:absolute;margin-left:0;margin-top:101.75pt;width:226.8pt;height:38.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8036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" path="m381792,186489r2116776,l2498568,301191r-2116776,l381792,186489xe" fillcolor="#203864" strokecolor="#2f528f" strokeweight="1pt">
                <v:stroke joinstyle="miter"/>
                <v:path arrowok="t" o:connecttype="custom" o:connectlocs="381792,186489;2498568,186489;2498568,301191;381792,301191;381792,186489" o:connectangles="0,0,0,0,0"/>
                <w10:wrap anchorx="margin"/>
              </v:shape>
            </w:pict>
          </mc:Fallback>
        </mc:AlternateContent>
      </w:r>
      <w:r w:rsidR="006A6D1F">
        <w:rPr>
          <w:sz w:val="24"/>
          <w:szCs w:val="24"/>
        </w:rPr>
        <w:t>Law enforcement agencies are encouraged to</w:t>
      </w:r>
      <w:r w:rsidR="00EF1563">
        <w:rPr>
          <w:sz w:val="24"/>
          <w:szCs w:val="24"/>
        </w:rPr>
        <w:t xml:space="preserve"> </w:t>
      </w:r>
      <w:r w:rsidR="006A6D1F">
        <w:rPr>
          <w:sz w:val="24"/>
          <w:szCs w:val="24"/>
        </w:rPr>
        <w:t>expand victim-centered, trauma-informed practices to all contact points experienced by victims. Victim response should be an agencywide priority and written policies should be developed to guide personnel actions.</w:t>
      </w:r>
      <w:r w:rsidR="006A6D1F">
        <w:rPr>
          <w:rStyle w:val="FootnoteReference"/>
          <w:sz w:val="24"/>
          <w:szCs w:val="24"/>
        </w:rPr>
        <w:footnoteReference w:id="3"/>
      </w:r>
      <w:r w:rsidRPr="00AF4BC8">
        <w:t xml:space="preserve"> </w:t>
      </w:r>
    </w:p>
    <w:p w14:paraId="1A73DE4D" w14:textId="38DEF811" w:rsidR="00AF4BC8" w:rsidRDefault="00AF4BC8" w:rsidP="006A6D1F">
      <w:pPr>
        <w:spacing w:after="120" w:line="252" w:lineRule="auto"/>
        <w:jc w:val="both"/>
      </w:pPr>
    </w:p>
    <w:p w14:paraId="6CEB0BC6" w14:textId="51CD0B1B" w:rsidR="003E1A68" w:rsidRDefault="003E1A68" w:rsidP="00FF2A20">
      <w:pPr>
        <w:spacing w:after="120" w:line="252" w:lineRule="auto"/>
        <w:rPr>
          <w:b/>
          <w:bCs/>
          <w:sz w:val="28"/>
          <w:szCs w:val="28"/>
        </w:rPr>
      </w:pPr>
      <w:r>
        <w:rPr>
          <w:b/>
          <w:bCs/>
          <w:sz w:val="28"/>
          <w:szCs w:val="28"/>
        </w:rPr>
        <w:t>Intention of Policy Template</w:t>
      </w:r>
    </w:p>
    <w:p w14:paraId="60C4E7A5" w14:textId="2F76DBC2" w:rsidR="003E1A68" w:rsidRPr="0059249D" w:rsidRDefault="0059249D" w:rsidP="0059249D">
      <w:pPr>
        <w:spacing w:after="120" w:line="252" w:lineRule="auto"/>
        <w:jc w:val="both"/>
        <w:rPr>
          <w:b/>
          <w:bCs/>
          <w:sz w:val="24"/>
          <w:szCs w:val="24"/>
        </w:rPr>
      </w:pPr>
      <w:r>
        <w:rPr>
          <w:sz w:val="24"/>
          <w:szCs w:val="24"/>
        </w:rPr>
        <w:t xml:space="preserve">The intention of this </w:t>
      </w:r>
      <w:r w:rsidRPr="0059249D">
        <w:rPr>
          <w:sz w:val="24"/>
          <w:szCs w:val="24"/>
        </w:rPr>
        <w:t>document</w:t>
      </w:r>
      <w:r>
        <w:rPr>
          <w:sz w:val="24"/>
          <w:szCs w:val="24"/>
        </w:rPr>
        <w:t xml:space="preserve"> </w:t>
      </w:r>
      <w:r w:rsidRPr="0059249D">
        <w:rPr>
          <w:sz w:val="24"/>
          <w:szCs w:val="24"/>
        </w:rPr>
        <w:t xml:space="preserve">is to </w:t>
      </w:r>
      <w:r>
        <w:rPr>
          <w:sz w:val="24"/>
          <w:szCs w:val="24"/>
        </w:rPr>
        <w:t xml:space="preserve">provide law enforcement agencies with sample language and content </w:t>
      </w:r>
      <w:r w:rsidR="00B20292">
        <w:rPr>
          <w:sz w:val="24"/>
          <w:szCs w:val="24"/>
        </w:rPr>
        <w:t xml:space="preserve">for use when establishing or revising written policies to guide victim-centered, trauma-informed evidence and property management. Agency personnel should review and revise </w:t>
      </w:r>
      <w:r w:rsidR="000D4F8E">
        <w:rPr>
          <w:sz w:val="24"/>
          <w:szCs w:val="24"/>
        </w:rPr>
        <w:t xml:space="preserve">the </w:t>
      </w:r>
      <w:r w:rsidR="00376A60">
        <w:rPr>
          <w:i/>
          <w:iCs/>
          <w:sz w:val="24"/>
          <w:szCs w:val="24"/>
        </w:rPr>
        <w:t>Media Relations</w:t>
      </w:r>
      <w:r w:rsidR="000D4F8E" w:rsidRPr="00587B91">
        <w:rPr>
          <w:i/>
          <w:iCs/>
          <w:sz w:val="24"/>
          <w:szCs w:val="24"/>
        </w:rPr>
        <w:t xml:space="preserve"> Policy </w:t>
      </w:r>
      <w:r w:rsidR="00587B91" w:rsidRPr="00587B91">
        <w:rPr>
          <w:i/>
          <w:iCs/>
          <w:sz w:val="24"/>
          <w:szCs w:val="24"/>
        </w:rPr>
        <w:t>–</w:t>
      </w:r>
      <w:r w:rsidR="000D4F8E" w:rsidRPr="00587B91">
        <w:rPr>
          <w:i/>
          <w:iCs/>
          <w:sz w:val="24"/>
          <w:szCs w:val="24"/>
        </w:rPr>
        <w:t xml:space="preserve"> Template</w:t>
      </w:r>
      <w:r w:rsidR="00587B91">
        <w:rPr>
          <w:sz w:val="24"/>
          <w:szCs w:val="24"/>
        </w:rPr>
        <w:t xml:space="preserve"> </w:t>
      </w:r>
      <w:r w:rsidR="00B20292">
        <w:rPr>
          <w:sz w:val="24"/>
          <w:szCs w:val="24"/>
        </w:rPr>
        <w:t>to ensure consistency with federal and state statutes and agency policies, procedures, and practices.</w:t>
      </w:r>
    </w:p>
    <w:p w14:paraId="162FE5A2" w14:textId="33DC9652" w:rsidR="00C96336" w:rsidRDefault="003C439F" w:rsidP="00C96336">
      <w:pPr>
        <w:spacing w:after="120" w:line="252" w:lineRule="auto"/>
        <w:rPr>
          <w:b/>
          <w:bCs/>
          <w:sz w:val="28"/>
          <w:szCs w:val="28"/>
        </w:rPr>
      </w:pPr>
      <w:r>
        <w:rPr>
          <w:b/>
          <w:bCs/>
          <w:noProof/>
          <w:sz w:val="28"/>
          <w:szCs w:val="28"/>
        </w:rPr>
        <mc:AlternateContent>
          <mc:Choice Requires="wps">
            <w:drawing>
              <wp:anchor distT="0" distB="0" distL="114300" distR="114300" simplePos="0" relativeHeight="251664384" behindDoc="0" locked="0" layoutInCell="1" allowOverlap="1" wp14:anchorId="45573BE3" wp14:editId="5CF69E77">
                <wp:simplePos x="0" y="0"/>
                <wp:positionH relativeFrom="margin">
                  <wp:align>right</wp:align>
                </wp:positionH>
                <wp:positionV relativeFrom="paragraph">
                  <wp:posOffset>6985</wp:posOffset>
                </wp:positionV>
                <wp:extent cx="5951220" cy="487680"/>
                <wp:effectExtent l="0" t="0" r="0" b="0"/>
                <wp:wrapNone/>
                <wp:docPr id="1726593747" name="Minus Sign 10"/>
                <wp:cNvGraphicFramePr/>
                <a:graphic xmlns:a="http://schemas.openxmlformats.org/drawingml/2006/main">
                  <a:graphicData uri="http://schemas.microsoft.com/office/word/2010/wordprocessingShape">
                    <wps:wsp>
                      <wps:cNvSpPr/>
                      <wps:spPr>
                        <a:xfrm>
                          <a:off x="0" y="0"/>
                          <a:ext cx="595122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C96C6" id="Minus Sign 10" o:spid="_x0000_s1026" style="position:absolute;margin-left:417.4pt;margin-top:.55pt;width:468.6pt;height:38.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5122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" path="m788834,186489r4373552,l5162386,301191r-4373552,l788834,186489xe" fillcolor="#203864" strokecolor="#2f528f" strokeweight="1pt">
                <v:stroke joinstyle="miter"/>
                <v:path arrowok="t" o:connecttype="custom" o:connectlocs="788834,186489;5162386,186489;5162386,301191;788834,301191;788834,186489" o:connectangles="0,0,0,0,0"/>
                <w10:wrap anchorx="margin"/>
              </v:shape>
            </w:pict>
          </mc:Fallback>
        </mc:AlternateContent>
      </w:r>
    </w:p>
    <w:p w14:paraId="16945E52" w14:textId="42A02ECA" w:rsidR="003E1A68" w:rsidRDefault="003E1A68" w:rsidP="00C96336">
      <w:pPr>
        <w:spacing w:before="240" w:after="120" w:line="252" w:lineRule="auto"/>
        <w:rPr>
          <w:b/>
          <w:bCs/>
          <w:sz w:val="28"/>
          <w:szCs w:val="28"/>
        </w:rPr>
      </w:pPr>
      <w:r>
        <w:rPr>
          <w:b/>
          <w:bCs/>
          <w:sz w:val="28"/>
          <w:szCs w:val="28"/>
        </w:rPr>
        <w:lastRenderedPageBreak/>
        <w:t>Contributing Agencies</w:t>
      </w:r>
    </w:p>
    <w:p w14:paraId="07F122CF" w14:textId="7FE04DBF" w:rsidR="003E1A68" w:rsidRDefault="003E1A68" w:rsidP="00DA0ED1">
      <w:pPr>
        <w:spacing w:after="0" w:line="252" w:lineRule="auto"/>
        <w:jc w:val="both"/>
        <w:rPr>
          <w:sz w:val="24"/>
          <w:szCs w:val="24"/>
        </w:rPr>
      </w:pPr>
      <w:bookmarkStart w:id="0" w:name="_Hlk137542482"/>
      <w:r>
        <w:rPr>
          <w:sz w:val="24"/>
          <w:szCs w:val="24"/>
        </w:rPr>
        <w:t xml:space="preserve">The </w:t>
      </w:r>
      <w:r w:rsidR="00D920E9">
        <w:rPr>
          <w:i/>
          <w:iCs/>
          <w:sz w:val="24"/>
          <w:szCs w:val="24"/>
        </w:rPr>
        <w:t>Media Relations</w:t>
      </w:r>
      <w:r w:rsidRPr="00CD4F4F">
        <w:rPr>
          <w:i/>
          <w:iCs/>
          <w:sz w:val="24"/>
          <w:szCs w:val="24"/>
        </w:rPr>
        <w:t xml:space="preserve"> Policy </w:t>
      </w:r>
      <w:r w:rsidR="00CD4F4F">
        <w:rPr>
          <w:i/>
          <w:iCs/>
          <w:sz w:val="24"/>
          <w:szCs w:val="24"/>
        </w:rPr>
        <w:t xml:space="preserve">– </w:t>
      </w:r>
      <w:r w:rsidRPr="00CD4F4F">
        <w:rPr>
          <w:i/>
          <w:iCs/>
          <w:sz w:val="24"/>
          <w:szCs w:val="24"/>
        </w:rPr>
        <w:t>Template</w:t>
      </w:r>
      <w:r>
        <w:rPr>
          <w:sz w:val="24"/>
          <w:szCs w:val="24"/>
        </w:rPr>
        <w:t xml:space="preserve"> was adapted </w:t>
      </w:r>
      <w:r w:rsidR="00CD4F4F">
        <w:rPr>
          <w:sz w:val="24"/>
          <w:szCs w:val="24"/>
        </w:rPr>
        <w:t>through review</w:t>
      </w:r>
      <w:r w:rsidR="00FD55C6">
        <w:rPr>
          <w:sz w:val="24"/>
          <w:szCs w:val="24"/>
        </w:rPr>
        <w:t xml:space="preserve"> of</w:t>
      </w:r>
      <w:r w:rsidR="00CD4F4F">
        <w:rPr>
          <w:sz w:val="24"/>
          <w:szCs w:val="24"/>
        </w:rPr>
        <w:t xml:space="preserve"> </w:t>
      </w:r>
      <w:r>
        <w:rPr>
          <w:sz w:val="24"/>
          <w:szCs w:val="24"/>
        </w:rPr>
        <w:t>the following law enforcement agencies</w:t>
      </w:r>
      <w:r w:rsidR="00CD4F4F">
        <w:rPr>
          <w:sz w:val="24"/>
          <w:szCs w:val="24"/>
        </w:rPr>
        <w:t>’</w:t>
      </w:r>
      <w:r>
        <w:rPr>
          <w:sz w:val="24"/>
          <w:szCs w:val="24"/>
        </w:rPr>
        <w:t xml:space="preserve"> </w:t>
      </w:r>
      <w:r w:rsidR="00E71EC5">
        <w:rPr>
          <w:sz w:val="24"/>
          <w:szCs w:val="24"/>
        </w:rPr>
        <w:t xml:space="preserve">existing </w:t>
      </w:r>
      <w:r>
        <w:rPr>
          <w:sz w:val="24"/>
          <w:szCs w:val="24"/>
        </w:rPr>
        <w:t>policies</w:t>
      </w:r>
      <w:bookmarkEnd w:id="0"/>
      <w:r>
        <w:rPr>
          <w:sz w:val="24"/>
          <w:szCs w:val="24"/>
        </w:rPr>
        <w:t>:</w:t>
      </w:r>
    </w:p>
    <w:p w14:paraId="02B41B05" w14:textId="74646C56" w:rsidR="009B1E17" w:rsidRPr="004F07D9" w:rsidRDefault="009B1E17" w:rsidP="003E3D6F">
      <w:pPr>
        <w:pStyle w:val="ListParagraph"/>
        <w:numPr>
          <w:ilvl w:val="0"/>
          <w:numId w:val="3"/>
        </w:numPr>
        <w:spacing w:line="252" w:lineRule="auto"/>
      </w:pPr>
      <w:r w:rsidRPr="004F07D9">
        <w:rPr>
          <w:rFonts w:asciiTheme="minorHAnsi" w:hAnsiTheme="minorHAnsi" w:cstheme="minorHAnsi"/>
        </w:rPr>
        <w:t xml:space="preserve">Baltimore Police Department – Maryland </w:t>
      </w:r>
    </w:p>
    <w:p w14:paraId="240E41CA" w14:textId="4DE1ADF7" w:rsidR="00DB45A9" w:rsidRPr="00037B77" w:rsidRDefault="00DB45A9" w:rsidP="003E3D6F">
      <w:pPr>
        <w:pStyle w:val="ListParagraph"/>
        <w:numPr>
          <w:ilvl w:val="0"/>
          <w:numId w:val="3"/>
        </w:numPr>
        <w:spacing w:line="252" w:lineRule="auto"/>
      </w:pPr>
      <w:r w:rsidRPr="009046F9">
        <w:rPr>
          <w:rFonts w:asciiTheme="minorHAnsi" w:hAnsiTheme="minorHAnsi" w:cstheme="minorHAnsi"/>
        </w:rPr>
        <w:t xml:space="preserve">Casper Police Department – Wyoming </w:t>
      </w:r>
    </w:p>
    <w:p w14:paraId="4E944016" w14:textId="3DABE2FB" w:rsidR="00037B77" w:rsidRPr="00386A85" w:rsidRDefault="00037B77" w:rsidP="003E3D6F">
      <w:pPr>
        <w:pStyle w:val="ListParagraph"/>
        <w:numPr>
          <w:ilvl w:val="0"/>
          <w:numId w:val="3"/>
        </w:numPr>
        <w:spacing w:line="252" w:lineRule="auto"/>
      </w:pPr>
      <w:r>
        <w:rPr>
          <w:rFonts w:asciiTheme="minorHAnsi" w:hAnsiTheme="minorHAnsi" w:cstheme="minorHAnsi"/>
        </w:rPr>
        <w:t xml:space="preserve">DeWitt Police Department – Iowa </w:t>
      </w:r>
    </w:p>
    <w:p w14:paraId="6B388EF7" w14:textId="73DEE4EA" w:rsidR="00386A85" w:rsidRPr="00B56578" w:rsidRDefault="00386A85" w:rsidP="003E3D6F">
      <w:pPr>
        <w:pStyle w:val="ListParagraph"/>
        <w:numPr>
          <w:ilvl w:val="0"/>
          <w:numId w:val="3"/>
        </w:numPr>
        <w:spacing w:line="252" w:lineRule="auto"/>
      </w:pPr>
      <w:r w:rsidRPr="00B56578">
        <w:rPr>
          <w:rFonts w:asciiTheme="minorHAnsi" w:hAnsiTheme="minorHAnsi" w:cstheme="minorHAnsi"/>
        </w:rPr>
        <w:t xml:space="preserve">Fort Collins Police Services – Colorado </w:t>
      </w:r>
    </w:p>
    <w:p w14:paraId="0057C2C6" w14:textId="1EF9DB02" w:rsidR="00DB45A9" w:rsidRPr="00B56578" w:rsidRDefault="00DB45A9" w:rsidP="003E3D6F">
      <w:pPr>
        <w:pStyle w:val="ListParagraph"/>
        <w:numPr>
          <w:ilvl w:val="0"/>
          <w:numId w:val="3"/>
        </w:numPr>
        <w:spacing w:line="252" w:lineRule="auto"/>
      </w:pPr>
      <w:r w:rsidRPr="00B56578">
        <w:rPr>
          <w:rFonts w:asciiTheme="minorHAnsi" w:hAnsiTheme="minorHAnsi" w:cstheme="minorHAnsi"/>
        </w:rPr>
        <w:t xml:space="preserve">Gainesville Police Department </w:t>
      </w:r>
      <w:r w:rsidR="00DA0ED1" w:rsidRPr="00B56578">
        <w:rPr>
          <w:rFonts w:asciiTheme="minorHAnsi" w:hAnsiTheme="minorHAnsi" w:cstheme="minorHAnsi"/>
        </w:rPr>
        <w:t>–</w:t>
      </w:r>
      <w:r w:rsidRPr="00B56578">
        <w:rPr>
          <w:rFonts w:asciiTheme="minorHAnsi" w:hAnsiTheme="minorHAnsi" w:cstheme="minorHAnsi"/>
        </w:rPr>
        <w:t xml:space="preserve"> Florida</w:t>
      </w:r>
      <w:r w:rsidR="00DA0ED1" w:rsidRPr="00B56578">
        <w:rPr>
          <w:rFonts w:asciiTheme="minorHAnsi" w:hAnsiTheme="minorHAnsi" w:cstheme="minorHAnsi"/>
        </w:rPr>
        <w:t xml:space="preserve"> </w:t>
      </w:r>
    </w:p>
    <w:p w14:paraId="5F31B0C8" w14:textId="691DE9E3" w:rsidR="009D1AE7" w:rsidRPr="00B56578" w:rsidRDefault="009D1AE7" w:rsidP="003E3D6F">
      <w:pPr>
        <w:pStyle w:val="ListParagraph"/>
        <w:numPr>
          <w:ilvl w:val="0"/>
          <w:numId w:val="3"/>
        </w:numPr>
        <w:spacing w:line="252" w:lineRule="auto"/>
      </w:pPr>
      <w:r w:rsidRPr="00B56578">
        <w:rPr>
          <w:rFonts w:asciiTheme="minorHAnsi" w:hAnsiTheme="minorHAnsi" w:cstheme="minorHAnsi"/>
        </w:rPr>
        <w:t xml:space="preserve">Gilroy Police Department – California </w:t>
      </w:r>
    </w:p>
    <w:p w14:paraId="095FC220" w14:textId="60C32C86" w:rsidR="0099795C" w:rsidRPr="00D03276" w:rsidRDefault="0099795C" w:rsidP="003E3D6F">
      <w:pPr>
        <w:pStyle w:val="ListParagraph"/>
        <w:numPr>
          <w:ilvl w:val="0"/>
          <w:numId w:val="3"/>
        </w:numPr>
        <w:spacing w:line="252" w:lineRule="auto"/>
      </w:pPr>
      <w:r w:rsidRPr="00D03276">
        <w:rPr>
          <w:rFonts w:asciiTheme="minorHAnsi" w:hAnsiTheme="minorHAnsi" w:cstheme="minorHAnsi"/>
        </w:rPr>
        <w:t xml:space="preserve">Greeley Police Department – Colorado </w:t>
      </w:r>
    </w:p>
    <w:p w14:paraId="398F8143" w14:textId="77777777" w:rsidR="0085670B" w:rsidRPr="00D03276" w:rsidRDefault="0099795C" w:rsidP="003E3D6F">
      <w:pPr>
        <w:pStyle w:val="ListParagraph"/>
        <w:numPr>
          <w:ilvl w:val="0"/>
          <w:numId w:val="3"/>
        </w:numPr>
        <w:spacing w:line="252" w:lineRule="auto"/>
      </w:pPr>
      <w:r w:rsidRPr="00D03276">
        <w:rPr>
          <w:rFonts w:asciiTheme="minorHAnsi" w:hAnsiTheme="minorHAnsi" w:cstheme="minorHAnsi"/>
        </w:rPr>
        <w:t xml:space="preserve">Louisville Metro Police Department – Kentucky </w:t>
      </w:r>
    </w:p>
    <w:p w14:paraId="23E17858" w14:textId="25F89F55" w:rsidR="00DB45A9" w:rsidRPr="00D03276" w:rsidRDefault="0085670B" w:rsidP="003E3D6F">
      <w:pPr>
        <w:pStyle w:val="ListParagraph"/>
        <w:numPr>
          <w:ilvl w:val="0"/>
          <w:numId w:val="3"/>
        </w:numPr>
        <w:spacing w:line="252" w:lineRule="auto"/>
      </w:pPr>
      <w:r w:rsidRPr="00D03276">
        <w:rPr>
          <w:rFonts w:asciiTheme="minorHAnsi" w:hAnsiTheme="minorHAnsi" w:cstheme="minorHAnsi"/>
        </w:rPr>
        <w:t xml:space="preserve">Mountain View Police Department – California </w:t>
      </w:r>
      <w:r w:rsidR="00DB45A9" w:rsidRPr="00D03276">
        <w:rPr>
          <w:rFonts w:asciiTheme="minorHAnsi" w:hAnsiTheme="minorHAnsi" w:cstheme="minorHAnsi"/>
        </w:rPr>
        <w:t xml:space="preserve"> </w:t>
      </w:r>
    </w:p>
    <w:p w14:paraId="17D3A861" w14:textId="1AD3C652" w:rsidR="005B56EB" w:rsidRPr="00D03276" w:rsidRDefault="000515F2" w:rsidP="003E3D6F">
      <w:pPr>
        <w:pStyle w:val="ListParagraph"/>
        <w:numPr>
          <w:ilvl w:val="0"/>
          <w:numId w:val="3"/>
        </w:numPr>
        <w:spacing w:line="252" w:lineRule="auto"/>
      </w:pPr>
      <w:r w:rsidRPr="00D03276">
        <w:rPr>
          <w:rFonts w:asciiTheme="minorHAnsi" w:hAnsiTheme="minorHAnsi" w:cstheme="minorHAnsi"/>
        </w:rPr>
        <w:t xml:space="preserve">International Association of Chiefs of Police </w:t>
      </w:r>
      <w:r w:rsidR="00D03276" w:rsidRPr="00D03276">
        <w:rPr>
          <w:rFonts w:asciiTheme="minorHAnsi" w:hAnsiTheme="minorHAnsi" w:cstheme="minorHAnsi"/>
        </w:rPr>
        <w:t xml:space="preserve">– Media Considerations </w:t>
      </w:r>
    </w:p>
    <w:p w14:paraId="257C3504" w14:textId="06EDE8B1" w:rsidR="00D33458" w:rsidRPr="00D33458" w:rsidRDefault="00D33458" w:rsidP="00D33458">
      <w:pPr>
        <w:spacing w:line="252" w:lineRule="auto"/>
        <w:rPr>
          <w:color w:val="EE0000"/>
        </w:rPr>
      </w:pPr>
      <w:r w:rsidRPr="009870C1">
        <w:rPr>
          <w:b/>
          <w:bCs/>
          <w:noProof/>
          <w:color w:val="EE0000"/>
          <w:sz w:val="28"/>
          <w:szCs w:val="28"/>
        </w:rPr>
        <mc:AlternateContent>
          <mc:Choice Requires="wps">
            <w:drawing>
              <wp:anchor distT="0" distB="0" distL="114300" distR="114300" simplePos="0" relativeHeight="251661312" behindDoc="0" locked="0" layoutInCell="1" allowOverlap="1" wp14:anchorId="5653C558" wp14:editId="330A5CCB">
                <wp:simplePos x="0" y="0"/>
                <wp:positionH relativeFrom="margin">
                  <wp:posOffset>45720</wp:posOffset>
                </wp:positionH>
                <wp:positionV relativeFrom="paragraph">
                  <wp:posOffset>159385</wp:posOffset>
                </wp:positionV>
                <wp:extent cx="5943600" cy="487680"/>
                <wp:effectExtent l="0" t="0" r="0" b="0"/>
                <wp:wrapNone/>
                <wp:docPr id="334744047" name="Minus Sign 10"/>
                <wp:cNvGraphicFramePr/>
                <a:graphic xmlns:a="http://schemas.openxmlformats.org/drawingml/2006/main">
                  <a:graphicData uri="http://schemas.microsoft.com/office/word/2010/wordprocessingShape">
                    <wps:wsp>
                      <wps:cNvSpPr/>
                      <wps:spPr>
                        <a:xfrm>
                          <a:off x="0" y="0"/>
                          <a:ext cx="5943600" cy="487680"/>
                        </a:xfrm>
                        <a:prstGeom prst="mathMinus">
                          <a:avLst/>
                        </a:prstGeom>
                        <a:solidFill>
                          <a:schemeClr val="accent1">
                            <a:lumMod val="5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371B5" id="Minus Sign 10" o:spid="_x0000_s1026" style="position:absolute;margin-left:3.6pt;margin-top:12.55pt;width:468pt;height:3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360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" path="m787824,186489r4367952,l5155776,301191r-4367952,l787824,186489xe" fillcolor="#1f3763 [1604]" strokecolor="#2f528f" strokeweight="1pt">
                <v:stroke joinstyle="miter"/>
                <v:path arrowok="t" o:connecttype="custom" o:connectlocs="787824,186489;5155776,186489;5155776,301191;787824,301191;787824,186489" o:connectangles="0,0,0,0,0"/>
                <w10:wrap anchorx="margin"/>
              </v:shape>
            </w:pict>
          </mc:Fallback>
        </mc:AlternateContent>
      </w:r>
    </w:p>
    <w:p w14:paraId="489CAE44" w14:textId="63D9F6AD" w:rsidR="003E1A68" w:rsidRDefault="003E1A68" w:rsidP="00FF2A20">
      <w:pPr>
        <w:spacing w:after="120" w:line="252" w:lineRule="auto"/>
        <w:rPr>
          <w:b/>
          <w:bCs/>
          <w:sz w:val="28"/>
          <w:szCs w:val="28"/>
        </w:rPr>
      </w:pPr>
    </w:p>
    <w:p w14:paraId="543D75D1" w14:textId="77777777" w:rsidR="00DA0ED1" w:rsidRDefault="00DA0ED1" w:rsidP="00053B9B">
      <w:pPr>
        <w:spacing w:after="120" w:line="252" w:lineRule="auto"/>
        <w:rPr>
          <w:b/>
          <w:bCs/>
          <w:sz w:val="28"/>
          <w:szCs w:val="28"/>
        </w:rPr>
      </w:pPr>
      <w:r>
        <w:rPr>
          <w:b/>
          <w:bCs/>
          <w:sz w:val="28"/>
          <w:szCs w:val="28"/>
        </w:rPr>
        <w:t xml:space="preserve">Additional Resources </w:t>
      </w:r>
    </w:p>
    <w:p w14:paraId="4A04F932" w14:textId="74AF3EE4" w:rsidR="00DA0ED1" w:rsidRPr="00FD0908" w:rsidRDefault="00DA0ED1" w:rsidP="00DA0ED1">
      <w:pPr>
        <w:spacing w:after="120" w:line="252" w:lineRule="auto"/>
        <w:jc w:val="both"/>
        <w:rPr>
          <w:b/>
          <w:bCs/>
          <w:sz w:val="28"/>
          <w:szCs w:val="28"/>
        </w:rPr>
      </w:pPr>
      <w:r>
        <w:rPr>
          <w:sz w:val="24"/>
          <w:szCs w:val="24"/>
        </w:rPr>
        <w:t xml:space="preserve">The following resources may </w:t>
      </w:r>
      <w:r w:rsidR="00053B9B">
        <w:rPr>
          <w:sz w:val="24"/>
          <w:szCs w:val="24"/>
        </w:rPr>
        <w:t>provide</w:t>
      </w:r>
      <w:r>
        <w:rPr>
          <w:sz w:val="24"/>
          <w:szCs w:val="24"/>
        </w:rPr>
        <w:t xml:space="preserve"> additional</w:t>
      </w:r>
      <w:r w:rsidR="00053B9B">
        <w:rPr>
          <w:sz w:val="24"/>
          <w:szCs w:val="24"/>
        </w:rPr>
        <w:t>, but not exhaustive,</w:t>
      </w:r>
      <w:r>
        <w:rPr>
          <w:sz w:val="24"/>
          <w:szCs w:val="24"/>
        </w:rPr>
        <w:t xml:space="preserve"> information on the topics:</w:t>
      </w:r>
    </w:p>
    <w:bookmarkStart w:id="1" w:name="_Hlk137479195"/>
    <w:p w14:paraId="3DA4F8AE" w14:textId="13C3EED9" w:rsidR="003C7C12" w:rsidRPr="000471F5" w:rsidRDefault="003C7C12" w:rsidP="003E3D6F">
      <w:pPr>
        <w:pStyle w:val="ListParagraph"/>
        <w:numPr>
          <w:ilvl w:val="0"/>
          <w:numId w:val="4"/>
        </w:numPr>
        <w:spacing w:after="120" w:line="252" w:lineRule="auto"/>
        <w:rPr>
          <w:rFonts w:asciiTheme="minorHAnsi" w:hAnsiTheme="minorHAnsi" w:cstheme="minorHAnsi"/>
        </w:rPr>
      </w:pPr>
      <w:r w:rsidRPr="000471F5">
        <w:rPr>
          <w:rFonts w:asciiTheme="minorHAnsi" w:hAnsiTheme="minorHAnsi" w:cstheme="minorHAnsi"/>
        </w:rPr>
        <w:fldChar w:fldCharType="begin"/>
      </w:r>
      <w:r w:rsidRPr="000471F5">
        <w:rPr>
          <w:rFonts w:asciiTheme="minorHAnsi" w:hAnsiTheme="minorHAnsi" w:cstheme="minorHAnsi"/>
        </w:rPr>
        <w:instrText>HYPERLINK "https://www.brennancenter.org/our-work/research-reports/directory-police-department-social-media-policies"</w:instrText>
      </w:r>
      <w:r w:rsidRPr="000471F5">
        <w:rPr>
          <w:rFonts w:asciiTheme="minorHAnsi" w:hAnsiTheme="minorHAnsi" w:cstheme="minorHAnsi"/>
        </w:rPr>
      </w:r>
      <w:r w:rsidRPr="000471F5">
        <w:rPr>
          <w:rFonts w:asciiTheme="minorHAnsi" w:hAnsiTheme="minorHAnsi" w:cstheme="minorHAnsi"/>
        </w:rPr>
        <w:fldChar w:fldCharType="separate"/>
      </w:r>
      <w:r w:rsidRPr="000471F5">
        <w:rPr>
          <w:rFonts w:asciiTheme="minorHAnsi" w:hAnsiTheme="minorHAnsi" w:cstheme="minorHAnsi"/>
          <w:color w:val="0000FF"/>
          <w:u w:val="single"/>
        </w:rPr>
        <w:t>Brennan Center for Justice | Directory of Police Department Social Media Policies</w:t>
      </w:r>
      <w:r w:rsidRPr="000471F5">
        <w:rPr>
          <w:rFonts w:asciiTheme="minorHAnsi" w:hAnsiTheme="minorHAnsi" w:cstheme="minorHAnsi"/>
        </w:rPr>
        <w:fldChar w:fldCharType="end"/>
      </w:r>
    </w:p>
    <w:p w14:paraId="52B9D71A" w14:textId="4B33A371" w:rsidR="00C56B3E" w:rsidRPr="000471F5" w:rsidRDefault="000471F5" w:rsidP="003E3D6F">
      <w:pPr>
        <w:pStyle w:val="ListParagraph"/>
        <w:numPr>
          <w:ilvl w:val="0"/>
          <w:numId w:val="4"/>
        </w:numPr>
        <w:spacing w:after="120" w:line="252" w:lineRule="auto"/>
        <w:rPr>
          <w:rFonts w:asciiTheme="minorHAnsi" w:hAnsiTheme="minorHAnsi" w:cstheme="minorHAnsi"/>
        </w:rPr>
      </w:pPr>
      <w:hyperlink r:id="rId8" w:history="1">
        <w:r w:rsidRPr="000471F5">
          <w:rPr>
            <w:rFonts w:asciiTheme="minorHAnsi" w:eastAsiaTheme="minorHAnsi" w:hAnsiTheme="minorHAnsi" w:cstheme="minorBidi"/>
            <w:color w:val="0000FF"/>
            <w:kern w:val="2"/>
            <w:u w:val="single"/>
            <w14:ligatures w14:val="standardContextual"/>
          </w:rPr>
          <w:t>Justice Solutions | A News Media Guide for Victim Services Providers</w:t>
        </w:r>
      </w:hyperlink>
    </w:p>
    <w:p w14:paraId="2C63C253" w14:textId="31FBBE55" w:rsidR="00AF29EA" w:rsidRPr="000471F5" w:rsidRDefault="004B6E10" w:rsidP="003E3D6F">
      <w:pPr>
        <w:pStyle w:val="ListParagraph"/>
        <w:numPr>
          <w:ilvl w:val="0"/>
          <w:numId w:val="4"/>
        </w:numPr>
        <w:spacing w:after="120" w:line="252" w:lineRule="auto"/>
        <w:rPr>
          <w:rFonts w:asciiTheme="minorHAnsi" w:hAnsiTheme="minorHAnsi" w:cstheme="minorHAnsi"/>
        </w:rPr>
      </w:pPr>
      <w:hyperlink r:id="rId9" w:history="1">
        <w:r w:rsidRPr="000471F5">
          <w:rPr>
            <w:rFonts w:asciiTheme="minorHAnsi" w:eastAsiaTheme="minorHAnsi" w:hAnsiTheme="minorHAnsi" w:cstheme="minorBidi"/>
            <w:color w:val="0000FF"/>
            <w:kern w:val="2"/>
            <w:u w:val="single"/>
            <w14:ligatures w14:val="standardContextual"/>
          </w:rPr>
          <w:t>MN CASA | The Sexual Assault Advocates Guide to Media Communications and Public Relations</w:t>
        </w:r>
      </w:hyperlink>
    </w:p>
    <w:p w14:paraId="5BD3472C" w14:textId="77777777" w:rsidR="000C3F94" w:rsidRPr="000C3F94" w:rsidRDefault="007816C4" w:rsidP="003E3D6F">
      <w:pPr>
        <w:pStyle w:val="ListParagraph"/>
        <w:numPr>
          <w:ilvl w:val="0"/>
          <w:numId w:val="4"/>
        </w:numPr>
        <w:spacing w:after="120" w:line="252" w:lineRule="auto"/>
        <w:rPr>
          <w:rFonts w:asciiTheme="minorHAnsi" w:hAnsiTheme="minorHAnsi" w:cstheme="minorHAnsi"/>
        </w:rPr>
      </w:pPr>
      <w:hyperlink r:id="rId10" w:history="1">
        <w:r w:rsidRPr="000C3F94">
          <w:rPr>
            <w:rFonts w:asciiTheme="minorHAnsi" w:eastAsiaTheme="minorHAnsi" w:hAnsiTheme="minorHAnsi" w:cstheme="minorBidi"/>
            <w:color w:val="0000FF"/>
            <w:kern w:val="2"/>
            <w:u w:val="single"/>
            <w14:ligatures w14:val="standardContextual"/>
          </w:rPr>
          <w:t>NCVC | Privacy &amp; Dignity: A Guide to Interacting with the Media</w:t>
        </w:r>
      </w:hyperlink>
      <w:bookmarkEnd w:id="1"/>
    </w:p>
    <w:p w14:paraId="151542D0" w14:textId="1F7BA2B2" w:rsidR="00765F19" w:rsidRPr="00702045" w:rsidRDefault="000C3F94" w:rsidP="003E3D6F">
      <w:pPr>
        <w:pStyle w:val="ListParagraph"/>
        <w:numPr>
          <w:ilvl w:val="0"/>
          <w:numId w:val="4"/>
        </w:numPr>
        <w:spacing w:after="120" w:line="252" w:lineRule="auto"/>
        <w:rPr>
          <w:rFonts w:asciiTheme="minorHAnsi" w:hAnsiTheme="minorHAnsi" w:cstheme="minorHAnsi"/>
        </w:rPr>
      </w:pPr>
      <w:hyperlink r:id="rId11" w:history="1">
        <w:r w:rsidRPr="000C3F94">
          <w:rPr>
            <w:rFonts w:asciiTheme="minorHAnsi" w:eastAsiaTheme="minorHAnsi" w:hAnsiTheme="minorHAnsi" w:cstheme="minorBidi"/>
            <w:color w:val="0000FF"/>
            <w:kern w:val="2"/>
            <w:u w:val="single"/>
            <w14:ligatures w14:val="standardContextual"/>
          </w:rPr>
          <w:t>NCVC | Media Guides - National Compassion Fund</w:t>
        </w:r>
      </w:hyperlink>
    </w:p>
    <w:p w14:paraId="41D8CCF3" w14:textId="651D5051" w:rsidR="00D358BB" w:rsidRDefault="000C3F94" w:rsidP="00DE3D78">
      <w:pPr>
        <w:spacing w:after="120" w:line="252" w:lineRule="auto"/>
        <w:jc w:val="center"/>
        <w:rPr>
          <w:b/>
          <w:bCs/>
          <w:sz w:val="48"/>
          <w:szCs w:val="48"/>
        </w:rPr>
      </w:pPr>
      <w:r>
        <w:rPr>
          <w:noProof/>
        </w:rPr>
        <mc:AlternateContent>
          <mc:Choice Requires="wps">
            <w:drawing>
              <wp:anchor distT="0" distB="0" distL="114300" distR="114300" simplePos="0" relativeHeight="251665408" behindDoc="0" locked="0" layoutInCell="1" allowOverlap="1" wp14:anchorId="22FD6E2C" wp14:editId="309F2279">
                <wp:simplePos x="0" y="0"/>
                <wp:positionH relativeFrom="margin">
                  <wp:align>right</wp:align>
                </wp:positionH>
                <wp:positionV relativeFrom="paragraph">
                  <wp:posOffset>194310</wp:posOffset>
                </wp:positionV>
                <wp:extent cx="5943600" cy="487680"/>
                <wp:effectExtent l="0" t="0" r="0" b="0"/>
                <wp:wrapNone/>
                <wp:docPr id="1679740997" name="Minus Sign 10"/>
                <wp:cNvGraphicFramePr/>
                <a:graphic xmlns:a="http://schemas.openxmlformats.org/drawingml/2006/main">
                  <a:graphicData uri="http://schemas.microsoft.com/office/word/2010/wordprocessingShape">
                    <wps:wsp>
                      <wps:cNvSpPr/>
                      <wps:spPr>
                        <a:xfrm>
                          <a:off x="0" y="0"/>
                          <a:ext cx="5943600" cy="487680"/>
                        </a:xfrm>
                        <a:prstGeom prst="mathMinus">
                          <a:avLst/>
                        </a:prstGeom>
                        <a:solidFill>
                          <a:srgbClr val="4472C4">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308A6" id="Minus Sign 10" o:spid="_x0000_s1026" style="position:absolute;margin-left:416.8pt;margin-top:15.3pt;width:468pt;height:38.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94360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" path="m787824,186489r4367952,l5155776,301191r-4367952,l787824,186489xe" fillcolor="#203864" strokecolor="#2f528f" strokeweight="1pt">
                <v:stroke joinstyle="miter"/>
                <v:path arrowok="t" o:connecttype="custom" o:connectlocs="787824,186489;5155776,186489;5155776,301191;787824,301191;787824,186489" o:connectangles="0,0,0,0,0"/>
                <w10:wrap anchorx="margin"/>
              </v:shape>
            </w:pict>
          </mc:Fallback>
        </mc:AlternateContent>
      </w:r>
    </w:p>
    <w:p w14:paraId="42C3667C" w14:textId="77777777" w:rsidR="00D358BB" w:rsidRDefault="00D358BB" w:rsidP="00DE3D78">
      <w:pPr>
        <w:spacing w:after="120" w:line="252" w:lineRule="auto"/>
        <w:jc w:val="center"/>
        <w:rPr>
          <w:b/>
          <w:bCs/>
          <w:sz w:val="48"/>
          <w:szCs w:val="48"/>
        </w:rPr>
      </w:pPr>
    </w:p>
    <w:p w14:paraId="6567FC00" w14:textId="77777777" w:rsidR="00D358BB" w:rsidRDefault="00D358BB" w:rsidP="00DE3D78">
      <w:pPr>
        <w:spacing w:after="120" w:line="252" w:lineRule="auto"/>
        <w:jc w:val="center"/>
        <w:rPr>
          <w:b/>
          <w:bCs/>
          <w:sz w:val="48"/>
          <w:szCs w:val="48"/>
        </w:rPr>
      </w:pPr>
    </w:p>
    <w:p w14:paraId="3404BEE9" w14:textId="59D72227" w:rsidR="00596DAF" w:rsidRDefault="00972C88" w:rsidP="00DE3D78">
      <w:pPr>
        <w:spacing w:after="120" w:line="252" w:lineRule="auto"/>
        <w:jc w:val="center"/>
        <w:rPr>
          <w:b/>
          <w:bCs/>
          <w:sz w:val="48"/>
          <w:szCs w:val="48"/>
        </w:rPr>
      </w:pPr>
      <w:r w:rsidRPr="00972C88">
        <w:rPr>
          <w:b/>
          <w:bCs/>
          <w:sz w:val="48"/>
          <w:szCs w:val="48"/>
        </w:rPr>
        <w:t>February</w:t>
      </w:r>
      <w:r w:rsidR="00DE3D78" w:rsidRPr="00972C88">
        <w:rPr>
          <w:b/>
          <w:bCs/>
          <w:sz w:val="48"/>
          <w:szCs w:val="48"/>
        </w:rPr>
        <w:t xml:space="preserve"> 202</w:t>
      </w:r>
      <w:r w:rsidR="00D358BB" w:rsidRPr="00972C88">
        <w:rPr>
          <w:b/>
          <w:bCs/>
          <w:sz w:val="48"/>
          <w:szCs w:val="48"/>
        </w:rPr>
        <w:t>6</w:t>
      </w:r>
    </w:p>
    <w:p w14:paraId="2BB02CDF" w14:textId="77777777" w:rsidR="00596DAF" w:rsidRDefault="00596DAF" w:rsidP="00FF2A20">
      <w:pPr>
        <w:spacing w:after="120" w:line="252" w:lineRule="auto"/>
        <w:rPr>
          <w:b/>
          <w:bCs/>
          <w:sz w:val="28"/>
          <w:szCs w:val="28"/>
        </w:rPr>
        <w:sectPr w:rsidR="00596DAF" w:rsidSect="00ED67EE">
          <w:footerReference w:type="default" r:id="rId12"/>
          <w:headerReference w:type="first" r:id="rId13"/>
          <w:footerReference w:type="first" r:id="rId14"/>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docGrid w:linePitch="360"/>
        </w:sectPr>
      </w:pPr>
    </w:p>
    <w:p w14:paraId="4CDB20F2" w14:textId="7AB15560" w:rsidR="00F8677A" w:rsidRPr="002310F8" w:rsidRDefault="00D358BB" w:rsidP="00FF2A20">
      <w:pPr>
        <w:spacing w:after="120" w:line="252" w:lineRule="auto"/>
        <w:rPr>
          <w:b/>
          <w:bCs/>
          <w:sz w:val="28"/>
          <w:szCs w:val="28"/>
        </w:rPr>
      </w:pPr>
      <w:bookmarkStart w:id="2" w:name="_Hlk137458319"/>
      <w:r>
        <w:rPr>
          <w:b/>
          <w:bCs/>
          <w:sz w:val="28"/>
          <w:szCs w:val="28"/>
        </w:rPr>
        <w:lastRenderedPageBreak/>
        <w:t>Media Relations</w:t>
      </w:r>
      <w:r w:rsidR="005523B2" w:rsidRPr="002310F8">
        <w:rPr>
          <w:b/>
          <w:bCs/>
          <w:sz w:val="28"/>
          <w:szCs w:val="28"/>
        </w:rPr>
        <w:t xml:space="preserve"> Policy – Template</w:t>
      </w:r>
    </w:p>
    <w:bookmarkEnd w:id="2"/>
    <w:p w14:paraId="43657790" w14:textId="0C1A0713" w:rsidR="005523B2" w:rsidRDefault="00E035E8" w:rsidP="00FF2A20">
      <w:pPr>
        <w:spacing w:after="120" w:line="252" w:lineRule="auto"/>
        <w:jc w:val="both"/>
      </w:pPr>
      <w:r w:rsidRPr="00A41F85">
        <w:rPr>
          <w:i/>
          <w:iCs/>
          <w:noProof/>
        </w:rPr>
        <mc:AlternateContent>
          <mc:Choice Requires="wps">
            <w:drawing>
              <wp:anchor distT="45720" distB="45720" distL="114300" distR="114300" simplePos="0" relativeHeight="251652096" behindDoc="0" locked="0" layoutInCell="1" allowOverlap="1" wp14:anchorId="68CA1543" wp14:editId="06939904">
                <wp:simplePos x="0" y="0"/>
                <wp:positionH relativeFrom="margin">
                  <wp:align>right</wp:align>
                </wp:positionH>
                <wp:positionV relativeFrom="paragraph">
                  <wp:posOffset>731520</wp:posOffset>
                </wp:positionV>
                <wp:extent cx="59283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rgbClr val="FFFFFF"/>
                        </a:solidFill>
                        <a:ln w="9525">
                          <a:solidFill>
                            <a:srgbClr val="000000"/>
                          </a:solidFill>
                          <a:miter lim="800000"/>
                          <a:headEnd/>
                          <a:tailEnd/>
                        </a:ln>
                      </wps:spPr>
                      <wps:txbx>
                        <w:txbxContent>
                          <w:p w14:paraId="74FABC76" w14:textId="60AA2A76" w:rsidR="005523B2" w:rsidRPr="00564BAD" w:rsidRDefault="005523B2" w:rsidP="00564BAD">
                            <w:pPr>
                              <w:spacing w:after="0"/>
                              <w:jc w:val="center"/>
                              <w:rPr>
                                <w:sz w:val="28"/>
                                <w:szCs w:val="28"/>
                              </w:rPr>
                            </w:pPr>
                            <w:r w:rsidRPr="00564BAD">
                              <w:rPr>
                                <w:sz w:val="28"/>
                                <w:szCs w:val="28"/>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CA1543" id="_x0000_s1027" type="#_x0000_t202" style="position:absolute;left:0;text-align:left;margin-left:415.6pt;margin-top:57.6pt;width:466.8pt;height:110.6pt;z-index:2516520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">
                <v:textbox style="mso-fit-shape-to-text:t">
                  <w:txbxContent>
                    <w:p w14:paraId="74FABC76" w14:textId="60AA2A76" w:rsidR="005523B2" w:rsidRPr="00564BAD" w:rsidRDefault="005523B2" w:rsidP="00564BAD">
                      <w:pPr>
                        <w:spacing w:after="0"/>
                        <w:jc w:val="center"/>
                        <w:rPr>
                          <w:sz w:val="28"/>
                          <w:szCs w:val="28"/>
                        </w:rPr>
                      </w:pPr>
                      <w:r w:rsidRPr="00564BAD">
                        <w:rPr>
                          <w:sz w:val="28"/>
                          <w:szCs w:val="28"/>
                        </w:rPr>
                        <w:t>[Agency Letterhead]</w:t>
                      </w:r>
                    </w:p>
                  </w:txbxContent>
                </v:textbox>
                <w10:wrap type="square" anchorx="margin"/>
              </v:shape>
            </w:pict>
          </mc:Fallback>
        </mc:AlternateContent>
      </w:r>
      <w:r w:rsidR="00CD4F4F">
        <w:rPr>
          <w:i/>
          <w:iCs/>
          <w:sz w:val="20"/>
          <w:szCs w:val="20"/>
        </w:rPr>
        <w:t>This t</w:t>
      </w:r>
      <w:r w:rsidR="005523B2" w:rsidRPr="00CD4F4F">
        <w:rPr>
          <w:i/>
          <w:iCs/>
          <w:sz w:val="20"/>
          <w:szCs w:val="20"/>
        </w:rPr>
        <w:t xml:space="preserve">emplate provides sample language and content to help </w:t>
      </w:r>
      <w:r w:rsidR="00200339" w:rsidRPr="00CD4F4F">
        <w:rPr>
          <w:i/>
          <w:iCs/>
          <w:sz w:val="20"/>
          <w:szCs w:val="20"/>
        </w:rPr>
        <w:t>law enforcement</w:t>
      </w:r>
      <w:r w:rsidR="005523B2" w:rsidRPr="00CD4F4F">
        <w:rPr>
          <w:i/>
          <w:iCs/>
          <w:sz w:val="20"/>
          <w:szCs w:val="20"/>
        </w:rPr>
        <w:t xml:space="preserve"> agenc</w:t>
      </w:r>
      <w:r w:rsidR="00200339" w:rsidRPr="00CD4F4F">
        <w:rPr>
          <w:i/>
          <w:iCs/>
          <w:sz w:val="20"/>
          <w:szCs w:val="20"/>
        </w:rPr>
        <w:t>ies</w:t>
      </w:r>
      <w:r w:rsidR="005523B2" w:rsidRPr="00CD4F4F">
        <w:rPr>
          <w:i/>
          <w:iCs/>
          <w:sz w:val="20"/>
          <w:szCs w:val="20"/>
        </w:rPr>
        <w:t xml:space="preserve"> develop a written policy to guide</w:t>
      </w:r>
      <w:r w:rsidR="00200339" w:rsidRPr="00CD4F4F">
        <w:rPr>
          <w:i/>
          <w:iCs/>
          <w:sz w:val="20"/>
          <w:szCs w:val="20"/>
        </w:rPr>
        <w:t xml:space="preserve"> agency</w:t>
      </w:r>
      <w:r w:rsidR="005523B2" w:rsidRPr="00CD4F4F">
        <w:rPr>
          <w:i/>
          <w:iCs/>
          <w:sz w:val="20"/>
          <w:szCs w:val="20"/>
        </w:rPr>
        <w:t xml:space="preserve"> actions related to</w:t>
      </w:r>
      <w:r w:rsidR="00293B93" w:rsidRPr="00CD4F4F">
        <w:rPr>
          <w:i/>
          <w:iCs/>
          <w:sz w:val="20"/>
          <w:szCs w:val="20"/>
        </w:rPr>
        <w:t xml:space="preserve"> victim-centered, </w:t>
      </w:r>
      <w:r w:rsidR="005523B2" w:rsidRPr="00CD4F4F">
        <w:rPr>
          <w:i/>
          <w:iCs/>
          <w:sz w:val="20"/>
          <w:szCs w:val="20"/>
        </w:rPr>
        <w:t xml:space="preserve">trauma-informed </w:t>
      </w:r>
      <w:r w:rsidR="00D358BB">
        <w:rPr>
          <w:i/>
          <w:iCs/>
          <w:sz w:val="20"/>
          <w:szCs w:val="20"/>
        </w:rPr>
        <w:t>media relations practices</w:t>
      </w:r>
      <w:r w:rsidR="005523B2" w:rsidRPr="00CD4F4F">
        <w:rPr>
          <w:i/>
          <w:iCs/>
          <w:sz w:val="20"/>
          <w:szCs w:val="20"/>
        </w:rPr>
        <w:t xml:space="preserve">. </w:t>
      </w:r>
      <w:r w:rsidR="00200339" w:rsidRPr="00CD4F4F">
        <w:rPr>
          <w:i/>
          <w:iCs/>
          <w:sz w:val="20"/>
          <w:szCs w:val="20"/>
        </w:rPr>
        <w:t>Agency personnel, including legal counsel and human resources staff, should r</w:t>
      </w:r>
      <w:r w:rsidR="005523B2" w:rsidRPr="00CD4F4F">
        <w:rPr>
          <w:i/>
          <w:iCs/>
          <w:sz w:val="20"/>
          <w:szCs w:val="20"/>
        </w:rPr>
        <w:t xml:space="preserve">eview and revise this template to ensure consistency with </w:t>
      </w:r>
      <w:r w:rsidR="00200339" w:rsidRPr="00CD4F4F">
        <w:rPr>
          <w:i/>
          <w:iCs/>
          <w:sz w:val="20"/>
          <w:szCs w:val="20"/>
        </w:rPr>
        <w:t>federal and state</w:t>
      </w:r>
      <w:r w:rsidR="005523B2" w:rsidRPr="00CD4F4F">
        <w:rPr>
          <w:i/>
          <w:iCs/>
          <w:sz w:val="20"/>
          <w:szCs w:val="20"/>
        </w:rPr>
        <w:t xml:space="preserve"> statutes</w:t>
      </w:r>
      <w:r w:rsidR="00200339" w:rsidRPr="00CD4F4F">
        <w:rPr>
          <w:i/>
          <w:iCs/>
          <w:sz w:val="20"/>
          <w:szCs w:val="20"/>
        </w:rPr>
        <w:t xml:space="preserve"> and </w:t>
      </w:r>
      <w:r w:rsidR="005523B2" w:rsidRPr="00CD4F4F">
        <w:rPr>
          <w:i/>
          <w:iCs/>
          <w:sz w:val="20"/>
          <w:szCs w:val="20"/>
        </w:rPr>
        <w:t>agency’s policies</w:t>
      </w:r>
      <w:r w:rsidR="00293B93" w:rsidRPr="00CD4F4F">
        <w:rPr>
          <w:i/>
          <w:iCs/>
          <w:sz w:val="20"/>
          <w:szCs w:val="20"/>
        </w:rPr>
        <w:t xml:space="preserve">, procedures, </w:t>
      </w:r>
      <w:r w:rsidR="005523B2" w:rsidRPr="00CD4F4F">
        <w:rPr>
          <w:i/>
          <w:iCs/>
          <w:sz w:val="20"/>
          <w:szCs w:val="20"/>
        </w:rPr>
        <w:t>and practice</w:t>
      </w:r>
      <w:r w:rsidR="00A41F85" w:rsidRPr="00CD4F4F">
        <w:rPr>
          <w:i/>
          <w:iCs/>
          <w:sz w:val="20"/>
          <w:szCs w:val="20"/>
        </w:rPr>
        <w:t>s.</w:t>
      </w:r>
    </w:p>
    <w:p w14:paraId="0EA7D8E6" w14:textId="2A4BB2C4" w:rsidR="005523B2" w:rsidRPr="00A41F85" w:rsidRDefault="0075708C" w:rsidP="00FF2A20">
      <w:pPr>
        <w:spacing w:before="120" w:after="120" w:line="252" w:lineRule="auto"/>
        <w:jc w:val="center"/>
        <w:rPr>
          <w:b/>
          <w:bCs/>
          <w:sz w:val="24"/>
          <w:szCs w:val="24"/>
        </w:rPr>
      </w:pPr>
      <w:r>
        <w:rPr>
          <w:b/>
          <w:bCs/>
          <w:sz w:val="24"/>
          <w:szCs w:val="24"/>
        </w:rPr>
        <w:t>Media Relations</w:t>
      </w:r>
    </w:p>
    <w:p w14:paraId="1BF0D2A1" w14:textId="5CC695DB" w:rsidR="005523B2" w:rsidRPr="00A41F85" w:rsidRDefault="005B3BD5" w:rsidP="00FF2A20">
      <w:pPr>
        <w:spacing w:after="120" w:line="252" w:lineRule="auto"/>
        <w:rPr>
          <w:b/>
          <w:bCs/>
          <w:sz w:val="24"/>
          <w:szCs w:val="24"/>
        </w:rPr>
      </w:pPr>
      <w:r>
        <w:rPr>
          <w:b/>
          <w:bCs/>
          <w:sz w:val="24"/>
          <w:szCs w:val="24"/>
        </w:rPr>
        <w:t>PURPOSE</w:t>
      </w:r>
    </w:p>
    <w:p w14:paraId="2558511E" w14:textId="408B88C1" w:rsidR="006A537C" w:rsidRPr="001D7519" w:rsidRDefault="006A537C" w:rsidP="008D074C">
      <w:pPr>
        <w:suppressAutoHyphens/>
        <w:adjustRightInd w:val="0"/>
        <w:spacing w:after="120" w:line="252" w:lineRule="auto"/>
        <w:jc w:val="both"/>
      </w:pPr>
      <w:r w:rsidRPr="001D7519">
        <w:t xml:space="preserve">Establishing and maintaining effective relationships with </w:t>
      </w:r>
      <w:r w:rsidR="003315F1" w:rsidRPr="001D7519">
        <w:t>media representatives</w:t>
      </w:r>
      <w:r w:rsidR="00F53F7D" w:rsidRPr="001D7519">
        <w:t xml:space="preserve"> </w:t>
      </w:r>
      <w:r w:rsidR="008D6B12" w:rsidRPr="001D7519">
        <w:t xml:space="preserve">is </w:t>
      </w:r>
      <w:r w:rsidR="00313785" w:rsidRPr="001D7519">
        <w:t>vital</w:t>
      </w:r>
      <w:r w:rsidR="00F53F7D" w:rsidRPr="001D7519">
        <w:t xml:space="preserve"> to </w:t>
      </w:r>
      <w:r w:rsidR="008D6B12" w:rsidRPr="001D7519">
        <w:t xml:space="preserve">transparency and contributes to </w:t>
      </w:r>
      <w:r w:rsidR="00F53F7D" w:rsidRPr="001D7519">
        <w:t xml:space="preserve">enhanced community </w:t>
      </w:r>
      <w:r w:rsidR="008D6B12" w:rsidRPr="001D7519">
        <w:t>support.</w:t>
      </w:r>
      <w:r w:rsidR="00935174">
        <w:t xml:space="preserve"> </w:t>
      </w:r>
      <w:r w:rsidR="00915AD5">
        <w:t>Law enforcement agencies must b</w:t>
      </w:r>
      <w:r w:rsidR="00537659">
        <w:t>alanc</w:t>
      </w:r>
      <w:r w:rsidR="00915AD5">
        <w:t>e</w:t>
      </w:r>
      <w:r w:rsidR="006C5BA0">
        <w:t xml:space="preserve"> </w:t>
      </w:r>
      <w:r w:rsidR="005170D7">
        <w:t>freedom of expression</w:t>
      </w:r>
      <w:r w:rsidR="00083B41">
        <w:t xml:space="preserve"> </w:t>
      </w:r>
      <w:r w:rsidR="006C5BA0">
        <w:t>rights</w:t>
      </w:r>
      <w:r w:rsidR="00A85420">
        <w:t xml:space="preserve"> and information release statutes </w:t>
      </w:r>
      <w:r w:rsidR="00087F01">
        <w:t xml:space="preserve">with </w:t>
      </w:r>
      <w:r w:rsidR="00D71CB2">
        <w:t xml:space="preserve">the need to mitigate </w:t>
      </w:r>
      <w:r w:rsidR="00262770">
        <w:t>risks associated with public safety</w:t>
      </w:r>
      <w:r w:rsidR="000243AB">
        <w:t xml:space="preserve"> and </w:t>
      </w:r>
      <w:r w:rsidR="003907F4">
        <w:t xml:space="preserve">the ability to effectively carry out </w:t>
      </w:r>
      <w:r w:rsidR="000E6E1F">
        <w:t xml:space="preserve">public service </w:t>
      </w:r>
      <w:r w:rsidR="003907F4">
        <w:t>responsibilities</w:t>
      </w:r>
      <w:r w:rsidR="00BF00CF">
        <w:t>.</w:t>
      </w:r>
      <w:r w:rsidR="006D1A1B">
        <w:t xml:space="preserve"> </w:t>
      </w:r>
      <w:r w:rsidR="00142A96" w:rsidRPr="00993CFA">
        <w:t xml:space="preserve">The </w:t>
      </w:r>
      <w:r w:rsidR="00AF25EF" w:rsidRPr="001D7519">
        <w:t>[</w:t>
      </w:r>
      <w:r w:rsidR="00AF25EF" w:rsidRPr="001D7519">
        <w:rPr>
          <w:i/>
          <w:iCs/>
        </w:rPr>
        <w:t>agency name</w:t>
      </w:r>
      <w:r w:rsidR="00AF25EF" w:rsidRPr="001D7519">
        <w:t xml:space="preserve">] is committed to </w:t>
      </w:r>
      <w:r w:rsidR="00801B04" w:rsidRPr="001D7519">
        <w:t xml:space="preserve">the </w:t>
      </w:r>
      <w:r w:rsidR="00EB5875">
        <w:t xml:space="preserve">lawful </w:t>
      </w:r>
      <w:r w:rsidR="00801B04" w:rsidRPr="001D7519">
        <w:t xml:space="preserve">distribution of information </w:t>
      </w:r>
      <w:r w:rsidR="007B6F1E" w:rsidRPr="001D7519">
        <w:t>to the public through the use of broadcast,</w:t>
      </w:r>
      <w:r w:rsidR="007E00EA">
        <w:t xml:space="preserve"> </w:t>
      </w:r>
      <w:r w:rsidR="007B6F1E" w:rsidRPr="001D7519">
        <w:t>electronic</w:t>
      </w:r>
      <w:r w:rsidR="00822856">
        <w:t>, and print</w:t>
      </w:r>
      <w:r w:rsidR="007B6F1E" w:rsidRPr="001D7519">
        <w:t xml:space="preserve"> media</w:t>
      </w:r>
      <w:r w:rsidR="003540B4" w:rsidRPr="001D7519">
        <w:t xml:space="preserve">. </w:t>
      </w:r>
      <w:r w:rsidR="009D5940" w:rsidRPr="001D7519">
        <w:t xml:space="preserve">Victim-centered, trauma-informed practices will be incorporated when facilitating media access to </w:t>
      </w:r>
      <w:r w:rsidR="00BB0D9C" w:rsidRPr="001D7519">
        <w:t xml:space="preserve">incident </w:t>
      </w:r>
      <w:r w:rsidR="00724717" w:rsidRPr="001D7519">
        <w:t xml:space="preserve">scenes, criminal investigations, </w:t>
      </w:r>
      <w:r w:rsidR="00BB0D9C" w:rsidRPr="001D7519">
        <w:t>and law enforcement activities</w:t>
      </w:r>
      <w:r w:rsidR="009D5940" w:rsidRPr="001D7519">
        <w:t>.</w:t>
      </w:r>
    </w:p>
    <w:p w14:paraId="4EC291E4" w14:textId="4F3E018F" w:rsidR="008D074C" w:rsidRPr="00F760F7" w:rsidRDefault="008D074C" w:rsidP="00FF2A20">
      <w:pPr>
        <w:suppressAutoHyphens/>
        <w:adjustRightInd w:val="0"/>
        <w:spacing w:after="120" w:line="252" w:lineRule="auto"/>
        <w:jc w:val="both"/>
        <w:rPr>
          <w:rFonts w:cs="TimesNewRoman,Bold"/>
          <w:bCs/>
          <w:spacing w:val="-3"/>
        </w:rPr>
      </w:pPr>
      <w:r w:rsidRPr="00F760F7">
        <w:rPr>
          <w:b/>
          <w:bCs/>
          <w:sz w:val="24"/>
          <w:szCs w:val="24"/>
        </w:rPr>
        <w:t>POLICY</w:t>
      </w:r>
    </w:p>
    <w:p w14:paraId="339BB93B" w14:textId="5E76FA69" w:rsidR="0004730B" w:rsidRPr="00F760F7" w:rsidRDefault="00CF6A31" w:rsidP="00FF2A20">
      <w:pPr>
        <w:suppressAutoHyphens/>
        <w:adjustRightInd w:val="0"/>
        <w:spacing w:after="120" w:line="252" w:lineRule="auto"/>
        <w:jc w:val="both"/>
        <w:rPr>
          <w:rFonts w:cs="TimesNewRoman,Bold"/>
          <w:bCs/>
          <w:spacing w:val="-3"/>
        </w:rPr>
      </w:pPr>
      <w:r w:rsidRPr="00F760F7">
        <w:rPr>
          <w:b/>
          <w:bCs/>
          <w:noProof/>
        </w:rPr>
        <mc:AlternateContent>
          <mc:Choice Requires="wps">
            <w:drawing>
              <wp:anchor distT="0" distB="0" distL="114300" distR="114300" simplePos="0" relativeHeight="251653120" behindDoc="1" locked="0" layoutInCell="0" allowOverlap="1" wp14:anchorId="3835E91C" wp14:editId="2261AC53">
                <wp:simplePos x="0" y="0"/>
                <wp:positionH relativeFrom="margin">
                  <wp:posOffset>149357</wp:posOffset>
                </wp:positionH>
                <wp:positionV relativeFrom="margin">
                  <wp:align>center</wp:align>
                </wp:positionV>
                <wp:extent cx="5865495" cy="2513965"/>
                <wp:effectExtent l="0" t="0" r="0" b="0"/>
                <wp:wrapNone/>
                <wp:docPr id="1219037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C6ACEB" w14:textId="77777777" w:rsidR="00057718" w:rsidRDefault="00057718" w:rsidP="0005771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3835E91C" id="Text Box 1" o:spid="_x0000_s1028" type="#_x0000_t202" style="position:absolute;left:0;text-align:left;margin-left:11.75pt;margin-top:0;width:461.85pt;height:197.95pt;rotation:-45;z-index:-251663360;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" o:allowincell="f" filled="f" stroked="f">
                <v:stroke joinstyle="round"/>
                <o:lock v:ext="edit" shapetype="t"/>
                <v:textbox style="mso-fit-shape-to-text:t">
                  <w:txbxContent>
                    <w:p w14:paraId="60C6ACEB" w14:textId="77777777" w:rsidR="00057718" w:rsidRDefault="00057718" w:rsidP="0005771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CD2205" w:rsidRPr="00F760F7">
        <w:rPr>
          <w:rFonts w:cs="TimesNewRoman,Bold"/>
          <w:bCs/>
          <w:spacing w:val="-3"/>
        </w:rPr>
        <w:t>It is the policy of [</w:t>
      </w:r>
      <w:r w:rsidR="00CD2205" w:rsidRPr="00F760F7">
        <w:rPr>
          <w:rFonts w:cs="TimesNewRoman,Bold"/>
          <w:bCs/>
          <w:i/>
          <w:iCs/>
          <w:spacing w:val="-3"/>
        </w:rPr>
        <w:t>agency</w:t>
      </w:r>
      <w:r w:rsidR="003814C4" w:rsidRPr="00F760F7">
        <w:rPr>
          <w:rFonts w:cs="TimesNewRoman,Bold"/>
          <w:bCs/>
          <w:i/>
          <w:iCs/>
          <w:spacing w:val="-3"/>
        </w:rPr>
        <w:t xml:space="preserve"> name</w:t>
      </w:r>
      <w:r w:rsidR="00CD2205" w:rsidRPr="00F760F7">
        <w:rPr>
          <w:rFonts w:cs="TimesNewRoman,Bold"/>
          <w:bCs/>
          <w:spacing w:val="-3"/>
        </w:rPr>
        <w:t xml:space="preserve">] to </w:t>
      </w:r>
      <w:r w:rsidR="006D5D39" w:rsidRPr="00F760F7">
        <w:rPr>
          <w:rFonts w:cs="TimesNewRoman,Bold"/>
          <w:bCs/>
          <w:spacing w:val="-3"/>
        </w:rPr>
        <w:t xml:space="preserve">provide </w:t>
      </w:r>
      <w:r w:rsidR="000173FB" w:rsidRPr="00F760F7">
        <w:rPr>
          <w:rFonts w:cs="TimesNewRoman,Bold"/>
          <w:bCs/>
          <w:spacing w:val="-3"/>
        </w:rPr>
        <w:t>accurate</w:t>
      </w:r>
      <w:r w:rsidR="004C2585" w:rsidRPr="00F760F7">
        <w:rPr>
          <w:rFonts w:cs="TimesNewRoman,Bold"/>
          <w:bCs/>
          <w:spacing w:val="-3"/>
        </w:rPr>
        <w:t xml:space="preserve"> and </w:t>
      </w:r>
      <w:r w:rsidR="007512F8" w:rsidRPr="00F760F7">
        <w:rPr>
          <w:rFonts w:cs="TimesNewRoman,Bold"/>
          <w:bCs/>
          <w:spacing w:val="-3"/>
        </w:rPr>
        <w:t>objective</w:t>
      </w:r>
      <w:r w:rsidR="000173FB" w:rsidRPr="00F760F7">
        <w:rPr>
          <w:rFonts w:cs="TimesNewRoman,Bold"/>
          <w:bCs/>
          <w:spacing w:val="-3"/>
        </w:rPr>
        <w:t xml:space="preserve"> information </w:t>
      </w:r>
      <w:r w:rsidR="00F609DE" w:rsidRPr="00F760F7">
        <w:rPr>
          <w:rFonts w:cs="TimesNewRoman,Bold"/>
          <w:bCs/>
          <w:spacing w:val="-3"/>
        </w:rPr>
        <w:t xml:space="preserve">in a timely manner </w:t>
      </w:r>
      <w:r w:rsidR="000173FB" w:rsidRPr="00F760F7">
        <w:rPr>
          <w:rFonts w:cs="TimesNewRoman,Bold"/>
          <w:bCs/>
          <w:spacing w:val="-3"/>
        </w:rPr>
        <w:t>related to</w:t>
      </w:r>
      <w:r w:rsidR="00F609DE" w:rsidRPr="00F760F7">
        <w:rPr>
          <w:rFonts w:cs="TimesNewRoman,Bold"/>
          <w:bCs/>
          <w:spacing w:val="-3"/>
        </w:rPr>
        <w:t xml:space="preserve"> agency administration, operations, activities, and initiatives</w:t>
      </w:r>
      <w:r w:rsidR="00A65A24" w:rsidRPr="00F760F7">
        <w:rPr>
          <w:rFonts w:cs="TimesNewRoman,Bold"/>
          <w:bCs/>
          <w:spacing w:val="-3"/>
        </w:rPr>
        <w:t xml:space="preserve"> </w:t>
      </w:r>
      <w:r w:rsidR="00C1451D" w:rsidRPr="00F760F7">
        <w:rPr>
          <w:rFonts w:cs="TimesNewRoman,Bold"/>
          <w:bCs/>
          <w:spacing w:val="-3"/>
        </w:rPr>
        <w:t xml:space="preserve">by fostering </w:t>
      </w:r>
      <w:r w:rsidR="00B41375">
        <w:rPr>
          <w:rFonts w:cs="TimesNewRoman,Bold"/>
          <w:bCs/>
          <w:spacing w:val="-3"/>
        </w:rPr>
        <w:t xml:space="preserve">courteous and professional </w:t>
      </w:r>
      <w:r w:rsidR="00C1451D" w:rsidRPr="00F760F7">
        <w:rPr>
          <w:rFonts w:cs="TimesNewRoman,Bold"/>
          <w:bCs/>
          <w:spacing w:val="-3"/>
        </w:rPr>
        <w:t xml:space="preserve"> </w:t>
      </w:r>
      <w:r w:rsidR="00680C9B" w:rsidRPr="00F760F7">
        <w:rPr>
          <w:rFonts w:cs="TimesNewRoman,Bold"/>
          <w:bCs/>
          <w:spacing w:val="-3"/>
        </w:rPr>
        <w:t>relationship</w:t>
      </w:r>
      <w:r w:rsidR="00C63E67" w:rsidRPr="00F760F7">
        <w:rPr>
          <w:rFonts w:cs="TimesNewRoman,Bold"/>
          <w:bCs/>
          <w:spacing w:val="-3"/>
        </w:rPr>
        <w:t>s</w:t>
      </w:r>
      <w:r w:rsidR="00680C9B" w:rsidRPr="00F760F7">
        <w:rPr>
          <w:rFonts w:cs="TimesNewRoman,Bold"/>
          <w:bCs/>
          <w:spacing w:val="-3"/>
        </w:rPr>
        <w:t xml:space="preserve"> with media representatives</w:t>
      </w:r>
      <w:r w:rsidR="00110CC3" w:rsidRPr="00F760F7">
        <w:rPr>
          <w:rFonts w:cs="TimesNewRoman,Bold"/>
          <w:bCs/>
          <w:spacing w:val="-3"/>
        </w:rPr>
        <w:t xml:space="preserve">. </w:t>
      </w:r>
      <w:r w:rsidR="00477BA4" w:rsidRPr="00F760F7">
        <w:rPr>
          <w:rFonts w:cs="TimesNewRoman,Bold"/>
          <w:bCs/>
          <w:spacing w:val="-3"/>
        </w:rPr>
        <w:t>Agency personnel</w:t>
      </w:r>
      <w:r w:rsidR="001063A1" w:rsidRPr="00F760F7">
        <w:rPr>
          <w:rFonts w:cs="TimesNewRoman,Bold"/>
          <w:bCs/>
          <w:spacing w:val="-3"/>
        </w:rPr>
        <w:t xml:space="preserve"> are encouraged to practice </w:t>
      </w:r>
      <w:r w:rsidR="00B67E65" w:rsidRPr="00F760F7">
        <w:rPr>
          <w:rFonts w:cs="TimesNewRoman,Bold"/>
          <w:bCs/>
          <w:spacing w:val="-3"/>
        </w:rPr>
        <w:t>open communication</w:t>
      </w:r>
      <w:r w:rsidR="008521AE" w:rsidRPr="00F760F7">
        <w:rPr>
          <w:rFonts w:cs="TimesNewRoman,Bold"/>
          <w:bCs/>
          <w:spacing w:val="-3"/>
        </w:rPr>
        <w:t xml:space="preserve"> while limiting the release of any information that </w:t>
      </w:r>
      <w:r w:rsidR="005709B4">
        <w:rPr>
          <w:rFonts w:cs="TimesNewRoman,Bold"/>
          <w:bCs/>
          <w:spacing w:val="-3"/>
        </w:rPr>
        <w:t>hinders</w:t>
      </w:r>
      <w:r w:rsidR="008521AE" w:rsidRPr="00F760F7">
        <w:rPr>
          <w:rFonts w:cs="TimesNewRoman,Bold"/>
          <w:bCs/>
          <w:spacing w:val="-3"/>
        </w:rPr>
        <w:t xml:space="preserve"> active investigations, </w:t>
      </w:r>
      <w:r w:rsidR="00DE502B" w:rsidRPr="00F760F7">
        <w:rPr>
          <w:rFonts w:cs="TimesNewRoman,Bold"/>
          <w:bCs/>
          <w:spacing w:val="-3"/>
        </w:rPr>
        <w:t xml:space="preserve">affects </w:t>
      </w:r>
      <w:r w:rsidR="00F81422" w:rsidRPr="00F760F7">
        <w:rPr>
          <w:rFonts w:cs="TimesNewRoman,Bold"/>
          <w:bCs/>
          <w:spacing w:val="-3"/>
        </w:rPr>
        <w:t xml:space="preserve">the </w:t>
      </w:r>
      <w:r w:rsidR="0057586C" w:rsidRPr="00F760F7">
        <w:rPr>
          <w:rFonts w:cs="TimesNewRoman,Bold"/>
          <w:bCs/>
          <w:spacing w:val="-3"/>
        </w:rPr>
        <w:t xml:space="preserve">rights </w:t>
      </w:r>
      <w:r w:rsidR="004C2585" w:rsidRPr="00F760F7">
        <w:rPr>
          <w:rFonts w:cs="TimesNewRoman,Bold"/>
          <w:bCs/>
          <w:spacing w:val="-3"/>
        </w:rPr>
        <w:t>of victims</w:t>
      </w:r>
      <w:r w:rsidR="00DF6608" w:rsidRPr="00F760F7">
        <w:rPr>
          <w:rFonts w:cs="TimesNewRoman,Bold"/>
          <w:bCs/>
          <w:spacing w:val="-3"/>
        </w:rPr>
        <w:t xml:space="preserve"> and </w:t>
      </w:r>
      <w:r w:rsidR="004C2585" w:rsidRPr="00F760F7">
        <w:rPr>
          <w:rFonts w:cs="TimesNewRoman,Bold"/>
          <w:bCs/>
          <w:spacing w:val="-3"/>
        </w:rPr>
        <w:t>co-victims</w:t>
      </w:r>
      <w:r w:rsidR="00DF6608" w:rsidRPr="00F760F7">
        <w:rPr>
          <w:rFonts w:cs="TimesNewRoman,Bold"/>
          <w:bCs/>
          <w:spacing w:val="-3"/>
        </w:rPr>
        <w:t xml:space="preserve">, affects the rights </w:t>
      </w:r>
      <w:r w:rsidR="0057586C" w:rsidRPr="00F760F7">
        <w:rPr>
          <w:rFonts w:cs="TimesNewRoman,Bold"/>
          <w:bCs/>
          <w:spacing w:val="-3"/>
        </w:rPr>
        <w:t xml:space="preserve">of </w:t>
      </w:r>
      <w:r w:rsidR="00C37CAC" w:rsidRPr="00F760F7">
        <w:rPr>
          <w:rFonts w:cs="TimesNewRoman,Bold"/>
          <w:bCs/>
          <w:spacing w:val="-3"/>
        </w:rPr>
        <w:t>individuals</w:t>
      </w:r>
      <w:r w:rsidR="0057586C" w:rsidRPr="00F760F7">
        <w:rPr>
          <w:rFonts w:cs="TimesNewRoman,Bold"/>
          <w:bCs/>
          <w:spacing w:val="-3"/>
        </w:rPr>
        <w:t xml:space="preserve"> </w:t>
      </w:r>
      <w:r w:rsidR="00C37CAC" w:rsidRPr="00F760F7">
        <w:rPr>
          <w:rFonts w:cs="TimesNewRoman,Bold"/>
          <w:bCs/>
          <w:spacing w:val="-3"/>
        </w:rPr>
        <w:t xml:space="preserve">to fair trials, or violates the </w:t>
      </w:r>
      <w:r w:rsidR="00A62A7E">
        <w:rPr>
          <w:rFonts w:cs="TimesNewRoman,Bold"/>
          <w:bCs/>
          <w:spacing w:val="-3"/>
        </w:rPr>
        <w:t>federal or state statutes</w:t>
      </w:r>
      <w:r w:rsidR="00F609DE" w:rsidRPr="00F760F7">
        <w:rPr>
          <w:rFonts w:cs="TimesNewRoman,Bold"/>
          <w:bCs/>
          <w:spacing w:val="-3"/>
        </w:rPr>
        <w:t>.</w:t>
      </w:r>
      <w:r w:rsidR="000173FB" w:rsidRPr="00F760F7">
        <w:rPr>
          <w:rFonts w:cs="TimesNewRoman,Bold"/>
          <w:bCs/>
          <w:spacing w:val="-3"/>
        </w:rPr>
        <w:t xml:space="preserve"> </w:t>
      </w:r>
    </w:p>
    <w:p w14:paraId="48A96819" w14:textId="1E31F480" w:rsidR="00B75F99" w:rsidRPr="008439D2" w:rsidRDefault="005B3BD5" w:rsidP="00FF2A20">
      <w:pPr>
        <w:spacing w:after="120" w:line="252" w:lineRule="auto"/>
        <w:rPr>
          <w:b/>
          <w:bCs/>
          <w:sz w:val="24"/>
          <w:szCs w:val="24"/>
        </w:rPr>
      </w:pPr>
      <w:r>
        <w:rPr>
          <w:b/>
          <w:bCs/>
          <w:sz w:val="24"/>
          <w:szCs w:val="24"/>
        </w:rPr>
        <w:t>DEFINITIONS</w:t>
      </w:r>
    </w:p>
    <w:p w14:paraId="2118F8F8" w14:textId="59B4B12F" w:rsidR="009026AE" w:rsidRPr="00CA3D3A" w:rsidRDefault="009026AE" w:rsidP="00CA3D3A">
      <w:pPr>
        <w:spacing w:after="120" w:line="252" w:lineRule="auto"/>
        <w:jc w:val="both"/>
        <w:rPr>
          <w:rFonts w:cstheme="minorHAnsi"/>
          <w:bCs/>
          <w:u w:color="000000"/>
        </w:rPr>
      </w:pPr>
      <w:r w:rsidRPr="00CA3D3A">
        <w:rPr>
          <w:rFonts w:cstheme="minorHAnsi"/>
          <w:b/>
          <w:u w:color="000000"/>
        </w:rPr>
        <w:t>Media</w:t>
      </w:r>
      <w:r w:rsidRPr="00CA3D3A">
        <w:rPr>
          <w:rFonts w:cstheme="minorHAnsi"/>
          <w:bCs/>
          <w:u w:color="000000"/>
        </w:rPr>
        <w:t xml:space="preserve"> –</w:t>
      </w:r>
      <w:r w:rsidRPr="00CA3D3A">
        <w:rPr>
          <w:rFonts w:cstheme="minorHAnsi"/>
          <w:b/>
          <w:u w:color="000000"/>
        </w:rPr>
        <w:t xml:space="preserve"> </w:t>
      </w:r>
      <w:r w:rsidRPr="00CA3D3A">
        <w:rPr>
          <w:rFonts w:cstheme="minorHAnsi"/>
          <w:bCs/>
          <w:u w:color="000000"/>
        </w:rPr>
        <w:t>electronic publications, magazines, newspapers, radio programs, social media platforms, and all other forums (broadcast, electronic, print) that are accessible to the public.</w:t>
      </w:r>
    </w:p>
    <w:p w14:paraId="56140F1E" w14:textId="07D0EE4F" w:rsidR="009026AE" w:rsidRPr="00CA3D3A" w:rsidRDefault="009026AE" w:rsidP="00CA3D3A">
      <w:pPr>
        <w:spacing w:after="120" w:line="252" w:lineRule="auto"/>
        <w:jc w:val="both"/>
        <w:rPr>
          <w:rFonts w:cstheme="minorHAnsi"/>
          <w:bCs/>
          <w:u w:color="000000"/>
        </w:rPr>
      </w:pPr>
      <w:r w:rsidRPr="00CA3D3A">
        <w:rPr>
          <w:rFonts w:cstheme="minorHAnsi"/>
          <w:b/>
          <w:u w:color="000000"/>
        </w:rPr>
        <w:t xml:space="preserve">Public Speech </w:t>
      </w:r>
      <w:r w:rsidRPr="00CA3D3A">
        <w:rPr>
          <w:rFonts w:cstheme="minorHAnsi"/>
          <w:bCs/>
          <w:u w:color="000000"/>
        </w:rPr>
        <w:t>–</w:t>
      </w:r>
      <w:r w:rsidRPr="00CA3D3A">
        <w:rPr>
          <w:rFonts w:cstheme="minorHAnsi"/>
          <w:kern w:val="0"/>
        </w:rPr>
        <w:t xml:space="preserve"> interviews, press releases, social media </w:t>
      </w:r>
      <w:r w:rsidR="00440C44">
        <w:rPr>
          <w:rFonts w:cstheme="minorHAnsi"/>
          <w:kern w:val="0"/>
        </w:rPr>
        <w:t xml:space="preserve">posts and </w:t>
      </w:r>
      <w:r w:rsidRPr="00CA3D3A">
        <w:rPr>
          <w:rFonts w:cstheme="minorHAnsi"/>
          <w:kern w:val="0"/>
        </w:rPr>
        <w:t xml:space="preserve">comments, and other statements (electronic, oral, written) that are made to the media, to others with the intent of making the statements available to the media, or with the knowledge that the statements </w:t>
      </w:r>
      <w:r w:rsidR="00440C44">
        <w:rPr>
          <w:rFonts w:cstheme="minorHAnsi"/>
          <w:kern w:val="0"/>
        </w:rPr>
        <w:t>may</w:t>
      </w:r>
      <w:r w:rsidRPr="00CA3D3A">
        <w:rPr>
          <w:rFonts w:cstheme="minorHAnsi"/>
          <w:kern w:val="0"/>
        </w:rPr>
        <w:t xml:space="preserve"> be shared with</w:t>
      </w:r>
      <w:r w:rsidR="00B05312">
        <w:rPr>
          <w:rFonts w:cstheme="minorHAnsi"/>
          <w:kern w:val="0"/>
        </w:rPr>
        <w:t xml:space="preserve"> or accessed by</w:t>
      </w:r>
      <w:r w:rsidRPr="00CA3D3A">
        <w:rPr>
          <w:rFonts w:cstheme="minorHAnsi"/>
          <w:kern w:val="0"/>
        </w:rPr>
        <w:t xml:space="preserve"> the media or the public.</w:t>
      </w:r>
    </w:p>
    <w:p w14:paraId="5A94E79C" w14:textId="57D51E3B" w:rsidR="009026AE" w:rsidRPr="00CA3D3A" w:rsidRDefault="009026AE" w:rsidP="00CA3D3A">
      <w:pPr>
        <w:spacing w:after="120" w:line="252" w:lineRule="auto"/>
        <w:jc w:val="both"/>
        <w:rPr>
          <w:rFonts w:cstheme="minorHAnsi"/>
        </w:rPr>
      </w:pPr>
      <w:r w:rsidRPr="00CA3D3A">
        <w:rPr>
          <w:rFonts w:cstheme="minorHAnsi"/>
          <w:b/>
          <w:u w:color="000000"/>
        </w:rPr>
        <w:t>Social Media</w:t>
      </w:r>
      <w:r w:rsidRPr="00CA3D3A">
        <w:rPr>
          <w:rFonts w:cstheme="minorHAnsi"/>
        </w:rPr>
        <w:t xml:space="preserve"> – </w:t>
      </w:r>
      <w:r w:rsidR="007352A8">
        <w:rPr>
          <w:rFonts w:cstheme="minorHAnsi"/>
        </w:rPr>
        <w:t>o</w:t>
      </w:r>
      <w:r w:rsidRPr="00CA3D3A">
        <w:rPr>
          <w:rFonts w:cstheme="minorHAnsi"/>
        </w:rPr>
        <w:t xml:space="preserve">nline </w:t>
      </w:r>
      <w:r w:rsidR="00E41B84">
        <w:rPr>
          <w:rFonts w:cstheme="minorHAnsi"/>
        </w:rPr>
        <w:t xml:space="preserve">or digital </w:t>
      </w:r>
      <w:r w:rsidRPr="00CA3D3A">
        <w:rPr>
          <w:rFonts w:cstheme="minorHAnsi"/>
        </w:rPr>
        <w:t xml:space="preserve">applications, platforms, or technologies that enable users to communicate, share, and exchange information with others. </w:t>
      </w:r>
    </w:p>
    <w:p w14:paraId="4352D05B" w14:textId="12786884" w:rsidR="006C74FA" w:rsidRPr="00665968" w:rsidRDefault="006C74FA" w:rsidP="002326E1">
      <w:pPr>
        <w:spacing w:after="120" w:line="252" w:lineRule="auto"/>
        <w:jc w:val="both"/>
        <w:rPr>
          <w:rFonts w:cstheme="minorHAnsi"/>
        </w:rPr>
      </w:pPr>
      <w:r w:rsidRPr="006A6D1F">
        <w:rPr>
          <w:rFonts w:cstheme="minorHAnsi"/>
          <w:b/>
          <w:bCs/>
        </w:rPr>
        <w:t>Victims’ Rights</w:t>
      </w:r>
      <w:r>
        <w:rPr>
          <w:rFonts w:cstheme="minorHAnsi"/>
        </w:rPr>
        <w:t xml:space="preserve"> – language included in </w:t>
      </w:r>
      <w:r>
        <w:t xml:space="preserve">constitutions, statutes, rules, and policies that vary by federal, state, or tribal jurisdiction and define legal responsibilities related to victims of crime, affording them </w:t>
      </w:r>
      <w:r w:rsidRPr="00665968">
        <w:rPr>
          <w:rFonts w:cstheme="minorHAnsi"/>
        </w:rPr>
        <w:t>independent, participatory status in the criminal justice system.</w:t>
      </w:r>
      <w:r w:rsidR="00117EBE" w:rsidRPr="00665968">
        <w:rPr>
          <w:rStyle w:val="FootnoteReference"/>
          <w:rFonts w:cstheme="minorHAnsi"/>
        </w:rPr>
        <w:footnoteReference w:id="4"/>
      </w:r>
      <w:r w:rsidR="009F4308">
        <w:rPr>
          <w:rFonts w:cstheme="minorHAnsi"/>
        </w:rPr>
        <w:t xml:space="preserve"> </w:t>
      </w:r>
    </w:p>
    <w:p w14:paraId="3A2B726A" w14:textId="223223C3" w:rsidR="00665968" w:rsidRPr="00367CF4" w:rsidRDefault="00665968" w:rsidP="003E3D6F">
      <w:pPr>
        <w:pStyle w:val="ListParagraph"/>
        <w:numPr>
          <w:ilvl w:val="0"/>
          <w:numId w:val="2"/>
        </w:numPr>
        <w:spacing w:after="120" w:line="252" w:lineRule="auto"/>
        <w:jc w:val="both"/>
        <w:rPr>
          <w:rFonts w:asciiTheme="minorHAnsi" w:hAnsiTheme="minorHAnsi" w:cstheme="minorHAnsi"/>
          <w:sz w:val="22"/>
          <w:szCs w:val="22"/>
        </w:rPr>
      </w:pPr>
      <w:bookmarkStart w:id="3" w:name="_Hlk133409306"/>
      <w:r w:rsidRPr="00665968">
        <w:rPr>
          <w:rFonts w:asciiTheme="minorHAnsi" w:hAnsiTheme="minorHAnsi" w:cstheme="minorHAnsi"/>
          <w:sz w:val="22"/>
          <w:szCs w:val="22"/>
        </w:rPr>
        <w:t>[</w:t>
      </w:r>
      <w:r w:rsidR="00E71EC5" w:rsidRPr="00E71EC5">
        <w:rPr>
          <w:rFonts w:asciiTheme="minorHAnsi" w:hAnsiTheme="minorHAnsi" w:cstheme="minorHAnsi"/>
          <w:i/>
          <w:iCs/>
          <w:sz w:val="22"/>
          <w:szCs w:val="22"/>
        </w:rPr>
        <w:t>citation</w:t>
      </w:r>
      <w:r w:rsidR="00E71EC5">
        <w:rPr>
          <w:rFonts w:asciiTheme="minorHAnsi" w:hAnsiTheme="minorHAnsi" w:cstheme="minorHAnsi"/>
          <w:i/>
          <w:iCs/>
          <w:sz w:val="22"/>
          <w:szCs w:val="22"/>
        </w:rPr>
        <w:t>(s)</w:t>
      </w:r>
      <w:r w:rsidR="00E71EC5" w:rsidRPr="00E71EC5">
        <w:rPr>
          <w:rFonts w:asciiTheme="minorHAnsi" w:hAnsiTheme="minorHAnsi" w:cstheme="minorHAnsi"/>
          <w:i/>
          <w:iCs/>
          <w:sz w:val="22"/>
          <w:szCs w:val="22"/>
        </w:rPr>
        <w:t xml:space="preserve"> to</w:t>
      </w:r>
      <w:r w:rsidR="00E71EC5">
        <w:rPr>
          <w:rFonts w:asciiTheme="minorHAnsi" w:hAnsiTheme="minorHAnsi" w:cstheme="minorHAnsi"/>
          <w:sz w:val="22"/>
          <w:szCs w:val="22"/>
        </w:rPr>
        <w:t xml:space="preserve"> </w:t>
      </w:r>
      <w:r w:rsidRPr="00665968">
        <w:rPr>
          <w:rFonts w:asciiTheme="minorHAnsi" w:hAnsiTheme="minorHAnsi" w:cstheme="minorHAnsi"/>
          <w:i/>
          <w:iCs/>
          <w:sz w:val="22"/>
          <w:szCs w:val="22"/>
        </w:rPr>
        <w:t>state victims’ right</w:t>
      </w:r>
      <w:r w:rsidR="00367CF4">
        <w:rPr>
          <w:rFonts w:asciiTheme="minorHAnsi" w:hAnsiTheme="minorHAnsi" w:cstheme="minorHAnsi"/>
          <w:i/>
          <w:iCs/>
          <w:sz w:val="22"/>
          <w:szCs w:val="22"/>
        </w:rPr>
        <w:t>s</w:t>
      </w:r>
      <w:r w:rsidR="00E71EC5">
        <w:rPr>
          <w:rFonts w:asciiTheme="minorHAnsi" w:hAnsiTheme="minorHAnsi" w:cstheme="minorHAnsi"/>
          <w:i/>
          <w:iCs/>
          <w:sz w:val="22"/>
          <w:szCs w:val="22"/>
        </w:rPr>
        <w:t xml:space="preserve"> statutes</w:t>
      </w:r>
      <w:r w:rsidRPr="00665968">
        <w:rPr>
          <w:rFonts w:asciiTheme="minorHAnsi" w:hAnsiTheme="minorHAnsi" w:cstheme="minorHAnsi"/>
          <w:sz w:val="22"/>
          <w:szCs w:val="22"/>
        </w:rPr>
        <w:t>]</w:t>
      </w:r>
      <w:bookmarkEnd w:id="3"/>
    </w:p>
    <w:p w14:paraId="36ED399C" w14:textId="77777777" w:rsidR="009F4308" w:rsidRDefault="009F4308" w:rsidP="003E3D6F">
      <w:pPr>
        <w:pStyle w:val="ListParagraph"/>
        <w:numPr>
          <w:ilvl w:val="0"/>
          <w:numId w:val="2"/>
        </w:numPr>
        <w:spacing w:after="120" w:line="252" w:lineRule="auto"/>
        <w:jc w:val="both"/>
        <w:rPr>
          <w:rFonts w:asciiTheme="minorHAnsi" w:hAnsiTheme="minorHAnsi" w:cstheme="minorHAnsi"/>
          <w:sz w:val="22"/>
          <w:szCs w:val="22"/>
        </w:rPr>
      </w:pPr>
      <w:r w:rsidRPr="006A6D1F">
        <w:rPr>
          <w:rFonts w:asciiTheme="minorHAnsi" w:hAnsiTheme="minorHAnsi" w:cstheme="minorHAnsi"/>
          <w:b/>
          <w:bCs/>
          <w:sz w:val="22"/>
          <w:szCs w:val="22"/>
        </w:rPr>
        <w:t>Co-victim</w:t>
      </w:r>
      <w:r>
        <w:rPr>
          <w:rFonts w:asciiTheme="minorHAnsi" w:hAnsiTheme="minorHAnsi" w:cstheme="minorHAnsi"/>
          <w:sz w:val="22"/>
          <w:szCs w:val="22"/>
        </w:rPr>
        <w:t xml:space="preserve"> – individual who has lost a loved one to homicide, including family members, other relatives, and friends of the decedent.</w:t>
      </w:r>
      <w:r>
        <w:rPr>
          <w:rStyle w:val="FootnoteReference"/>
          <w:rFonts w:asciiTheme="minorHAnsi" w:hAnsiTheme="minorHAnsi" w:cstheme="minorHAnsi"/>
          <w:sz w:val="22"/>
          <w:szCs w:val="22"/>
        </w:rPr>
        <w:footnoteReference w:id="5"/>
      </w:r>
    </w:p>
    <w:p w14:paraId="45C7E6AB" w14:textId="77777777" w:rsidR="009F4308" w:rsidRDefault="009F4308" w:rsidP="003E3D6F">
      <w:pPr>
        <w:pStyle w:val="ListParagraph"/>
        <w:numPr>
          <w:ilvl w:val="0"/>
          <w:numId w:val="2"/>
        </w:numPr>
        <w:spacing w:after="120" w:line="252" w:lineRule="auto"/>
        <w:jc w:val="both"/>
        <w:rPr>
          <w:rFonts w:asciiTheme="minorHAnsi" w:hAnsiTheme="minorHAnsi" w:cstheme="minorHAnsi"/>
          <w:sz w:val="22"/>
          <w:szCs w:val="22"/>
        </w:rPr>
      </w:pPr>
      <w:r w:rsidRPr="006A6D1F">
        <w:rPr>
          <w:rFonts w:asciiTheme="minorHAnsi" w:hAnsiTheme="minorHAnsi" w:cstheme="minorHAnsi"/>
          <w:b/>
          <w:bCs/>
          <w:sz w:val="22"/>
          <w:szCs w:val="22"/>
        </w:rPr>
        <w:lastRenderedPageBreak/>
        <w:t>Victim</w:t>
      </w:r>
      <w:r w:rsidRPr="009A0CEE">
        <w:rPr>
          <w:rFonts w:asciiTheme="minorHAnsi" w:hAnsiTheme="minorHAnsi" w:cstheme="minorHAnsi"/>
          <w:sz w:val="22"/>
          <w:szCs w:val="22"/>
        </w:rPr>
        <w:t xml:space="preserve"> – individual who is an</w:t>
      </w:r>
      <w:r>
        <w:rPr>
          <w:rFonts w:asciiTheme="minorHAnsi" w:hAnsiTheme="minorHAnsi" w:cstheme="minorHAnsi"/>
          <w:sz w:val="22"/>
          <w:szCs w:val="22"/>
        </w:rPr>
        <w:t xml:space="preserve"> </w:t>
      </w:r>
      <w:r w:rsidRPr="009A0CEE">
        <w:rPr>
          <w:rFonts w:asciiTheme="minorHAnsi" w:hAnsiTheme="minorHAnsi" w:cstheme="minorHAnsi"/>
          <w:sz w:val="22"/>
          <w:szCs w:val="22"/>
        </w:rPr>
        <w:t>independent participant in the criminal case under federal or state victims’ rights laws or tribal victims’ rights codes, denotes a person’s legal status (unavailable to the general public), and defines the level and extent of participation that the individual is entitled to in the criminal matter</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6"/>
      </w:r>
    </w:p>
    <w:p w14:paraId="20E91586" w14:textId="77777777" w:rsidR="009F4308" w:rsidRDefault="009F4308" w:rsidP="003E3D6F">
      <w:pPr>
        <w:pStyle w:val="ListParagraph"/>
        <w:numPr>
          <w:ilvl w:val="0"/>
          <w:numId w:val="2"/>
        </w:numPr>
        <w:spacing w:after="120" w:line="252" w:lineRule="auto"/>
        <w:jc w:val="both"/>
        <w:rPr>
          <w:rFonts w:asciiTheme="minorHAnsi" w:hAnsiTheme="minorHAnsi" w:cstheme="minorHAnsi"/>
          <w:sz w:val="22"/>
          <w:szCs w:val="22"/>
        </w:rPr>
      </w:pPr>
      <w:r>
        <w:rPr>
          <w:rFonts w:asciiTheme="minorHAnsi" w:hAnsiTheme="minorHAnsi" w:cstheme="minorHAnsi"/>
          <w:b/>
          <w:bCs/>
          <w:sz w:val="22"/>
          <w:szCs w:val="22"/>
        </w:rPr>
        <w:t xml:space="preserve">Witness </w:t>
      </w:r>
      <w:r>
        <w:rPr>
          <w:rFonts w:asciiTheme="minorHAnsi" w:hAnsiTheme="minorHAnsi" w:cstheme="minorHAnsi"/>
          <w:sz w:val="22"/>
          <w:szCs w:val="22"/>
        </w:rPr>
        <w:t>– individual who has personal knowledge of information or actions that are relative to the incident being investigated.</w:t>
      </w:r>
      <w:r>
        <w:rPr>
          <w:rStyle w:val="FootnoteReference"/>
          <w:rFonts w:asciiTheme="minorHAnsi" w:hAnsiTheme="minorHAnsi" w:cstheme="minorHAnsi"/>
          <w:sz w:val="22"/>
          <w:szCs w:val="22"/>
        </w:rPr>
        <w:footnoteReference w:id="7"/>
      </w:r>
    </w:p>
    <w:p w14:paraId="4ADFA4A9" w14:textId="04540DE6" w:rsidR="009F4308" w:rsidRDefault="009F4308" w:rsidP="002326E1">
      <w:pPr>
        <w:spacing w:after="120" w:line="252" w:lineRule="auto"/>
        <w:jc w:val="both"/>
        <w:rPr>
          <w:rFonts w:cstheme="minorHAnsi"/>
        </w:rPr>
      </w:pPr>
      <w:r>
        <w:rPr>
          <w:rFonts w:cstheme="minorHAnsi"/>
        </w:rPr>
        <w:t xml:space="preserve">Witnesses who do not meet the statutory definition of crime </w:t>
      </w:r>
      <w:proofErr w:type="gramStart"/>
      <w:r>
        <w:rPr>
          <w:rFonts w:cstheme="minorHAnsi"/>
        </w:rPr>
        <w:t>victim</w:t>
      </w:r>
      <w:proofErr w:type="gramEnd"/>
      <w:r>
        <w:rPr>
          <w:rFonts w:cstheme="minorHAnsi"/>
        </w:rPr>
        <w:t xml:space="preserve"> do not have enforceable victims’ rights. Agency personnel should use available resources, without infringing on defendants’ constitutional rights, to assist witnesses during their interactions with the criminal justice system.</w:t>
      </w:r>
      <w:r>
        <w:rPr>
          <w:rStyle w:val="FootnoteReference"/>
          <w:rFonts w:cstheme="minorHAnsi"/>
        </w:rPr>
        <w:footnoteReference w:id="8"/>
      </w:r>
    </w:p>
    <w:p w14:paraId="3D5E863E" w14:textId="581F3B65" w:rsidR="000C339C" w:rsidRDefault="0071064C" w:rsidP="008D074C">
      <w:pPr>
        <w:spacing w:after="120" w:line="252" w:lineRule="auto"/>
        <w:jc w:val="both"/>
        <w:rPr>
          <w:b/>
          <w:bCs/>
          <w:sz w:val="24"/>
          <w:szCs w:val="24"/>
        </w:rPr>
      </w:pPr>
      <w:r w:rsidRPr="00057718">
        <w:rPr>
          <w:rFonts w:cstheme="minorHAnsi"/>
          <w:noProof/>
        </w:rPr>
        <mc:AlternateContent>
          <mc:Choice Requires="wps">
            <w:drawing>
              <wp:anchor distT="0" distB="0" distL="114300" distR="114300" simplePos="0" relativeHeight="251654144" behindDoc="1" locked="0" layoutInCell="0" allowOverlap="1" wp14:anchorId="5A24FF39" wp14:editId="6BF17207">
                <wp:simplePos x="0" y="0"/>
                <wp:positionH relativeFrom="margin">
                  <wp:align>left</wp:align>
                </wp:positionH>
                <wp:positionV relativeFrom="margin">
                  <wp:posOffset>2830831</wp:posOffset>
                </wp:positionV>
                <wp:extent cx="5865495" cy="2513965"/>
                <wp:effectExtent l="0" t="0" r="0" b="0"/>
                <wp:wrapNone/>
                <wp:docPr id="594834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D0C44C" w14:textId="77777777" w:rsidR="00057718" w:rsidRDefault="00057718" w:rsidP="0005771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24FF39" id="_x0000_s1029" type="#_x0000_t202" style="position:absolute;left:0;text-align:left;margin-left:0;margin-top:222.9pt;width:461.85pt;height:197.95pt;rotation:-45;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" o:allowincell="f" filled="f" stroked="f">
                <v:stroke joinstyle="round"/>
                <o:lock v:ext="edit" shapetype="t"/>
                <v:textbox style="mso-fit-shape-to-text:t">
                  <w:txbxContent>
                    <w:p w14:paraId="10D0C44C" w14:textId="77777777" w:rsidR="00057718" w:rsidRDefault="00057718" w:rsidP="0005771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8D074C">
        <w:rPr>
          <w:b/>
          <w:bCs/>
          <w:sz w:val="24"/>
          <w:szCs w:val="24"/>
        </w:rPr>
        <w:t>PERSONNEL AND RESPONSIBILITIES</w:t>
      </w:r>
    </w:p>
    <w:p w14:paraId="1130DA66" w14:textId="448889E5" w:rsidR="00DB44B3" w:rsidRPr="006761C0" w:rsidRDefault="0078767D" w:rsidP="00DB44B3">
      <w:pPr>
        <w:spacing w:after="120" w:line="252" w:lineRule="auto"/>
        <w:jc w:val="both"/>
      </w:pPr>
      <w:r w:rsidRPr="00DB44B3">
        <w:rPr>
          <w:rFonts w:cstheme="minorHAnsi"/>
          <w:kern w:val="0"/>
        </w:rPr>
        <w:t xml:space="preserve">The Media </w:t>
      </w:r>
      <w:r w:rsidR="00DC63E9" w:rsidRPr="00DB44B3">
        <w:rPr>
          <w:rFonts w:cstheme="minorHAnsi"/>
          <w:kern w:val="0"/>
        </w:rPr>
        <w:t>Relations Unit</w:t>
      </w:r>
      <w:r w:rsidR="00DB44B3" w:rsidRPr="00DB44B3">
        <w:rPr>
          <w:rFonts w:cstheme="minorHAnsi"/>
          <w:kern w:val="0"/>
        </w:rPr>
        <w:t xml:space="preserve"> (MRU)</w:t>
      </w:r>
      <w:r w:rsidR="00DC63E9" w:rsidRPr="00DB44B3">
        <w:rPr>
          <w:rFonts w:cstheme="minorHAnsi"/>
          <w:kern w:val="0"/>
        </w:rPr>
        <w:t xml:space="preserve"> [</w:t>
      </w:r>
      <w:r w:rsidR="00DC63E9" w:rsidRPr="00DB44B3">
        <w:rPr>
          <w:rFonts w:cstheme="minorHAnsi"/>
          <w:i/>
          <w:iCs/>
          <w:kern w:val="0"/>
        </w:rPr>
        <w:t>substitute with agency title</w:t>
      </w:r>
      <w:r w:rsidR="00DC63E9" w:rsidRPr="00DB44B3">
        <w:rPr>
          <w:rFonts w:cstheme="minorHAnsi"/>
          <w:kern w:val="0"/>
        </w:rPr>
        <w:t>]</w:t>
      </w:r>
      <w:r w:rsidRPr="00DB44B3">
        <w:rPr>
          <w:rFonts w:cstheme="minorHAnsi"/>
          <w:kern w:val="0"/>
        </w:rPr>
        <w:t xml:space="preserve"> is </w:t>
      </w:r>
      <w:r w:rsidR="00190D8A" w:rsidRPr="00DB44B3">
        <w:rPr>
          <w:rFonts w:cstheme="minorHAnsi"/>
          <w:kern w:val="0"/>
        </w:rPr>
        <w:t xml:space="preserve">under the direct </w:t>
      </w:r>
      <w:r w:rsidR="00D20044" w:rsidRPr="00DB44B3">
        <w:rPr>
          <w:rFonts w:cstheme="minorHAnsi"/>
          <w:kern w:val="0"/>
        </w:rPr>
        <w:t>authority</w:t>
      </w:r>
      <w:r w:rsidR="001350B3" w:rsidRPr="00DB44B3">
        <w:rPr>
          <w:rFonts w:cstheme="minorHAnsi"/>
          <w:kern w:val="0"/>
        </w:rPr>
        <w:t xml:space="preserve"> of the [</w:t>
      </w:r>
      <w:r w:rsidR="001350B3" w:rsidRPr="00DB44B3">
        <w:rPr>
          <w:rFonts w:cstheme="minorHAnsi"/>
          <w:i/>
          <w:iCs/>
          <w:kern w:val="0"/>
        </w:rPr>
        <w:t xml:space="preserve">agency </w:t>
      </w:r>
      <w:r w:rsidR="001350B3" w:rsidRPr="006761C0">
        <w:rPr>
          <w:rFonts w:cstheme="minorHAnsi"/>
          <w:i/>
          <w:iCs/>
          <w:kern w:val="0"/>
        </w:rPr>
        <w:t>leadership title</w:t>
      </w:r>
      <w:r w:rsidR="001350B3" w:rsidRPr="006761C0">
        <w:rPr>
          <w:rFonts w:cstheme="minorHAnsi"/>
          <w:kern w:val="0"/>
        </w:rPr>
        <w:t>]</w:t>
      </w:r>
      <w:r w:rsidR="00FC2C1D" w:rsidRPr="006761C0">
        <w:rPr>
          <w:rFonts w:cstheme="minorHAnsi"/>
          <w:kern w:val="0"/>
        </w:rPr>
        <w:t xml:space="preserve">. Personnel </w:t>
      </w:r>
      <w:r w:rsidR="00DB44B3" w:rsidRPr="006761C0">
        <w:rPr>
          <w:rFonts w:cstheme="minorHAnsi"/>
          <w:kern w:val="0"/>
        </w:rPr>
        <w:t xml:space="preserve">within the MRU </w:t>
      </w:r>
      <w:r w:rsidR="004B785B">
        <w:t>wi</w:t>
      </w:r>
      <w:r w:rsidR="00DB44B3" w:rsidRPr="006761C0">
        <w:t>ll satisfactorily complete designated media relations training. This includes but is not limited to [</w:t>
      </w:r>
      <w:r w:rsidR="00DB44B3" w:rsidRPr="006761C0">
        <w:rPr>
          <w:i/>
          <w:iCs/>
        </w:rPr>
        <w:t>course name/s</w:t>
      </w:r>
      <w:r w:rsidR="00DB44B3" w:rsidRPr="006761C0">
        <w:t>].</w:t>
      </w:r>
    </w:p>
    <w:p w14:paraId="45B75962" w14:textId="004A0065" w:rsidR="00DB44B3" w:rsidRPr="006761C0" w:rsidRDefault="00B77D82" w:rsidP="003E3D6F">
      <w:pPr>
        <w:pStyle w:val="ListParagraph"/>
        <w:numPr>
          <w:ilvl w:val="0"/>
          <w:numId w:val="1"/>
        </w:numPr>
        <w:spacing w:after="120" w:line="252" w:lineRule="auto"/>
        <w:jc w:val="both"/>
        <w:rPr>
          <w:sz w:val="22"/>
          <w:szCs w:val="22"/>
        </w:rPr>
      </w:pPr>
      <w:r w:rsidRPr="006761C0">
        <w:rPr>
          <w:rFonts w:asciiTheme="minorHAnsi" w:hAnsiTheme="minorHAnsi" w:cstheme="minorHAnsi"/>
          <w:b/>
          <w:bCs/>
          <w:sz w:val="22"/>
          <w:szCs w:val="22"/>
        </w:rPr>
        <w:t>M</w:t>
      </w:r>
      <w:r w:rsidR="002B6BC1" w:rsidRPr="006761C0">
        <w:rPr>
          <w:rFonts w:asciiTheme="minorHAnsi" w:hAnsiTheme="minorHAnsi" w:cstheme="minorHAnsi"/>
          <w:b/>
          <w:bCs/>
          <w:sz w:val="22"/>
          <w:szCs w:val="22"/>
        </w:rPr>
        <w:t>edia Relations Unit Director</w:t>
      </w:r>
      <w:r w:rsidR="00DB44B3" w:rsidRPr="006761C0">
        <w:rPr>
          <w:rFonts w:asciiTheme="minorHAnsi" w:hAnsiTheme="minorHAnsi" w:cstheme="minorHAnsi"/>
          <w:sz w:val="22"/>
          <w:szCs w:val="22"/>
        </w:rPr>
        <w:t xml:space="preserve"> </w:t>
      </w:r>
      <w:bookmarkStart w:id="4" w:name="_Hlk136868688"/>
      <w:r w:rsidR="00DB44B3" w:rsidRPr="006761C0">
        <w:rPr>
          <w:rFonts w:asciiTheme="minorHAnsi" w:hAnsiTheme="minorHAnsi" w:cstheme="minorHAnsi"/>
          <w:sz w:val="22"/>
          <w:szCs w:val="22"/>
        </w:rPr>
        <w:t>[</w:t>
      </w:r>
      <w:r w:rsidR="00DB44B3" w:rsidRPr="006761C0">
        <w:rPr>
          <w:rFonts w:asciiTheme="minorHAnsi" w:hAnsiTheme="minorHAnsi" w:cstheme="minorHAnsi"/>
          <w:i/>
          <w:iCs/>
          <w:sz w:val="22"/>
          <w:szCs w:val="22"/>
        </w:rPr>
        <w:t>substitute with agency title</w:t>
      </w:r>
      <w:r w:rsidR="00DB44B3" w:rsidRPr="006761C0">
        <w:rPr>
          <w:rFonts w:asciiTheme="minorHAnsi" w:hAnsiTheme="minorHAnsi" w:cstheme="minorHAnsi"/>
          <w:sz w:val="22"/>
          <w:szCs w:val="22"/>
        </w:rPr>
        <w:t xml:space="preserve">] </w:t>
      </w:r>
      <w:bookmarkEnd w:id="4"/>
      <w:r w:rsidR="00DB44B3" w:rsidRPr="006761C0">
        <w:rPr>
          <w:rFonts w:asciiTheme="minorHAnsi" w:hAnsiTheme="minorHAnsi" w:cstheme="minorHAnsi"/>
          <w:sz w:val="22"/>
          <w:szCs w:val="22"/>
        </w:rPr>
        <w:t>– pe</w:t>
      </w:r>
      <w:sdt>
        <w:sdtPr>
          <w:rPr>
            <w:rFonts w:asciiTheme="minorHAnsi" w:hAnsiTheme="minorHAnsi" w:cstheme="minorHAnsi"/>
            <w:sz w:val="22"/>
            <w:szCs w:val="22"/>
          </w:rPr>
          <w:id w:val="-1395817161"/>
          <w:docPartObj>
            <w:docPartGallery w:val="Watermarks"/>
          </w:docPartObj>
        </w:sdtPr>
        <w:sdtContent/>
      </w:sdt>
      <w:r w:rsidR="00DB44B3" w:rsidRPr="006761C0">
        <w:rPr>
          <w:rFonts w:asciiTheme="minorHAnsi" w:hAnsiTheme="minorHAnsi" w:cstheme="minorHAnsi"/>
          <w:sz w:val="22"/>
          <w:szCs w:val="22"/>
        </w:rPr>
        <w:t>rsonnel responsible for the overall [</w:t>
      </w:r>
      <w:r w:rsidR="00DB44B3" w:rsidRPr="006761C0">
        <w:rPr>
          <w:rFonts w:asciiTheme="minorHAnsi" w:hAnsiTheme="minorHAnsi" w:cstheme="minorHAnsi"/>
          <w:i/>
          <w:iCs/>
          <w:sz w:val="22"/>
          <w:szCs w:val="22"/>
        </w:rPr>
        <w:t>agency name</w:t>
      </w:r>
      <w:r w:rsidR="00DB44B3" w:rsidRPr="006761C0">
        <w:rPr>
          <w:rFonts w:asciiTheme="minorHAnsi" w:hAnsiTheme="minorHAnsi" w:cstheme="minorHAnsi"/>
          <w:sz w:val="22"/>
          <w:szCs w:val="22"/>
        </w:rPr>
        <w:t xml:space="preserve">] </w:t>
      </w:r>
      <w:r w:rsidRPr="006761C0">
        <w:rPr>
          <w:rFonts w:asciiTheme="minorHAnsi" w:hAnsiTheme="minorHAnsi" w:cstheme="minorHAnsi"/>
          <w:sz w:val="22"/>
          <w:szCs w:val="22"/>
        </w:rPr>
        <w:t>media relation</w:t>
      </w:r>
      <w:r w:rsidR="00DB44B3" w:rsidRPr="006761C0">
        <w:rPr>
          <w:rFonts w:asciiTheme="minorHAnsi" w:hAnsiTheme="minorHAnsi" w:cstheme="minorHAnsi"/>
          <w:sz w:val="22"/>
          <w:szCs w:val="22"/>
        </w:rPr>
        <w:t xml:space="preserve"> functions </w:t>
      </w:r>
      <w:r w:rsidR="00CD4872" w:rsidRPr="006761C0">
        <w:rPr>
          <w:rFonts w:asciiTheme="minorHAnsi" w:hAnsiTheme="minorHAnsi" w:cstheme="minorHAnsi"/>
          <w:sz w:val="22"/>
          <w:szCs w:val="22"/>
        </w:rPr>
        <w:t xml:space="preserve">that enhance transparency and communication </w:t>
      </w:r>
      <w:r w:rsidR="005F3AFE" w:rsidRPr="006761C0">
        <w:rPr>
          <w:rFonts w:asciiTheme="minorHAnsi" w:hAnsiTheme="minorHAnsi" w:cstheme="minorHAnsi"/>
          <w:sz w:val="22"/>
          <w:szCs w:val="22"/>
        </w:rPr>
        <w:t xml:space="preserve">with the </w:t>
      </w:r>
      <w:r w:rsidR="00884172" w:rsidRPr="006761C0">
        <w:rPr>
          <w:rFonts w:asciiTheme="minorHAnsi" w:hAnsiTheme="minorHAnsi" w:cstheme="minorHAnsi"/>
          <w:sz w:val="22"/>
          <w:szCs w:val="22"/>
        </w:rPr>
        <w:t xml:space="preserve">internal and external stakeholders and the </w:t>
      </w:r>
      <w:r w:rsidR="005F3AFE" w:rsidRPr="006761C0">
        <w:rPr>
          <w:rFonts w:asciiTheme="minorHAnsi" w:hAnsiTheme="minorHAnsi" w:cstheme="minorHAnsi"/>
          <w:sz w:val="22"/>
          <w:szCs w:val="22"/>
        </w:rPr>
        <w:t>community</w:t>
      </w:r>
      <w:r w:rsidR="00884172" w:rsidRPr="006761C0">
        <w:rPr>
          <w:rFonts w:asciiTheme="minorHAnsi" w:hAnsiTheme="minorHAnsi" w:cstheme="minorHAnsi"/>
          <w:sz w:val="22"/>
          <w:szCs w:val="22"/>
        </w:rPr>
        <w:t>.</w:t>
      </w:r>
      <w:r w:rsidR="00DB44B3" w:rsidRPr="006761C0">
        <w:rPr>
          <w:rFonts w:asciiTheme="minorHAnsi" w:hAnsiTheme="minorHAnsi" w:cstheme="minorHAnsi"/>
          <w:sz w:val="22"/>
          <w:szCs w:val="22"/>
        </w:rPr>
        <w:t xml:space="preserve"> </w:t>
      </w:r>
    </w:p>
    <w:p w14:paraId="0BF2C8F2" w14:textId="184B5D18" w:rsidR="0063721D" w:rsidRPr="000D38E3" w:rsidRDefault="0063721D" w:rsidP="003E3D6F">
      <w:pPr>
        <w:pStyle w:val="ListParagraph"/>
        <w:numPr>
          <w:ilvl w:val="0"/>
          <w:numId w:val="1"/>
        </w:numPr>
        <w:spacing w:after="120" w:line="252" w:lineRule="auto"/>
        <w:jc w:val="both"/>
        <w:rPr>
          <w:rFonts w:asciiTheme="minorHAnsi" w:hAnsiTheme="minorHAnsi" w:cstheme="minorHAnsi"/>
          <w:sz w:val="22"/>
          <w:szCs w:val="22"/>
        </w:rPr>
      </w:pPr>
      <w:r w:rsidRPr="000D38E3">
        <w:rPr>
          <w:rFonts w:asciiTheme="minorHAnsi" w:hAnsiTheme="minorHAnsi" w:cstheme="minorHAnsi"/>
          <w:b/>
          <w:bCs/>
          <w:sz w:val="22"/>
          <w:szCs w:val="22"/>
        </w:rPr>
        <w:t xml:space="preserve">Communications </w:t>
      </w:r>
      <w:r w:rsidR="000F1A09">
        <w:rPr>
          <w:rFonts w:asciiTheme="minorHAnsi" w:hAnsiTheme="minorHAnsi" w:cstheme="minorHAnsi"/>
          <w:b/>
          <w:bCs/>
          <w:sz w:val="22"/>
          <w:szCs w:val="22"/>
        </w:rPr>
        <w:t>Manager</w:t>
      </w:r>
      <w:r w:rsidRPr="000D38E3">
        <w:rPr>
          <w:rFonts w:asciiTheme="minorHAnsi" w:hAnsiTheme="minorHAnsi" w:cstheme="minorHAnsi"/>
          <w:sz w:val="22"/>
          <w:szCs w:val="22"/>
        </w:rPr>
        <w:t xml:space="preserve"> [</w:t>
      </w:r>
      <w:r w:rsidRPr="000D38E3">
        <w:rPr>
          <w:rFonts w:asciiTheme="minorHAnsi" w:hAnsiTheme="minorHAnsi" w:cstheme="minorHAnsi"/>
          <w:i/>
          <w:iCs/>
          <w:sz w:val="22"/>
          <w:szCs w:val="22"/>
        </w:rPr>
        <w:t>substitute with agency title</w:t>
      </w:r>
      <w:r w:rsidRPr="000D38E3">
        <w:rPr>
          <w:rFonts w:asciiTheme="minorHAnsi" w:hAnsiTheme="minorHAnsi" w:cstheme="minorHAnsi"/>
          <w:sz w:val="22"/>
          <w:szCs w:val="22"/>
        </w:rPr>
        <w:t>] – personnel assigned to develop and manage internal media relations communication, serve as a liaison for media representatives, coordinate media inquiries</w:t>
      </w:r>
      <w:r>
        <w:rPr>
          <w:rFonts w:asciiTheme="minorHAnsi" w:hAnsiTheme="minorHAnsi" w:cstheme="minorHAnsi"/>
          <w:sz w:val="22"/>
          <w:szCs w:val="22"/>
        </w:rPr>
        <w:t xml:space="preserve"> and </w:t>
      </w:r>
      <w:r w:rsidRPr="000D38E3">
        <w:rPr>
          <w:rFonts w:asciiTheme="minorHAnsi" w:hAnsiTheme="minorHAnsi" w:cstheme="minorHAnsi"/>
          <w:sz w:val="22"/>
          <w:szCs w:val="22"/>
        </w:rPr>
        <w:t>interview requests,</w:t>
      </w:r>
      <w:r>
        <w:rPr>
          <w:rFonts w:asciiTheme="minorHAnsi" w:hAnsiTheme="minorHAnsi" w:cstheme="minorHAnsi"/>
          <w:sz w:val="22"/>
          <w:szCs w:val="22"/>
        </w:rPr>
        <w:t xml:space="preserve"> releases of information,</w:t>
      </w:r>
      <w:r w:rsidRPr="000D38E3">
        <w:rPr>
          <w:rFonts w:asciiTheme="minorHAnsi" w:hAnsiTheme="minorHAnsi" w:cstheme="minorHAnsi"/>
          <w:sz w:val="22"/>
          <w:szCs w:val="22"/>
        </w:rPr>
        <w:t xml:space="preserve"> and media events. </w:t>
      </w:r>
    </w:p>
    <w:p w14:paraId="515CE4C2" w14:textId="2EF37CB3" w:rsidR="004D3B2C" w:rsidRPr="00651BFB" w:rsidRDefault="004D3B2C" w:rsidP="003E3D6F">
      <w:pPr>
        <w:pStyle w:val="ListParagraph"/>
        <w:numPr>
          <w:ilvl w:val="0"/>
          <w:numId w:val="1"/>
        </w:numPr>
        <w:spacing w:after="120" w:line="252" w:lineRule="auto"/>
        <w:jc w:val="both"/>
        <w:rPr>
          <w:rFonts w:asciiTheme="minorHAnsi" w:hAnsiTheme="minorHAnsi" w:cstheme="minorHAnsi"/>
          <w:sz w:val="22"/>
          <w:szCs w:val="22"/>
        </w:rPr>
      </w:pPr>
      <w:r w:rsidRPr="005927C3">
        <w:rPr>
          <w:rFonts w:asciiTheme="minorHAnsi" w:hAnsiTheme="minorHAnsi" w:cstheme="minorHAnsi"/>
          <w:b/>
          <w:bCs/>
          <w:sz w:val="22"/>
          <w:szCs w:val="22"/>
        </w:rPr>
        <w:t>Public Information Officer</w:t>
      </w:r>
      <w:r w:rsidRPr="005927C3">
        <w:rPr>
          <w:rFonts w:asciiTheme="minorHAnsi" w:hAnsiTheme="minorHAnsi" w:cstheme="minorHAnsi"/>
          <w:sz w:val="22"/>
          <w:szCs w:val="22"/>
        </w:rPr>
        <w:t xml:space="preserve"> [</w:t>
      </w:r>
      <w:r w:rsidRPr="005927C3">
        <w:rPr>
          <w:rFonts w:asciiTheme="minorHAnsi" w:hAnsiTheme="minorHAnsi" w:cstheme="minorHAnsi"/>
          <w:i/>
          <w:iCs/>
          <w:sz w:val="22"/>
          <w:szCs w:val="22"/>
        </w:rPr>
        <w:t>substitute with agency title</w:t>
      </w:r>
      <w:r w:rsidRPr="005927C3">
        <w:rPr>
          <w:rFonts w:asciiTheme="minorHAnsi" w:hAnsiTheme="minorHAnsi" w:cstheme="minorHAnsi"/>
          <w:sz w:val="22"/>
          <w:szCs w:val="22"/>
        </w:rPr>
        <w:t>] – personnel assigned to share</w:t>
      </w:r>
      <w:r w:rsidRPr="005927C3">
        <w:rPr>
          <w:rFonts w:asciiTheme="minorHAnsi" w:hAnsiTheme="minorHAnsi" w:cstheme="minorHAnsi"/>
          <w:spacing w:val="5"/>
          <w:sz w:val="22"/>
          <w:szCs w:val="22"/>
          <w:shd w:val="clear" w:color="auto" w:fill="FFFFFF"/>
        </w:rPr>
        <w:t xml:space="preserve"> vital information regarding</w:t>
      </w:r>
      <w:r w:rsidR="008C5024" w:rsidRPr="005927C3">
        <w:rPr>
          <w:rFonts w:asciiTheme="minorHAnsi" w:hAnsiTheme="minorHAnsi" w:cstheme="minorHAnsi"/>
          <w:spacing w:val="5"/>
          <w:sz w:val="22"/>
          <w:szCs w:val="22"/>
          <w:shd w:val="clear" w:color="auto" w:fill="FFFFFF"/>
        </w:rPr>
        <w:t xml:space="preserve"> agency incident responses, crime prevention, and</w:t>
      </w:r>
      <w:r w:rsidRPr="005927C3">
        <w:rPr>
          <w:rFonts w:asciiTheme="minorHAnsi" w:hAnsiTheme="minorHAnsi" w:cstheme="minorHAnsi"/>
          <w:spacing w:val="5"/>
          <w:sz w:val="22"/>
          <w:szCs w:val="22"/>
          <w:shd w:val="clear" w:color="auto" w:fill="FFFFFF"/>
        </w:rPr>
        <w:t xml:space="preserve"> </w:t>
      </w:r>
      <w:r w:rsidR="00484778">
        <w:rPr>
          <w:rFonts w:asciiTheme="minorHAnsi" w:hAnsiTheme="minorHAnsi" w:cstheme="minorHAnsi"/>
          <w:spacing w:val="5"/>
          <w:sz w:val="22"/>
          <w:szCs w:val="22"/>
          <w:shd w:val="clear" w:color="auto" w:fill="FFFFFF"/>
        </w:rPr>
        <w:t xml:space="preserve">other </w:t>
      </w:r>
      <w:r w:rsidRPr="005927C3">
        <w:rPr>
          <w:rFonts w:asciiTheme="minorHAnsi" w:hAnsiTheme="minorHAnsi" w:cstheme="minorHAnsi"/>
          <w:spacing w:val="5"/>
          <w:sz w:val="22"/>
          <w:szCs w:val="22"/>
          <w:shd w:val="clear" w:color="auto" w:fill="FFFFFF"/>
        </w:rPr>
        <w:t>public safety</w:t>
      </w:r>
      <w:r w:rsidR="00484778">
        <w:rPr>
          <w:rFonts w:asciiTheme="minorHAnsi" w:hAnsiTheme="minorHAnsi" w:cstheme="minorHAnsi"/>
          <w:spacing w:val="5"/>
          <w:sz w:val="22"/>
          <w:szCs w:val="22"/>
          <w:shd w:val="clear" w:color="auto" w:fill="FFFFFF"/>
        </w:rPr>
        <w:t xml:space="preserve"> topics</w:t>
      </w:r>
      <w:r w:rsidR="008C5024" w:rsidRPr="005927C3">
        <w:rPr>
          <w:rFonts w:asciiTheme="minorHAnsi" w:hAnsiTheme="minorHAnsi" w:cstheme="minorHAnsi"/>
          <w:spacing w:val="5"/>
          <w:sz w:val="22"/>
          <w:szCs w:val="22"/>
          <w:shd w:val="clear" w:color="auto" w:fill="FFFFFF"/>
        </w:rPr>
        <w:t>.</w:t>
      </w:r>
    </w:p>
    <w:p w14:paraId="25ECE03E" w14:textId="0F78610C" w:rsidR="00DB44B3" w:rsidRPr="000D38E3" w:rsidRDefault="003F1DD2" w:rsidP="003E3D6F">
      <w:pPr>
        <w:pStyle w:val="ListParagraph"/>
        <w:numPr>
          <w:ilvl w:val="0"/>
          <w:numId w:val="1"/>
        </w:numPr>
        <w:spacing w:after="120" w:line="252" w:lineRule="auto"/>
        <w:jc w:val="both"/>
        <w:rPr>
          <w:rFonts w:asciiTheme="minorHAnsi" w:hAnsiTheme="minorHAnsi" w:cstheme="minorHAnsi"/>
          <w:sz w:val="22"/>
          <w:szCs w:val="22"/>
        </w:rPr>
      </w:pPr>
      <w:r w:rsidRPr="000D38E3">
        <w:rPr>
          <w:rFonts w:asciiTheme="minorHAnsi" w:hAnsiTheme="minorHAnsi" w:cstheme="minorHAnsi"/>
          <w:b/>
          <w:bCs/>
          <w:sz w:val="22"/>
          <w:szCs w:val="22"/>
        </w:rPr>
        <w:t>Social Media Coordinator</w:t>
      </w:r>
      <w:r w:rsidR="00DB44B3" w:rsidRPr="000D38E3">
        <w:rPr>
          <w:rFonts w:asciiTheme="minorHAnsi" w:hAnsiTheme="minorHAnsi" w:cstheme="minorHAnsi"/>
          <w:sz w:val="22"/>
          <w:szCs w:val="22"/>
        </w:rPr>
        <w:t xml:space="preserve"> [</w:t>
      </w:r>
      <w:r w:rsidR="00DB44B3" w:rsidRPr="000D38E3">
        <w:rPr>
          <w:rFonts w:asciiTheme="minorHAnsi" w:hAnsiTheme="minorHAnsi" w:cstheme="minorHAnsi"/>
          <w:i/>
          <w:iCs/>
          <w:sz w:val="22"/>
          <w:szCs w:val="22"/>
        </w:rPr>
        <w:t>substitute with agency title</w:t>
      </w:r>
      <w:r w:rsidR="00DB44B3" w:rsidRPr="000D38E3">
        <w:rPr>
          <w:rFonts w:asciiTheme="minorHAnsi" w:hAnsiTheme="minorHAnsi" w:cstheme="minorHAnsi"/>
          <w:sz w:val="22"/>
          <w:szCs w:val="22"/>
        </w:rPr>
        <w:t xml:space="preserve">] – personnel assigned to </w:t>
      </w:r>
      <w:r w:rsidR="001B2A17" w:rsidRPr="000D38E3">
        <w:rPr>
          <w:rFonts w:asciiTheme="minorHAnsi" w:hAnsiTheme="minorHAnsi" w:cstheme="minorHAnsi"/>
          <w:sz w:val="22"/>
          <w:szCs w:val="22"/>
        </w:rPr>
        <w:t xml:space="preserve">develop and execute </w:t>
      </w:r>
      <w:r w:rsidR="00F26303" w:rsidRPr="000D38E3">
        <w:rPr>
          <w:rFonts w:asciiTheme="minorHAnsi" w:hAnsiTheme="minorHAnsi" w:cstheme="minorHAnsi"/>
          <w:sz w:val="22"/>
          <w:szCs w:val="22"/>
        </w:rPr>
        <w:t xml:space="preserve">social media </w:t>
      </w:r>
      <w:r w:rsidR="00990888" w:rsidRPr="000D38E3">
        <w:rPr>
          <w:rFonts w:asciiTheme="minorHAnsi" w:hAnsiTheme="minorHAnsi" w:cstheme="minorHAnsi"/>
          <w:sz w:val="22"/>
          <w:szCs w:val="22"/>
        </w:rPr>
        <w:t xml:space="preserve">strategies, </w:t>
      </w:r>
      <w:r w:rsidR="00E96E41" w:rsidRPr="000D38E3">
        <w:rPr>
          <w:rFonts w:asciiTheme="minorHAnsi" w:hAnsiTheme="minorHAnsi" w:cstheme="minorHAnsi"/>
          <w:sz w:val="22"/>
          <w:szCs w:val="22"/>
        </w:rPr>
        <w:t>enhan</w:t>
      </w:r>
      <w:r w:rsidR="00852A4C" w:rsidRPr="000D38E3">
        <w:rPr>
          <w:rFonts w:asciiTheme="minorHAnsi" w:hAnsiTheme="minorHAnsi" w:cstheme="minorHAnsi"/>
          <w:sz w:val="22"/>
          <w:szCs w:val="22"/>
        </w:rPr>
        <w:t>ce community engagement</w:t>
      </w:r>
      <w:r w:rsidR="00DC560D" w:rsidRPr="000D38E3">
        <w:rPr>
          <w:rFonts w:asciiTheme="minorHAnsi" w:hAnsiTheme="minorHAnsi" w:cstheme="minorHAnsi"/>
          <w:sz w:val="22"/>
          <w:szCs w:val="22"/>
        </w:rPr>
        <w:t xml:space="preserve">, </w:t>
      </w:r>
      <w:r w:rsidR="00F26303" w:rsidRPr="000D38E3">
        <w:rPr>
          <w:rFonts w:asciiTheme="minorHAnsi" w:hAnsiTheme="minorHAnsi" w:cstheme="minorHAnsi"/>
          <w:sz w:val="22"/>
          <w:szCs w:val="22"/>
        </w:rPr>
        <w:t xml:space="preserve">and share agency </w:t>
      </w:r>
      <w:r w:rsidR="00DC560D" w:rsidRPr="000D38E3">
        <w:rPr>
          <w:rFonts w:asciiTheme="minorHAnsi" w:hAnsiTheme="minorHAnsi" w:cstheme="minorHAnsi"/>
          <w:sz w:val="22"/>
          <w:szCs w:val="22"/>
        </w:rPr>
        <w:t xml:space="preserve">information and </w:t>
      </w:r>
      <w:r w:rsidR="00F26303" w:rsidRPr="000D38E3">
        <w:rPr>
          <w:rFonts w:asciiTheme="minorHAnsi" w:hAnsiTheme="minorHAnsi" w:cstheme="minorHAnsi"/>
          <w:sz w:val="22"/>
          <w:szCs w:val="22"/>
        </w:rPr>
        <w:t>initiatives</w:t>
      </w:r>
      <w:r w:rsidR="00CC6054" w:rsidRPr="000D38E3">
        <w:rPr>
          <w:rFonts w:asciiTheme="minorHAnsi" w:hAnsiTheme="minorHAnsi" w:cstheme="minorHAnsi"/>
          <w:sz w:val="22"/>
          <w:szCs w:val="22"/>
        </w:rPr>
        <w:t>.</w:t>
      </w:r>
      <w:r w:rsidR="00DB44B3" w:rsidRPr="000D38E3">
        <w:rPr>
          <w:rFonts w:asciiTheme="minorHAnsi" w:hAnsiTheme="minorHAnsi" w:cstheme="minorHAnsi"/>
          <w:sz w:val="22"/>
          <w:szCs w:val="22"/>
        </w:rPr>
        <w:t xml:space="preserve"> </w:t>
      </w:r>
    </w:p>
    <w:p w14:paraId="2237DB82" w14:textId="77777777" w:rsidR="0024732D" w:rsidRPr="009772D6" w:rsidRDefault="002B3D98" w:rsidP="003E3D6F">
      <w:pPr>
        <w:pStyle w:val="ListParagraph"/>
        <w:numPr>
          <w:ilvl w:val="0"/>
          <w:numId w:val="1"/>
        </w:numPr>
        <w:adjustRightInd w:val="0"/>
        <w:spacing w:after="120"/>
        <w:jc w:val="both"/>
        <w:rPr>
          <w:rFonts w:asciiTheme="minorHAnsi" w:hAnsiTheme="minorHAnsi" w:cstheme="minorHAnsi"/>
          <w:sz w:val="22"/>
          <w:szCs w:val="22"/>
        </w:rPr>
      </w:pPr>
      <w:r w:rsidRPr="009772D6">
        <w:rPr>
          <w:rFonts w:asciiTheme="minorHAnsi" w:hAnsiTheme="minorHAnsi" w:cstheme="minorHAnsi"/>
          <w:b/>
          <w:bCs/>
          <w:color w:val="000000"/>
          <w:sz w:val="22"/>
          <w:szCs w:val="22"/>
        </w:rPr>
        <w:t xml:space="preserve">Agency </w:t>
      </w:r>
      <w:r w:rsidRPr="009772D6">
        <w:rPr>
          <w:rFonts w:asciiTheme="minorHAnsi" w:hAnsiTheme="minorHAnsi" w:cstheme="minorHAnsi"/>
          <w:b/>
          <w:bCs/>
          <w:sz w:val="22"/>
          <w:szCs w:val="22"/>
        </w:rPr>
        <w:t xml:space="preserve">Spokesperson </w:t>
      </w:r>
      <w:r w:rsidR="00EC266D" w:rsidRPr="009772D6">
        <w:rPr>
          <w:rFonts w:asciiTheme="minorHAnsi" w:hAnsiTheme="minorHAnsi" w:cstheme="minorHAnsi"/>
          <w:sz w:val="22"/>
          <w:szCs w:val="22"/>
        </w:rPr>
        <w:t>[</w:t>
      </w:r>
      <w:r w:rsidR="00EC266D" w:rsidRPr="009772D6">
        <w:rPr>
          <w:rFonts w:asciiTheme="minorHAnsi" w:hAnsiTheme="minorHAnsi" w:cstheme="minorHAnsi"/>
          <w:i/>
          <w:iCs/>
          <w:sz w:val="22"/>
          <w:szCs w:val="22"/>
        </w:rPr>
        <w:t>substitute with agency title</w:t>
      </w:r>
      <w:r w:rsidR="00EC266D" w:rsidRPr="009772D6">
        <w:rPr>
          <w:rFonts w:asciiTheme="minorHAnsi" w:hAnsiTheme="minorHAnsi" w:cstheme="minorHAnsi"/>
          <w:sz w:val="22"/>
          <w:szCs w:val="22"/>
        </w:rPr>
        <w:t>]</w:t>
      </w:r>
      <w:r w:rsidR="00EC266D" w:rsidRPr="009772D6">
        <w:rPr>
          <w:rFonts w:asciiTheme="minorHAnsi" w:hAnsiTheme="minorHAnsi" w:cstheme="minorHAnsi"/>
          <w:b/>
          <w:bCs/>
          <w:sz w:val="22"/>
          <w:szCs w:val="22"/>
        </w:rPr>
        <w:t xml:space="preserve"> </w:t>
      </w:r>
      <w:r w:rsidRPr="009772D6">
        <w:rPr>
          <w:rFonts w:asciiTheme="minorHAnsi" w:hAnsiTheme="minorHAnsi" w:cstheme="minorHAnsi"/>
          <w:sz w:val="22"/>
          <w:szCs w:val="22"/>
        </w:rPr>
        <w:t xml:space="preserve">– </w:t>
      </w:r>
      <w:r w:rsidR="000D38E3" w:rsidRPr="009772D6">
        <w:rPr>
          <w:rFonts w:asciiTheme="minorHAnsi" w:hAnsiTheme="minorHAnsi" w:cstheme="minorHAnsi"/>
          <w:sz w:val="22"/>
          <w:szCs w:val="22"/>
        </w:rPr>
        <w:t>designated personnel throughout</w:t>
      </w:r>
      <w:r w:rsidRPr="009772D6">
        <w:rPr>
          <w:rFonts w:asciiTheme="minorHAnsi" w:hAnsiTheme="minorHAnsi" w:cstheme="minorHAnsi"/>
          <w:sz w:val="22"/>
          <w:szCs w:val="22"/>
        </w:rPr>
        <w:t xml:space="preserve"> the </w:t>
      </w:r>
      <w:r w:rsidR="00EC266D" w:rsidRPr="009772D6">
        <w:rPr>
          <w:rFonts w:asciiTheme="minorHAnsi" w:hAnsiTheme="minorHAnsi" w:cstheme="minorHAnsi"/>
          <w:sz w:val="22"/>
          <w:szCs w:val="22"/>
        </w:rPr>
        <w:t xml:space="preserve">agency who have </w:t>
      </w:r>
      <w:r w:rsidRPr="009772D6">
        <w:rPr>
          <w:rFonts w:asciiTheme="minorHAnsi" w:hAnsiTheme="minorHAnsi" w:cstheme="minorHAnsi"/>
          <w:sz w:val="22"/>
          <w:szCs w:val="22"/>
        </w:rPr>
        <w:t xml:space="preserve">been authorized to communicate with and/or deliver information to the media and general public on behalf of the agency. </w:t>
      </w:r>
    </w:p>
    <w:p w14:paraId="57750A1E" w14:textId="168AE8D9" w:rsidR="0024732D" w:rsidRPr="009772D6" w:rsidRDefault="0024732D" w:rsidP="003E3D6F">
      <w:pPr>
        <w:pStyle w:val="ListParagraph"/>
        <w:numPr>
          <w:ilvl w:val="0"/>
          <w:numId w:val="1"/>
        </w:numPr>
        <w:adjustRightInd w:val="0"/>
        <w:spacing w:after="120"/>
        <w:jc w:val="both"/>
        <w:rPr>
          <w:rFonts w:asciiTheme="minorHAnsi" w:hAnsiTheme="minorHAnsi" w:cstheme="minorHAnsi"/>
          <w:sz w:val="22"/>
          <w:szCs w:val="22"/>
        </w:rPr>
      </w:pPr>
      <w:r w:rsidRPr="009772D6">
        <w:rPr>
          <w:rFonts w:asciiTheme="minorHAnsi" w:hAnsiTheme="minorHAnsi" w:cstheme="minorHAnsi"/>
          <w:b/>
          <w:bCs/>
          <w:sz w:val="22"/>
          <w:szCs w:val="22"/>
        </w:rPr>
        <w:t>Victim Services personnel</w:t>
      </w:r>
      <w:r w:rsidRPr="009772D6">
        <w:rPr>
          <w:rFonts w:asciiTheme="minorHAnsi" w:hAnsiTheme="minorHAnsi" w:cstheme="minorHAnsi"/>
          <w:sz w:val="22"/>
          <w:szCs w:val="22"/>
        </w:rPr>
        <w:t xml:space="preserve"> – agency personnel (paid or unpaid) designated to provide law enforcement-based program oversight, crisis intervention, criminal justice support, community referrals, and advocacy on behalf of crime victims, co-victims, and witnesses.</w:t>
      </w:r>
      <w:r w:rsidRPr="009772D6">
        <w:rPr>
          <w:rStyle w:val="FootnoteReference"/>
          <w:rFonts w:asciiTheme="minorHAnsi" w:hAnsiTheme="minorHAnsi" w:cstheme="minorHAnsi"/>
          <w:sz w:val="22"/>
          <w:szCs w:val="22"/>
        </w:rPr>
        <w:footnoteReference w:id="9"/>
      </w:r>
      <w:r w:rsidRPr="009772D6">
        <w:rPr>
          <w:rFonts w:asciiTheme="minorHAnsi" w:hAnsiTheme="minorHAnsi" w:cstheme="minorHAnsi"/>
          <w:sz w:val="22"/>
          <w:szCs w:val="22"/>
        </w:rPr>
        <w:t xml:space="preserve"> These personnel, upon request and when available, can</w:t>
      </w:r>
      <w:r w:rsidR="003C0B81">
        <w:rPr>
          <w:rFonts w:asciiTheme="minorHAnsi" w:hAnsiTheme="minorHAnsi" w:cstheme="minorHAnsi"/>
          <w:sz w:val="22"/>
          <w:szCs w:val="22"/>
        </w:rPr>
        <w:t xml:space="preserve"> coordinate with MRU personnel to</w:t>
      </w:r>
      <w:r w:rsidRPr="009772D6">
        <w:rPr>
          <w:rFonts w:asciiTheme="minorHAnsi" w:hAnsiTheme="minorHAnsi" w:cstheme="minorHAnsi"/>
          <w:sz w:val="22"/>
          <w:szCs w:val="22"/>
        </w:rPr>
        <w:t>:</w:t>
      </w:r>
    </w:p>
    <w:p w14:paraId="5FD76C36" w14:textId="456A6104" w:rsidR="00064E36" w:rsidRPr="00064E36" w:rsidRDefault="00064E36" w:rsidP="003E3D6F">
      <w:pPr>
        <w:pStyle w:val="ListParagraph"/>
        <w:numPr>
          <w:ilvl w:val="1"/>
          <w:numId w:val="1"/>
        </w:numPr>
        <w:spacing w:after="120" w:line="252" w:lineRule="auto"/>
        <w:ind w:left="1080"/>
        <w:jc w:val="both"/>
        <w:rPr>
          <w:rFonts w:asciiTheme="minorHAnsi" w:hAnsiTheme="minorHAnsi" w:cstheme="minorHAnsi"/>
          <w:b/>
          <w:bCs/>
          <w:sz w:val="22"/>
          <w:szCs w:val="22"/>
        </w:rPr>
      </w:pPr>
      <w:r w:rsidRPr="003C0B81">
        <w:rPr>
          <w:rFonts w:asciiTheme="minorHAnsi" w:hAnsiTheme="minorHAnsi" w:cstheme="minorHAnsi"/>
          <w:color w:val="000000"/>
          <w:sz w:val="22"/>
          <w:szCs w:val="22"/>
        </w:rPr>
        <w:t>notify victims</w:t>
      </w:r>
      <w:r>
        <w:rPr>
          <w:rFonts w:asciiTheme="minorHAnsi" w:hAnsiTheme="minorHAnsi" w:cstheme="minorHAnsi"/>
          <w:color w:val="000000"/>
          <w:sz w:val="22"/>
          <w:szCs w:val="22"/>
        </w:rPr>
        <w:t xml:space="preserve"> and co-victims</w:t>
      </w:r>
      <w:r w:rsidRPr="003C0B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when</w:t>
      </w:r>
      <w:r w:rsidRPr="003C0B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case </w:t>
      </w:r>
      <w:r w:rsidRPr="003C0B81">
        <w:rPr>
          <w:rFonts w:asciiTheme="minorHAnsi" w:hAnsiTheme="minorHAnsi" w:cstheme="minorHAnsi"/>
          <w:color w:val="000000"/>
          <w:sz w:val="22"/>
          <w:szCs w:val="22"/>
        </w:rPr>
        <w:t xml:space="preserve">information </w:t>
      </w:r>
      <w:r>
        <w:rPr>
          <w:rFonts w:asciiTheme="minorHAnsi" w:hAnsiTheme="minorHAnsi" w:cstheme="minorHAnsi"/>
          <w:color w:val="000000"/>
          <w:sz w:val="22"/>
          <w:szCs w:val="22"/>
        </w:rPr>
        <w:t xml:space="preserve">is </w:t>
      </w:r>
      <w:r w:rsidR="00D514CC">
        <w:rPr>
          <w:rFonts w:asciiTheme="minorHAnsi" w:hAnsiTheme="minorHAnsi" w:cstheme="minorHAnsi"/>
          <w:color w:val="000000"/>
          <w:sz w:val="22"/>
          <w:szCs w:val="22"/>
        </w:rPr>
        <w:t xml:space="preserve">or will be </w:t>
      </w:r>
      <w:r>
        <w:rPr>
          <w:rFonts w:asciiTheme="minorHAnsi" w:hAnsiTheme="minorHAnsi" w:cstheme="minorHAnsi"/>
          <w:color w:val="000000"/>
          <w:sz w:val="22"/>
          <w:szCs w:val="22"/>
        </w:rPr>
        <w:t>released</w:t>
      </w:r>
      <w:r w:rsidR="00E31C74">
        <w:rPr>
          <w:rFonts w:asciiTheme="minorHAnsi" w:hAnsiTheme="minorHAnsi" w:cstheme="minorHAnsi"/>
          <w:color w:val="000000"/>
          <w:sz w:val="22"/>
          <w:szCs w:val="22"/>
        </w:rPr>
        <w:t xml:space="preserve"> by the [</w:t>
      </w:r>
      <w:r w:rsidR="00E31C74" w:rsidRPr="00E31C74">
        <w:rPr>
          <w:rFonts w:asciiTheme="minorHAnsi" w:hAnsiTheme="minorHAnsi" w:cstheme="minorHAnsi"/>
          <w:i/>
          <w:iCs/>
          <w:color w:val="000000"/>
          <w:sz w:val="22"/>
          <w:szCs w:val="22"/>
        </w:rPr>
        <w:t>agency name</w:t>
      </w:r>
      <w:r w:rsidR="00E31C74">
        <w:rPr>
          <w:rFonts w:asciiTheme="minorHAnsi" w:hAnsiTheme="minorHAnsi" w:cstheme="minorHAnsi"/>
          <w:color w:val="000000"/>
          <w:sz w:val="22"/>
          <w:szCs w:val="22"/>
        </w:rPr>
        <w:t>]</w:t>
      </w:r>
      <w:r>
        <w:rPr>
          <w:rFonts w:asciiTheme="minorHAnsi" w:hAnsiTheme="minorHAnsi" w:cstheme="minorHAnsi"/>
          <w:color w:val="000000"/>
          <w:sz w:val="22"/>
          <w:szCs w:val="22"/>
        </w:rPr>
        <w:t>.</w:t>
      </w:r>
    </w:p>
    <w:p w14:paraId="4012176F" w14:textId="4B0A2B9A" w:rsidR="0024732D" w:rsidRPr="003C0B81" w:rsidRDefault="00D87658" w:rsidP="003E3D6F">
      <w:pPr>
        <w:pStyle w:val="ListParagraph"/>
        <w:numPr>
          <w:ilvl w:val="1"/>
          <w:numId w:val="1"/>
        </w:numPr>
        <w:spacing w:after="120" w:line="252" w:lineRule="auto"/>
        <w:ind w:left="1080"/>
        <w:jc w:val="both"/>
        <w:rPr>
          <w:rFonts w:asciiTheme="minorHAnsi" w:hAnsiTheme="minorHAnsi" w:cstheme="minorHAnsi"/>
          <w:b/>
          <w:bCs/>
          <w:sz w:val="22"/>
          <w:szCs w:val="22"/>
        </w:rPr>
      </w:pPr>
      <w:r w:rsidRPr="003C0B81">
        <w:rPr>
          <w:rFonts w:asciiTheme="minorHAnsi" w:hAnsiTheme="minorHAnsi" w:cstheme="minorHAnsi"/>
          <w:sz w:val="22"/>
          <w:szCs w:val="22"/>
        </w:rPr>
        <w:t xml:space="preserve">ensure </w:t>
      </w:r>
      <w:r w:rsidR="00CF5176">
        <w:rPr>
          <w:rFonts w:asciiTheme="minorHAnsi" w:hAnsiTheme="minorHAnsi" w:cstheme="minorHAnsi"/>
          <w:sz w:val="22"/>
          <w:szCs w:val="22"/>
        </w:rPr>
        <w:t xml:space="preserve">the use of </w:t>
      </w:r>
      <w:r w:rsidR="0062494A" w:rsidRPr="003C0B81">
        <w:rPr>
          <w:rFonts w:asciiTheme="minorHAnsi" w:hAnsiTheme="minorHAnsi" w:cstheme="minorHAnsi"/>
          <w:sz w:val="22"/>
          <w:szCs w:val="22"/>
        </w:rPr>
        <w:t xml:space="preserve">victim-centered, trauma-informed </w:t>
      </w:r>
      <w:r w:rsidR="00CF5176">
        <w:rPr>
          <w:rFonts w:asciiTheme="minorHAnsi" w:hAnsiTheme="minorHAnsi" w:cstheme="minorHAnsi"/>
          <w:sz w:val="22"/>
          <w:szCs w:val="22"/>
        </w:rPr>
        <w:t>content</w:t>
      </w:r>
      <w:r w:rsidRPr="003C0B81">
        <w:rPr>
          <w:rFonts w:asciiTheme="minorHAnsi" w:hAnsiTheme="minorHAnsi" w:cstheme="minorHAnsi"/>
          <w:sz w:val="22"/>
          <w:szCs w:val="22"/>
        </w:rPr>
        <w:t xml:space="preserve"> in </w:t>
      </w:r>
      <w:r w:rsidR="00D24086" w:rsidRPr="003C0B81">
        <w:rPr>
          <w:rFonts w:asciiTheme="minorHAnsi" w:hAnsiTheme="minorHAnsi" w:cstheme="minorHAnsi"/>
          <w:sz w:val="22"/>
          <w:szCs w:val="22"/>
        </w:rPr>
        <w:t>media communications (broadcast, electronic, print)</w:t>
      </w:r>
      <w:r w:rsidR="0024732D" w:rsidRPr="003C0B81">
        <w:rPr>
          <w:rFonts w:asciiTheme="minorHAnsi" w:hAnsiTheme="minorHAnsi" w:cstheme="minorHAnsi"/>
          <w:sz w:val="22"/>
          <w:szCs w:val="22"/>
        </w:rPr>
        <w:t>.</w:t>
      </w:r>
    </w:p>
    <w:p w14:paraId="1119E4CE" w14:textId="0BC62A80" w:rsidR="0024732D" w:rsidRPr="003C0B81" w:rsidRDefault="008B3978" w:rsidP="003E3D6F">
      <w:pPr>
        <w:pStyle w:val="ListParagraph"/>
        <w:numPr>
          <w:ilvl w:val="1"/>
          <w:numId w:val="1"/>
        </w:numPr>
        <w:spacing w:after="120" w:line="252" w:lineRule="auto"/>
        <w:ind w:left="1080"/>
        <w:jc w:val="both"/>
        <w:rPr>
          <w:rFonts w:asciiTheme="minorHAnsi" w:hAnsiTheme="minorHAnsi" w:cstheme="minorHAnsi"/>
          <w:b/>
          <w:bCs/>
          <w:sz w:val="22"/>
          <w:szCs w:val="22"/>
        </w:rPr>
      </w:pPr>
      <w:r w:rsidRPr="003C0B81">
        <w:rPr>
          <w:rFonts w:asciiTheme="minorHAnsi" w:hAnsiTheme="minorHAnsi" w:cstheme="minorHAnsi"/>
          <w:sz w:val="22"/>
          <w:szCs w:val="22"/>
        </w:rPr>
        <w:lastRenderedPageBreak/>
        <w:t>provide victims</w:t>
      </w:r>
      <w:r w:rsidR="001E657E" w:rsidRPr="003C0B81">
        <w:rPr>
          <w:rFonts w:asciiTheme="minorHAnsi" w:hAnsiTheme="minorHAnsi" w:cstheme="minorHAnsi"/>
          <w:sz w:val="22"/>
          <w:szCs w:val="22"/>
        </w:rPr>
        <w:t xml:space="preserve"> and</w:t>
      </w:r>
      <w:r w:rsidR="003872A6" w:rsidRPr="003C0B81">
        <w:rPr>
          <w:rFonts w:asciiTheme="minorHAnsi" w:hAnsiTheme="minorHAnsi" w:cstheme="minorHAnsi"/>
          <w:sz w:val="22"/>
          <w:szCs w:val="22"/>
        </w:rPr>
        <w:t xml:space="preserve"> co-victims</w:t>
      </w:r>
      <w:r w:rsidR="00C25607" w:rsidRPr="003C0B81">
        <w:rPr>
          <w:rFonts w:asciiTheme="minorHAnsi" w:hAnsiTheme="minorHAnsi" w:cstheme="minorHAnsi"/>
          <w:sz w:val="22"/>
          <w:szCs w:val="22"/>
        </w:rPr>
        <w:t xml:space="preserve"> with opportunities to engage in press conferences</w:t>
      </w:r>
      <w:r w:rsidR="001E657E" w:rsidRPr="003C0B81">
        <w:rPr>
          <w:rFonts w:asciiTheme="minorHAnsi" w:hAnsiTheme="minorHAnsi" w:cstheme="minorHAnsi"/>
          <w:sz w:val="22"/>
          <w:szCs w:val="22"/>
        </w:rPr>
        <w:t xml:space="preserve"> through attendance or released statements</w:t>
      </w:r>
      <w:r w:rsidR="00DB425B" w:rsidRPr="003C0B81">
        <w:rPr>
          <w:rFonts w:asciiTheme="minorHAnsi" w:hAnsiTheme="minorHAnsi" w:cstheme="minorHAnsi"/>
          <w:sz w:val="22"/>
          <w:szCs w:val="22"/>
        </w:rPr>
        <w:t>.</w:t>
      </w:r>
    </w:p>
    <w:p w14:paraId="70C6BBBD" w14:textId="36F9F187" w:rsidR="000508CA" w:rsidRPr="001C0447" w:rsidRDefault="0024732D" w:rsidP="003E3D6F">
      <w:pPr>
        <w:pStyle w:val="ListParagraph"/>
        <w:numPr>
          <w:ilvl w:val="1"/>
          <w:numId w:val="1"/>
        </w:numPr>
        <w:spacing w:after="120" w:line="252" w:lineRule="auto"/>
        <w:ind w:left="1080"/>
        <w:jc w:val="both"/>
        <w:rPr>
          <w:rFonts w:asciiTheme="minorHAnsi" w:hAnsiTheme="minorHAnsi" w:cstheme="minorHAnsi"/>
          <w:b/>
          <w:bCs/>
          <w:sz w:val="22"/>
          <w:szCs w:val="22"/>
        </w:rPr>
      </w:pPr>
      <w:r w:rsidRPr="003C0B81">
        <w:rPr>
          <w:rFonts w:asciiTheme="minorHAnsi" w:hAnsiTheme="minorHAnsi" w:cstheme="minorHAnsi"/>
          <w:b/>
          <w:bCs/>
          <w:noProof/>
          <w:sz w:val="22"/>
          <w:szCs w:val="22"/>
        </w:rPr>
        <mc:AlternateContent>
          <mc:Choice Requires="wps">
            <w:drawing>
              <wp:anchor distT="0" distB="0" distL="114300" distR="114300" simplePos="0" relativeHeight="251677696" behindDoc="1" locked="0" layoutInCell="0" allowOverlap="1" wp14:anchorId="1C97FB26" wp14:editId="0D8A8FDD">
                <wp:simplePos x="0" y="0"/>
                <wp:positionH relativeFrom="margin">
                  <wp:align>right</wp:align>
                </wp:positionH>
                <wp:positionV relativeFrom="margin">
                  <wp:posOffset>3172460</wp:posOffset>
                </wp:positionV>
                <wp:extent cx="5865495" cy="2513965"/>
                <wp:effectExtent l="0" t="0" r="0" b="0"/>
                <wp:wrapNone/>
                <wp:docPr id="13457647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D3A4C8" w14:textId="77777777" w:rsidR="0024732D" w:rsidRDefault="0024732D" w:rsidP="0024732D">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1C97FB26" id="_x0000_s1030" type="#_x0000_t202" style="position:absolute;left:0;text-align:left;margin-left:410.65pt;margin-top:249.8pt;width:461.85pt;height:197.95pt;rotation:-45;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" o:allowincell="f" filled="f" stroked="f">
                <v:stroke joinstyle="round"/>
                <o:lock v:ext="edit" shapetype="t"/>
                <v:textbox style="mso-fit-shape-to-text:t">
                  <w:txbxContent>
                    <w:p w14:paraId="63D3A4C8" w14:textId="77777777" w:rsidR="0024732D" w:rsidRDefault="0024732D" w:rsidP="0024732D">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1C0447">
        <w:rPr>
          <w:rFonts w:asciiTheme="minorHAnsi" w:hAnsiTheme="minorHAnsi" w:cstheme="minorHAnsi"/>
          <w:color w:val="000000"/>
          <w:sz w:val="22"/>
          <w:szCs w:val="22"/>
        </w:rPr>
        <w:t>coordinate with and provide support for victims and co-victims who choose to participate in media interviews.</w:t>
      </w:r>
    </w:p>
    <w:p w14:paraId="60D47B92" w14:textId="14E81E91" w:rsidR="001C0447" w:rsidRPr="00C81181" w:rsidRDefault="00BD2222" w:rsidP="003E3D6F">
      <w:pPr>
        <w:pStyle w:val="ListParagraph"/>
        <w:numPr>
          <w:ilvl w:val="1"/>
          <w:numId w:val="1"/>
        </w:numPr>
        <w:spacing w:after="120" w:line="252" w:lineRule="auto"/>
        <w:ind w:left="1080"/>
        <w:jc w:val="both"/>
        <w:rPr>
          <w:rFonts w:asciiTheme="minorHAnsi" w:hAnsiTheme="minorHAnsi" w:cstheme="minorHAnsi"/>
          <w:b/>
          <w:bCs/>
          <w:sz w:val="22"/>
          <w:szCs w:val="22"/>
        </w:rPr>
      </w:pPr>
      <w:r>
        <w:rPr>
          <w:rFonts w:asciiTheme="minorHAnsi" w:hAnsiTheme="minorHAnsi" w:cstheme="minorHAnsi"/>
          <w:color w:val="000000"/>
          <w:sz w:val="22"/>
          <w:szCs w:val="22"/>
        </w:rPr>
        <w:t xml:space="preserve">serve as </w:t>
      </w:r>
      <w:r w:rsidR="00312CEB">
        <w:rPr>
          <w:rFonts w:asciiTheme="minorHAnsi" w:hAnsiTheme="minorHAnsi" w:cstheme="minorHAnsi"/>
          <w:color w:val="000000"/>
          <w:sz w:val="22"/>
          <w:szCs w:val="22"/>
        </w:rPr>
        <w:t>A</w:t>
      </w:r>
      <w:r>
        <w:rPr>
          <w:rFonts w:asciiTheme="minorHAnsi" w:hAnsiTheme="minorHAnsi" w:cstheme="minorHAnsi"/>
          <w:color w:val="000000"/>
          <w:sz w:val="22"/>
          <w:szCs w:val="22"/>
        </w:rPr>
        <w:t xml:space="preserve">gency </w:t>
      </w:r>
      <w:r w:rsidR="00312CEB">
        <w:rPr>
          <w:rFonts w:asciiTheme="minorHAnsi" w:hAnsiTheme="minorHAnsi" w:cstheme="minorHAnsi"/>
          <w:color w:val="000000"/>
          <w:sz w:val="22"/>
          <w:szCs w:val="22"/>
        </w:rPr>
        <w:t>S</w:t>
      </w:r>
      <w:r>
        <w:rPr>
          <w:rFonts w:asciiTheme="minorHAnsi" w:hAnsiTheme="minorHAnsi" w:cstheme="minorHAnsi"/>
          <w:color w:val="000000"/>
          <w:sz w:val="22"/>
          <w:szCs w:val="22"/>
        </w:rPr>
        <w:t xml:space="preserve">pokesperson(s) for </w:t>
      </w:r>
      <w:r w:rsidR="008200A7">
        <w:rPr>
          <w:rFonts w:asciiTheme="minorHAnsi" w:hAnsiTheme="minorHAnsi" w:cstheme="minorHAnsi"/>
          <w:color w:val="000000"/>
          <w:sz w:val="22"/>
          <w:szCs w:val="22"/>
        </w:rPr>
        <w:t>victim response outreach initiatives.</w:t>
      </w:r>
    </w:p>
    <w:p w14:paraId="742F4DCB" w14:textId="7FBEDC7F" w:rsidR="000856B6" w:rsidRDefault="00EE719D" w:rsidP="00C81181">
      <w:pPr>
        <w:spacing w:after="120" w:line="252" w:lineRule="auto"/>
        <w:jc w:val="both"/>
        <w:rPr>
          <w:rFonts w:cstheme="minorHAnsi"/>
          <w:b/>
          <w:bCs/>
          <w:sz w:val="24"/>
          <w:szCs w:val="24"/>
        </w:rPr>
      </w:pPr>
      <w:r w:rsidRPr="00DF1D9E">
        <w:rPr>
          <w:rFonts w:cstheme="minorHAnsi"/>
          <w:b/>
          <w:bCs/>
          <w:sz w:val="24"/>
          <w:szCs w:val="24"/>
        </w:rPr>
        <w:t>Media Relationships and Interactions</w:t>
      </w:r>
    </w:p>
    <w:p w14:paraId="007A169F" w14:textId="7F52EF89" w:rsidR="000856B6" w:rsidRPr="00B43F78" w:rsidRDefault="00420C73" w:rsidP="00B43F78">
      <w:pPr>
        <w:spacing w:after="120" w:line="252" w:lineRule="auto"/>
        <w:jc w:val="both"/>
        <w:rPr>
          <w:rFonts w:cstheme="minorHAnsi"/>
        </w:rPr>
      </w:pPr>
      <w:r w:rsidRPr="00FA17E1">
        <w:rPr>
          <w:rFonts w:cstheme="minorHAnsi"/>
        </w:rPr>
        <w:t>Agency personnel</w:t>
      </w:r>
      <w:r w:rsidR="00B3574D" w:rsidRPr="00FA17E1">
        <w:rPr>
          <w:rFonts w:cstheme="minorHAnsi"/>
        </w:rPr>
        <w:t xml:space="preserve"> </w:t>
      </w:r>
      <w:r w:rsidR="004B785B">
        <w:rPr>
          <w:rFonts w:cstheme="minorHAnsi"/>
        </w:rPr>
        <w:t>wi</w:t>
      </w:r>
      <w:r w:rsidR="00B3574D" w:rsidRPr="00FA17E1">
        <w:rPr>
          <w:rFonts w:cstheme="minorHAnsi"/>
        </w:rPr>
        <w:t xml:space="preserve">ll treat </w:t>
      </w:r>
      <w:r w:rsidR="00806657" w:rsidRPr="00FA17E1">
        <w:rPr>
          <w:rFonts w:cstheme="minorHAnsi"/>
        </w:rPr>
        <w:t xml:space="preserve">media </w:t>
      </w:r>
      <w:r w:rsidR="00B3574D" w:rsidRPr="00FA17E1">
        <w:rPr>
          <w:rFonts w:cstheme="minorHAnsi"/>
        </w:rPr>
        <w:t>representatives in a courteous and professional manner</w:t>
      </w:r>
      <w:r w:rsidR="00CA7D61" w:rsidRPr="00FA17E1">
        <w:rPr>
          <w:rFonts w:cstheme="minorHAnsi"/>
        </w:rPr>
        <w:t xml:space="preserve"> and i</w:t>
      </w:r>
      <w:r w:rsidRPr="00FA17E1">
        <w:rPr>
          <w:rFonts w:cstheme="minorHAnsi"/>
        </w:rPr>
        <w:t xml:space="preserve">t is </w:t>
      </w:r>
      <w:r w:rsidRPr="00B43F78">
        <w:rPr>
          <w:rFonts w:cstheme="minorHAnsi"/>
        </w:rPr>
        <w:t>expected that media representatives</w:t>
      </w:r>
      <w:r w:rsidR="00CA7D61" w:rsidRPr="00B43F78">
        <w:rPr>
          <w:rFonts w:cstheme="minorHAnsi"/>
        </w:rPr>
        <w:t xml:space="preserve"> will respond in a like manner.</w:t>
      </w:r>
    </w:p>
    <w:p w14:paraId="3ACCA146" w14:textId="0148CA46" w:rsidR="008A2D0C" w:rsidRPr="00B43F78" w:rsidRDefault="003A28CB" w:rsidP="00B43F78">
      <w:pPr>
        <w:spacing w:after="120" w:line="252" w:lineRule="auto"/>
        <w:jc w:val="both"/>
        <w:rPr>
          <w:rFonts w:cstheme="minorHAnsi"/>
          <w:kern w:val="0"/>
        </w:rPr>
      </w:pPr>
      <w:r>
        <w:rPr>
          <w:rFonts w:cstheme="minorHAnsi"/>
          <w:kern w:val="0"/>
        </w:rPr>
        <w:t>MRU</w:t>
      </w:r>
      <w:r w:rsidR="001639C8" w:rsidRPr="00B43F78">
        <w:rPr>
          <w:rFonts w:cstheme="minorHAnsi"/>
          <w:kern w:val="0"/>
        </w:rPr>
        <w:t xml:space="preserve"> personnel</w:t>
      </w:r>
      <w:r w:rsidR="008A2D0C" w:rsidRPr="00B43F78">
        <w:rPr>
          <w:rFonts w:cstheme="minorHAnsi"/>
          <w:kern w:val="0"/>
        </w:rPr>
        <w:t xml:space="preserve"> may meet on a regular basis with media representatives to discuss issues of mutual interest or concern.</w:t>
      </w:r>
      <w:r w:rsidR="00A5549A">
        <w:rPr>
          <w:rFonts w:cstheme="minorHAnsi"/>
          <w:kern w:val="0"/>
        </w:rPr>
        <w:t xml:space="preserve"> </w:t>
      </w:r>
      <w:r w:rsidR="007D275D">
        <w:rPr>
          <w:rFonts w:cstheme="minorHAnsi"/>
          <w:kern w:val="0"/>
        </w:rPr>
        <w:t xml:space="preserve">During development or revision of </w:t>
      </w:r>
      <w:r w:rsidR="00590396">
        <w:rPr>
          <w:rFonts w:cstheme="minorHAnsi"/>
          <w:kern w:val="0"/>
        </w:rPr>
        <w:t>agency media relations policies</w:t>
      </w:r>
      <w:r w:rsidR="00180705">
        <w:rPr>
          <w:rFonts w:cstheme="minorHAnsi"/>
          <w:kern w:val="0"/>
        </w:rPr>
        <w:t>, procedures,</w:t>
      </w:r>
      <w:r w:rsidR="00590396">
        <w:rPr>
          <w:rFonts w:cstheme="minorHAnsi"/>
          <w:kern w:val="0"/>
        </w:rPr>
        <w:t xml:space="preserve"> and practices, </w:t>
      </w:r>
      <w:r w:rsidR="00C817B9">
        <w:rPr>
          <w:rFonts w:cstheme="minorHAnsi"/>
          <w:kern w:val="0"/>
        </w:rPr>
        <w:t xml:space="preserve">the </w:t>
      </w:r>
      <w:r w:rsidR="00A5549A">
        <w:rPr>
          <w:rFonts w:cstheme="minorHAnsi"/>
          <w:kern w:val="0"/>
        </w:rPr>
        <w:t xml:space="preserve">MRU personnel </w:t>
      </w:r>
      <w:r w:rsidR="001A2D07">
        <w:rPr>
          <w:rFonts w:cstheme="minorHAnsi"/>
          <w:kern w:val="0"/>
        </w:rPr>
        <w:t xml:space="preserve">will consider </w:t>
      </w:r>
      <w:r w:rsidR="007D275D">
        <w:rPr>
          <w:rFonts w:cstheme="minorHAnsi"/>
          <w:kern w:val="0"/>
        </w:rPr>
        <w:t xml:space="preserve">concerns </w:t>
      </w:r>
      <w:r w:rsidR="00523F3C">
        <w:rPr>
          <w:rFonts w:cstheme="minorHAnsi"/>
          <w:kern w:val="0"/>
        </w:rPr>
        <w:t xml:space="preserve">and input </w:t>
      </w:r>
      <w:r w:rsidR="007D275D">
        <w:rPr>
          <w:rFonts w:cstheme="minorHAnsi"/>
          <w:kern w:val="0"/>
        </w:rPr>
        <w:t>of media representatives</w:t>
      </w:r>
      <w:r w:rsidR="00590396">
        <w:rPr>
          <w:rFonts w:cstheme="minorHAnsi"/>
          <w:kern w:val="0"/>
        </w:rPr>
        <w:t xml:space="preserve">. </w:t>
      </w:r>
    </w:p>
    <w:p w14:paraId="631FBFE9" w14:textId="1A0F8A3C" w:rsidR="0061777B" w:rsidRPr="00851F97" w:rsidRDefault="0061777B" w:rsidP="0061777B">
      <w:pPr>
        <w:pStyle w:val="Default"/>
        <w:spacing w:after="120" w:line="252"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MRU Director will </w:t>
      </w:r>
      <w:r w:rsidR="002E0524">
        <w:rPr>
          <w:rFonts w:asciiTheme="minorHAnsi" w:hAnsiTheme="minorHAnsi" w:cstheme="minorHAnsi"/>
          <w:color w:val="auto"/>
          <w:sz w:val="22"/>
          <w:szCs w:val="22"/>
        </w:rPr>
        <w:t xml:space="preserve">ensure </w:t>
      </w:r>
      <w:r w:rsidRPr="00851F97">
        <w:rPr>
          <w:rFonts w:asciiTheme="minorHAnsi" w:hAnsiTheme="minorHAnsi" w:cstheme="minorHAnsi"/>
          <w:color w:val="auto"/>
          <w:sz w:val="22"/>
          <w:szCs w:val="22"/>
        </w:rPr>
        <w:t xml:space="preserve">reasonable access to </w:t>
      </w:r>
      <w:r w:rsidR="002E0524">
        <w:rPr>
          <w:rFonts w:asciiTheme="minorHAnsi" w:hAnsiTheme="minorHAnsi" w:cstheme="minorHAnsi"/>
          <w:color w:val="auto"/>
          <w:sz w:val="22"/>
          <w:szCs w:val="22"/>
        </w:rPr>
        <w:t>[</w:t>
      </w:r>
      <w:r w:rsidR="002E0524" w:rsidRPr="00EC58E2">
        <w:rPr>
          <w:rFonts w:asciiTheme="minorHAnsi" w:hAnsiTheme="minorHAnsi" w:cstheme="minorHAnsi"/>
          <w:i/>
          <w:iCs/>
          <w:color w:val="auto"/>
          <w:sz w:val="22"/>
          <w:szCs w:val="22"/>
        </w:rPr>
        <w:t>agency executive leadership</w:t>
      </w:r>
      <w:r w:rsidR="002E0524">
        <w:rPr>
          <w:rFonts w:asciiTheme="minorHAnsi" w:hAnsiTheme="minorHAnsi" w:cstheme="minorHAnsi"/>
          <w:color w:val="auto"/>
          <w:sz w:val="22"/>
          <w:szCs w:val="22"/>
        </w:rPr>
        <w:t xml:space="preserve">] for </w:t>
      </w:r>
      <w:r w:rsidR="00EC58E2">
        <w:rPr>
          <w:rFonts w:asciiTheme="minorHAnsi" w:hAnsiTheme="minorHAnsi" w:cstheme="minorHAnsi"/>
          <w:color w:val="auto"/>
          <w:sz w:val="22"/>
          <w:szCs w:val="22"/>
        </w:rPr>
        <w:t>media representatives</w:t>
      </w:r>
      <w:r w:rsidRPr="00851F97">
        <w:rPr>
          <w:rFonts w:asciiTheme="minorHAnsi" w:hAnsiTheme="minorHAnsi" w:cstheme="minorHAnsi"/>
          <w:color w:val="auto"/>
          <w:sz w:val="22"/>
          <w:szCs w:val="22"/>
        </w:rPr>
        <w:t xml:space="preserve">. </w:t>
      </w:r>
    </w:p>
    <w:p w14:paraId="6C3319E7" w14:textId="199DA652" w:rsidR="00212D76" w:rsidRPr="002872E2" w:rsidRDefault="00212D76" w:rsidP="00C81181">
      <w:pPr>
        <w:spacing w:after="120" w:line="252" w:lineRule="auto"/>
        <w:jc w:val="both"/>
        <w:rPr>
          <w:rFonts w:cstheme="minorHAnsi"/>
          <w:u w:val="single"/>
        </w:rPr>
      </w:pPr>
      <w:r w:rsidRPr="002872E2">
        <w:rPr>
          <w:rFonts w:cstheme="minorHAnsi"/>
          <w:u w:val="single"/>
        </w:rPr>
        <w:t>Ethics</w:t>
      </w:r>
    </w:p>
    <w:p w14:paraId="046CF19A" w14:textId="4A6D7916" w:rsidR="00212D76" w:rsidRPr="00F203D9" w:rsidRDefault="008B6FC0" w:rsidP="00F203D9">
      <w:pPr>
        <w:pStyle w:val="Default"/>
        <w:spacing w:after="120" w:line="252" w:lineRule="auto"/>
        <w:jc w:val="both"/>
        <w:rPr>
          <w:rFonts w:asciiTheme="minorHAnsi" w:hAnsiTheme="minorHAnsi" w:cstheme="minorHAnsi"/>
          <w:sz w:val="22"/>
          <w:szCs w:val="22"/>
        </w:rPr>
      </w:pPr>
      <w:r w:rsidRPr="002872E2">
        <w:rPr>
          <w:rFonts w:asciiTheme="minorHAnsi" w:hAnsiTheme="minorHAnsi" w:cstheme="minorHAnsi"/>
          <w:sz w:val="22"/>
          <w:szCs w:val="22"/>
        </w:rPr>
        <w:t>The unauthorized release of information</w:t>
      </w:r>
      <w:r>
        <w:rPr>
          <w:rFonts w:asciiTheme="minorHAnsi" w:hAnsiTheme="minorHAnsi" w:cstheme="minorHAnsi"/>
          <w:sz w:val="22"/>
          <w:szCs w:val="22"/>
        </w:rPr>
        <w:t xml:space="preserve"> by [</w:t>
      </w:r>
      <w:r w:rsidRPr="00607057">
        <w:rPr>
          <w:rFonts w:asciiTheme="minorHAnsi" w:hAnsiTheme="minorHAnsi" w:cstheme="minorHAnsi"/>
          <w:i/>
          <w:iCs/>
          <w:sz w:val="22"/>
          <w:szCs w:val="22"/>
        </w:rPr>
        <w:t>agency name</w:t>
      </w:r>
      <w:r>
        <w:rPr>
          <w:rFonts w:asciiTheme="minorHAnsi" w:hAnsiTheme="minorHAnsi" w:cstheme="minorHAnsi"/>
          <w:sz w:val="22"/>
          <w:szCs w:val="22"/>
        </w:rPr>
        <w:t>] personnel</w:t>
      </w:r>
      <w:r w:rsidRPr="002872E2">
        <w:rPr>
          <w:rFonts w:asciiTheme="minorHAnsi" w:hAnsiTheme="minorHAnsi" w:cstheme="minorHAnsi"/>
          <w:sz w:val="22"/>
          <w:szCs w:val="22"/>
        </w:rPr>
        <w:t xml:space="preserve"> to media</w:t>
      </w:r>
      <w:r>
        <w:rPr>
          <w:rFonts w:asciiTheme="minorHAnsi" w:hAnsiTheme="minorHAnsi" w:cstheme="minorHAnsi"/>
          <w:sz w:val="22"/>
          <w:szCs w:val="22"/>
        </w:rPr>
        <w:t xml:space="preserve"> representatives</w:t>
      </w:r>
      <w:r w:rsidRPr="002872E2">
        <w:rPr>
          <w:rFonts w:asciiTheme="minorHAnsi" w:hAnsiTheme="minorHAnsi" w:cstheme="minorHAnsi"/>
          <w:sz w:val="22"/>
          <w:szCs w:val="22"/>
        </w:rPr>
        <w:t xml:space="preserve"> to gain favor, political influence, or personal gain is strictly prohibited. </w:t>
      </w:r>
      <w:r w:rsidR="00FB7939">
        <w:rPr>
          <w:rFonts w:asciiTheme="minorHAnsi" w:hAnsiTheme="minorHAnsi" w:cstheme="minorHAnsi"/>
          <w:sz w:val="22"/>
          <w:szCs w:val="22"/>
        </w:rPr>
        <w:t xml:space="preserve">MRU personnel </w:t>
      </w:r>
      <w:r w:rsidR="00F203D9">
        <w:rPr>
          <w:rFonts w:asciiTheme="minorHAnsi" w:hAnsiTheme="minorHAnsi" w:cstheme="minorHAnsi"/>
          <w:sz w:val="22"/>
          <w:szCs w:val="22"/>
        </w:rPr>
        <w:t xml:space="preserve">will </w:t>
      </w:r>
      <w:r w:rsidR="00346121" w:rsidRPr="00851F97">
        <w:rPr>
          <w:rFonts w:asciiTheme="minorHAnsi" w:hAnsiTheme="minorHAnsi" w:cstheme="minorHAnsi"/>
          <w:color w:val="auto"/>
          <w:sz w:val="22"/>
          <w:szCs w:val="22"/>
        </w:rPr>
        <w:t xml:space="preserve">assist all local, national, and international </w:t>
      </w:r>
      <w:r w:rsidR="00346121">
        <w:rPr>
          <w:rFonts w:asciiTheme="minorHAnsi" w:hAnsiTheme="minorHAnsi" w:cstheme="minorHAnsi"/>
          <w:color w:val="auto"/>
          <w:sz w:val="22"/>
          <w:szCs w:val="22"/>
        </w:rPr>
        <w:t xml:space="preserve">media </w:t>
      </w:r>
      <w:r w:rsidR="00495520">
        <w:rPr>
          <w:rFonts w:asciiTheme="minorHAnsi" w:hAnsiTheme="minorHAnsi" w:cstheme="minorHAnsi"/>
          <w:color w:val="auto"/>
          <w:sz w:val="22"/>
          <w:szCs w:val="22"/>
        </w:rPr>
        <w:t>representatives</w:t>
      </w:r>
      <w:r w:rsidR="00505C11">
        <w:rPr>
          <w:rFonts w:asciiTheme="minorHAnsi" w:hAnsiTheme="minorHAnsi" w:cstheme="minorHAnsi"/>
          <w:color w:val="auto"/>
          <w:sz w:val="22"/>
          <w:szCs w:val="22"/>
        </w:rPr>
        <w:t>. MRU personnel</w:t>
      </w:r>
      <w:r w:rsidR="0073512B">
        <w:rPr>
          <w:rFonts w:asciiTheme="minorHAnsi" w:hAnsiTheme="minorHAnsi" w:cstheme="minorHAnsi"/>
          <w:color w:val="auto"/>
          <w:sz w:val="22"/>
          <w:szCs w:val="22"/>
        </w:rPr>
        <w:t xml:space="preserve"> will </w:t>
      </w:r>
      <w:r w:rsidR="00495520">
        <w:rPr>
          <w:rFonts w:asciiTheme="minorHAnsi" w:hAnsiTheme="minorHAnsi" w:cstheme="minorHAnsi"/>
          <w:sz w:val="22"/>
          <w:szCs w:val="22"/>
        </w:rPr>
        <w:t>make reasonable effort</w:t>
      </w:r>
      <w:r w:rsidR="008470C0">
        <w:rPr>
          <w:rFonts w:asciiTheme="minorHAnsi" w:hAnsiTheme="minorHAnsi" w:cstheme="minorHAnsi"/>
          <w:sz w:val="22"/>
          <w:szCs w:val="22"/>
        </w:rPr>
        <w:t>s</w:t>
      </w:r>
      <w:r w:rsidR="00495520">
        <w:rPr>
          <w:rFonts w:asciiTheme="minorHAnsi" w:hAnsiTheme="minorHAnsi" w:cstheme="minorHAnsi"/>
          <w:sz w:val="22"/>
          <w:szCs w:val="22"/>
        </w:rPr>
        <w:t xml:space="preserve"> to release available </w:t>
      </w:r>
      <w:r w:rsidR="00495520" w:rsidRPr="002872E2">
        <w:rPr>
          <w:rFonts w:asciiTheme="minorHAnsi" w:hAnsiTheme="minorHAnsi" w:cstheme="minorHAnsi"/>
          <w:sz w:val="22"/>
          <w:szCs w:val="22"/>
        </w:rPr>
        <w:t xml:space="preserve">information </w:t>
      </w:r>
      <w:r w:rsidR="00495520">
        <w:rPr>
          <w:rFonts w:asciiTheme="minorHAnsi" w:hAnsiTheme="minorHAnsi" w:cstheme="minorHAnsi"/>
          <w:sz w:val="22"/>
          <w:szCs w:val="22"/>
        </w:rPr>
        <w:t xml:space="preserve">to </w:t>
      </w:r>
      <w:r w:rsidR="00495520" w:rsidRPr="002872E2">
        <w:rPr>
          <w:rFonts w:asciiTheme="minorHAnsi" w:hAnsiTheme="minorHAnsi" w:cstheme="minorHAnsi"/>
          <w:sz w:val="22"/>
          <w:szCs w:val="22"/>
        </w:rPr>
        <w:t>all interested media representatives</w:t>
      </w:r>
      <w:r w:rsidR="00495520">
        <w:rPr>
          <w:rFonts w:asciiTheme="minorHAnsi" w:hAnsiTheme="minorHAnsi" w:cstheme="minorHAnsi"/>
          <w:sz w:val="22"/>
          <w:szCs w:val="22"/>
        </w:rPr>
        <w:t xml:space="preserve"> </w:t>
      </w:r>
      <w:r w:rsidR="00217DAA">
        <w:rPr>
          <w:rFonts w:asciiTheme="minorHAnsi" w:hAnsiTheme="minorHAnsi" w:cstheme="minorHAnsi"/>
          <w:sz w:val="22"/>
          <w:szCs w:val="22"/>
        </w:rPr>
        <w:t xml:space="preserve">and </w:t>
      </w:r>
      <w:r w:rsidR="005A01AB">
        <w:rPr>
          <w:rFonts w:asciiTheme="minorHAnsi" w:hAnsiTheme="minorHAnsi" w:cstheme="minorHAnsi"/>
          <w:sz w:val="22"/>
          <w:szCs w:val="22"/>
        </w:rPr>
        <w:t>wi</w:t>
      </w:r>
      <w:r w:rsidR="00316F7D">
        <w:rPr>
          <w:rFonts w:asciiTheme="minorHAnsi" w:hAnsiTheme="minorHAnsi" w:cstheme="minorHAnsi"/>
          <w:sz w:val="22"/>
          <w:szCs w:val="22"/>
        </w:rPr>
        <w:t xml:space="preserve">ll not </w:t>
      </w:r>
      <w:r w:rsidR="00213DE2">
        <w:rPr>
          <w:rFonts w:asciiTheme="minorHAnsi" w:hAnsiTheme="minorHAnsi" w:cstheme="minorHAnsi"/>
          <w:sz w:val="22"/>
          <w:szCs w:val="22"/>
        </w:rPr>
        <w:t>demonstrate</w:t>
      </w:r>
      <w:r w:rsidR="00935917" w:rsidRPr="002872E2">
        <w:rPr>
          <w:rFonts w:asciiTheme="minorHAnsi" w:hAnsiTheme="minorHAnsi" w:cstheme="minorHAnsi"/>
          <w:sz w:val="22"/>
          <w:szCs w:val="22"/>
        </w:rPr>
        <w:t xml:space="preserve"> preference to </w:t>
      </w:r>
      <w:r w:rsidR="00EA3996">
        <w:rPr>
          <w:rFonts w:asciiTheme="minorHAnsi" w:hAnsiTheme="minorHAnsi" w:cstheme="minorHAnsi"/>
          <w:sz w:val="22"/>
          <w:szCs w:val="22"/>
        </w:rPr>
        <w:t xml:space="preserve">specific </w:t>
      </w:r>
      <w:r w:rsidR="00935917" w:rsidRPr="002872E2">
        <w:rPr>
          <w:rFonts w:asciiTheme="minorHAnsi" w:hAnsiTheme="minorHAnsi" w:cstheme="minorHAnsi"/>
          <w:sz w:val="22"/>
          <w:szCs w:val="22"/>
        </w:rPr>
        <w:t>media representative</w:t>
      </w:r>
      <w:r w:rsidR="00907727">
        <w:rPr>
          <w:rFonts w:asciiTheme="minorHAnsi" w:hAnsiTheme="minorHAnsi" w:cstheme="minorHAnsi"/>
          <w:sz w:val="22"/>
          <w:szCs w:val="22"/>
        </w:rPr>
        <w:t>s</w:t>
      </w:r>
      <w:r w:rsidR="00935917" w:rsidRPr="002872E2">
        <w:rPr>
          <w:rFonts w:asciiTheme="minorHAnsi" w:hAnsiTheme="minorHAnsi" w:cstheme="minorHAnsi"/>
          <w:sz w:val="22"/>
          <w:szCs w:val="22"/>
        </w:rPr>
        <w:t xml:space="preserve"> to the exclusion of others. </w:t>
      </w:r>
      <w:r w:rsidR="00D248EE">
        <w:rPr>
          <w:rFonts w:asciiTheme="minorHAnsi" w:hAnsiTheme="minorHAnsi" w:cstheme="minorHAnsi"/>
          <w:sz w:val="22"/>
          <w:szCs w:val="22"/>
        </w:rPr>
        <w:t xml:space="preserve">Exceptions to this practice will be </w:t>
      </w:r>
      <w:r w:rsidR="009420D4">
        <w:rPr>
          <w:rFonts w:asciiTheme="minorHAnsi" w:hAnsiTheme="minorHAnsi" w:cstheme="minorHAnsi"/>
          <w:sz w:val="22"/>
          <w:szCs w:val="22"/>
        </w:rPr>
        <w:t>approved by the MRU Director (e.g., granting an exclusive interview).</w:t>
      </w:r>
    </w:p>
    <w:p w14:paraId="3D3F1167" w14:textId="1BA0D8AF" w:rsidR="00F203D9" w:rsidRDefault="00CA7D61" w:rsidP="00C81181">
      <w:pPr>
        <w:spacing w:after="120" w:line="252" w:lineRule="auto"/>
        <w:jc w:val="both"/>
        <w:rPr>
          <w:rFonts w:cstheme="minorHAnsi"/>
        </w:rPr>
      </w:pPr>
      <w:r>
        <w:rPr>
          <w:rFonts w:cstheme="minorHAnsi"/>
        </w:rPr>
        <w:t xml:space="preserve">Media representatives will follow ethical guidelines established by their industry. Agency personnel who </w:t>
      </w:r>
      <w:r w:rsidR="00EE25B8">
        <w:rPr>
          <w:rFonts w:cstheme="minorHAnsi"/>
        </w:rPr>
        <w:t>identify factual errors in media reports</w:t>
      </w:r>
      <w:r w:rsidR="009A6B91">
        <w:rPr>
          <w:rFonts w:cstheme="minorHAnsi"/>
        </w:rPr>
        <w:t>, believe media reports to be unfair or biased,</w:t>
      </w:r>
      <w:r w:rsidR="00EE25B8">
        <w:rPr>
          <w:rFonts w:cstheme="minorHAnsi"/>
        </w:rPr>
        <w:t xml:space="preserve"> or </w:t>
      </w:r>
      <w:r w:rsidR="00FB31CE">
        <w:rPr>
          <w:rFonts w:cstheme="minorHAnsi"/>
        </w:rPr>
        <w:t xml:space="preserve">believe that media representatives have behaved unethically should </w:t>
      </w:r>
      <w:r w:rsidR="00A76E1C">
        <w:rPr>
          <w:rFonts w:cstheme="minorHAnsi"/>
        </w:rPr>
        <w:t>share this information with MRU Director.</w:t>
      </w:r>
    </w:p>
    <w:p w14:paraId="7C700CAA" w14:textId="3880B8D2" w:rsidR="00212D76" w:rsidRPr="00600922" w:rsidRDefault="004136B4" w:rsidP="00C81181">
      <w:pPr>
        <w:spacing w:after="120" w:line="252" w:lineRule="auto"/>
        <w:jc w:val="both"/>
        <w:rPr>
          <w:rFonts w:cstheme="minorHAnsi"/>
          <w:u w:val="single"/>
        </w:rPr>
      </w:pPr>
      <w:r w:rsidRPr="00600922">
        <w:rPr>
          <w:rFonts w:cstheme="minorHAnsi"/>
          <w:u w:val="single"/>
        </w:rPr>
        <w:t>Media Credentials</w:t>
      </w:r>
    </w:p>
    <w:p w14:paraId="64CAC034" w14:textId="48DEC94F" w:rsidR="003E4E92" w:rsidRPr="00851F97" w:rsidRDefault="00FD5EE8" w:rsidP="00851F97">
      <w:pPr>
        <w:pStyle w:val="Default"/>
        <w:spacing w:after="120" w:line="252"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Media representatives may be required to</w:t>
      </w:r>
      <w:r w:rsidR="003E4E92" w:rsidRPr="00851F97">
        <w:rPr>
          <w:rFonts w:asciiTheme="minorHAnsi" w:hAnsiTheme="minorHAnsi" w:cstheme="minorHAnsi"/>
          <w:color w:val="auto"/>
          <w:sz w:val="22"/>
          <w:szCs w:val="22"/>
        </w:rPr>
        <w:t xml:space="preserve"> present authorized identification </w:t>
      </w:r>
      <w:r w:rsidR="002D5AE3">
        <w:rPr>
          <w:rFonts w:asciiTheme="minorHAnsi" w:hAnsiTheme="minorHAnsi" w:cstheme="minorHAnsi"/>
          <w:color w:val="auto"/>
          <w:sz w:val="22"/>
          <w:szCs w:val="22"/>
        </w:rPr>
        <w:t>to [</w:t>
      </w:r>
      <w:r w:rsidR="002D5AE3" w:rsidRPr="002D5AE3">
        <w:rPr>
          <w:rFonts w:asciiTheme="minorHAnsi" w:hAnsiTheme="minorHAnsi" w:cstheme="minorHAnsi"/>
          <w:i/>
          <w:iCs/>
          <w:color w:val="auto"/>
          <w:sz w:val="22"/>
          <w:szCs w:val="22"/>
        </w:rPr>
        <w:t>agency name</w:t>
      </w:r>
      <w:r w:rsidR="002D5AE3">
        <w:rPr>
          <w:rFonts w:asciiTheme="minorHAnsi" w:hAnsiTheme="minorHAnsi" w:cstheme="minorHAnsi"/>
          <w:color w:val="auto"/>
          <w:sz w:val="22"/>
          <w:szCs w:val="22"/>
        </w:rPr>
        <w:t xml:space="preserve">] personnel </w:t>
      </w:r>
      <w:r w:rsidR="00963CCC">
        <w:rPr>
          <w:rFonts w:asciiTheme="minorHAnsi" w:hAnsiTheme="minorHAnsi" w:cstheme="minorHAnsi"/>
          <w:color w:val="auto"/>
          <w:sz w:val="22"/>
          <w:szCs w:val="22"/>
        </w:rPr>
        <w:t xml:space="preserve">prior </w:t>
      </w:r>
      <w:r w:rsidR="00177ECF">
        <w:rPr>
          <w:rFonts w:asciiTheme="minorHAnsi" w:hAnsiTheme="minorHAnsi" w:cstheme="minorHAnsi"/>
          <w:color w:val="auto"/>
          <w:sz w:val="22"/>
          <w:szCs w:val="22"/>
        </w:rPr>
        <w:t xml:space="preserve">to </w:t>
      </w:r>
      <w:r w:rsidR="007679D1">
        <w:rPr>
          <w:rFonts w:asciiTheme="minorHAnsi" w:hAnsiTheme="minorHAnsi" w:cstheme="minorHAnsi"/>
          <w:color w:val="auto"/>
          <w:sz w:val="22"/>
          <w:szCs w:val="22"/>
        </w:rPr>
        <w:t xml:space="preserve">gaining access to </w:t>
      </w:r>
      <w:r w:rsidR="00640D74">
        <w:rPr>
          <w:rFonts w:asciiTheme="minorHAnsi" w:hAnsiTheme="minorHAnsi" w:cstheme="minorHAnsi"/>
          <w:color w:val="auto"/>
          <w:sz w:val="22"/>
          <w:szCs w:val="22"/>
        </w:rPr>
        <w:t>agency facilities</w:t>
      </w:r>
      <w:r w:rsidR="00922341">
        <w:rPr>
          <w:rFonts w:asciiTheme="minorHAnsi" w:hAnsiTheme="minorHAnsi" w:cstheme="minorHAnsi"/>
          <w:color w:val="auto"/>
          <w:sz w:val="22"/>
          <w:szCs w:val="22"/>
        </w:rPr>
        <w:t>,</w:t>
      </w:r>
      <w:r w:rsidR="00693DF8">
        <w:rPr>
          <w:rFonts w:asciiTheme="minorHAnsi" w:hAnsiTheme="minorHAnsi" w:cstheme="minorHAnsi"/>
          <w:color w:val="auto"/>
          <w:sz w:val="22"/>
          <w:szCs w:val="22"/>
        </w:rPr>
        <w:t xml:space="preserve"> during ride-alongs, and </w:t>
      </w:r>
      <w:r w:rsidR="008970AC">
        <w:rPr>
          <w:rFonts w:asciiTheme="minorHAnsi" w:hAnsiTheme="minorHAnsi" w:cstheme="minorHAnsi"/>
          <w:color w:val="auto"/>
          <w:sz w:val="22"/>
          <w:szCs w:val="22"/>
        </w:rPr>
        <w:t>prior to accessing</w:t>
      </w:r>
      <w:r w:rsidR="00780D31">
        <w:rPr>
          <w:rFonts w:asciiTheme="minorHAnsi" w:hAnsiTheme="minorHAnsi" w:cstheme="minorHAnsi"/>
          <w:color w:val="auto"/>
          <w:sz w:val="22"/>
          <w:szCs w:val="22"/>
        </w:rPr>
        <w:t xml:space="preserve"> in</w:t>
      </w:r>
      <w:r w:rsidR="00922341">
        <w:rPr>
          <w:rFonts w:asciiTheme="minorHAnsi" w:hAnsiTheme="minorHAnsi" w:cstheme="minorHAnsi"/>
          <w:color w:val="auto"/>
          <w:sz w:val="22"/>
          <w:szCs w:val="22"/>
        </w:rPr>
        <w:t>cidents scenes</w:t>
      </w:r>
      <w:r w:rsidR="00D55C30">
        <w:rPr>
          <w:rFonts w:asciiTheme="minorHAnsi" w:hAnsiTheme="minorHAnsi" w:cstheme="minorHAnsi"/>
          <w:color w:val="auto"/>
          <w:sz w:val="22"/>
          <w:szCs w:val="22"/>
        </w:rPr>
        <w:t xml:space="preserve"> </w:t>
      </w:r>
      <w:r w:rsidR="00922341">
        <w:rPr>
          <w:rFonts w:asciiTheme="minorHAnsi" w:hAnsiTheme="minorHAnsi" w:cstheme="minorHAnsi"/>
          <w:color w:val="auto"/>
          <w:sz w:val="22"/>
          <w:szCs w:val="22"/>
        </w:rPr>
        <w:t>and event locations</w:t>
      </w:r>
      <w:r w:rsidR="00640D74">
        <w:rPr>
          <w:rFonts w:asciiTheme="minorHAnsi" w:hAnsiTheme="minorHAnsi" w:cstheme="minorHAnsi"/>
          <w:color w:val="auto"/>
          <w:sz w:val="22"/>
          <w:szCs w:val="22"/>
        </w:rPr>
        <w:t>.</w:t>
      </w:r>
    </w:p>
    <w:p w14:paraId="513C7FB4" w14:textId="73D814E0" w:rsidR="003E4E92" w:rsidRPr="00851F97" w:rsidRDefault="00FF34F8" w:rsidP="00851F97">
      <w:pPr>
        <w:pStyle w:val="Default"/>
        <w:spacing w:after="120" w:line="252"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Authorized i</w:t>
      </w:r>
      <w:r w:rsidR="003E4E92" w:rsidRPr="00851F97">
        <w:rPr>
          <w:rFonts w:asciiTheme="minorHAnsi" w:hAnsiTheme="minorHAnsi" w:cstheme="minorHAnsi"/>
          <w:color w:val="auto"/>
          <w:sz w:val="22"/>
          <w:szCs w:val="22"/>
        </w:rPr>
        <w:t>nformation may be provided to media representatives by phone</w:t>
      </w:r>
      <w:r w:rsidR="008F4B2F">
        <w:rPr>
          <w:rFonts w:asciiTheme="minorHAnsi" w:hAnsiTheme="minorHAnsi" w:cstheme="minorHAnsi"/>
          <w:color w:val="auto"/>
          <w:sz w:val="22"/>
          <w:szCs w:val="22"/>
        </w:rPr>
        <w:t xml:space="preserve"> or electronically</w:t>
      </w:r>
      <w:r w:rsidR="003E4E92" w:rsidRPr="00851F97">
        <w:rPr>
          <w:rFonts w:asciiTheme="minorHAnsi" w:hAnsiTheme="minorHAnsi" w:cstheme="minorHAnsi"/>
          <w:color w:val="auto"/>
          <w:sz w:val="22"/>
          <w:szCs w:val="22"/>
        </w:rPr>
        <w:t xml:space="preserve"> if the </w:t>
      </w:r>
      <w:r w:rsidR="00F128FC">
        <w:rPr>
          <w:rFonts w:asciiTheme="minorHAnsi" w:hAnsiTheme="minorHAnsi" w:cstheme="minorHAnsi"/>
          <w:color w:val="auto"/>
          <w:sz w:val="22"/>
          <w:szCs w:val="22"/>
        </w:rPr>
        <w:t xml:space="preserve">representatives’ </w:t>
      </w:r>
      <w:r w:rsidR="003E4E92" w:rsidRPr="00851F97">
        <w:rPr>
          <w:rFonts w:asciiTheme="minorHAnsi" w:hAnsiTheme="minorHAnsi" w:cstheme="minorHAnsi"/>
          <w:color w:val="auto"/>
          <w:sz w:val="22"/>
          <w:szCs w:val="22"/>
        </w:rPr>
        <w:t>identit</w:t>
      </w:r>
      <w:r w:rsidR="00F128FC">
        <w:rPr>
          <w:rFonts w:asciiTheme="minorHAnsi" w:hAnsiTheme="minorHAnsi" w:cstheme="minorHAnsi"/>
          <w:color w:val="auto"/>
          <w:sz w:val="22"/>
          <w:szCs w:val="22"/>
        </w:rPr>
        <w:t xml:space="preserve">ies are </w:t>
      </w:r>
      <w:r w:rsidR="003E4E92" w:rsidRPr="00851F97">
        <w:rPr>
          <w:rFonts w:asciiTheme="minorHAnsi" w:hAnsiTheme="minorHAnsi" w:cstheme="minorHAnsi"/>
          <w:color w:val="auto"/>
          <w:sz w:val="22"/>
          <w:szCs w:val="22"/>
        </w:rPr>
        <w:t xml:space="preserve">known or can be authenticated. </w:t>
      </w:r>
    </w:p>
    <w:p w14:paraId="22A3C529" w14:textId="7D9DF414" w:rsidR="004136B4" w:rsidRDefault="004136B4" w:rsidP="00C81181">
      <w:pPr>
        <w:spacing w:after="120" w:line="252" w:lineRule="auto"/>
        <w:jc w:val="both"/>
        <w:rPr>
          <w:rFonts w:cstheme="minorHAnsi"/>
          <w:u w:val="single"/>
        </w:rPr>
      </w:pPr>
      <w:r w:rsidRPr="00600922">
        <w:rPr>
          <w:rFonts w:cstheme="minorHAnsi"/>
          <w:u w:val="single"/>
        </w:rPr>
        <w:t>Training</w:t>
      </w:r>
    </w:p>
    <w:p w14:paraId="47436AF6" w14:textId="322446F2" w:rsidR="00EF2C6C" w:rsidRDefault="00830F82" w:rsidP="00C81181">
      <w:pPr>
        <w:spacing w:after="120" w:line="252" w:lineRule="auto"/>
        <w:jc w:val="both"/>
        <w:rPr>
          <w:rFonts w:cstheme="minorHAnsi"/>
        </w:rPr>
      </w:pPr>
      <w:r>
        <w:rPr>
          <w:rFonts w:cstheme="minorHAnsi"/>
        </w:rPr>
        <w:t>MRU personnel will proactively engage with local media representatives</w:t>
      </w:r>
      <w:r w:rsidR="00FB2450">
        <w:rPr>
          <w:rFonts w:cstheme="minorHAnsi"/>
        </w:rPr>
        <w:t xml:space="preserve"> </w:t>
      </w:r>
      <w:r w:rsidR="00F42BF7">
        <w:rPr>
          <w:rFonts w:cstheme="minorHAnsi"/>
        </w:rPr>
        <w:t xml:space="preserve">to </w:t>
      </w:r>
      <w:r w:rsidR="00C42993">
        <w:rPr>
          <w:rFonts w:cstheme="minorHAnsi"/>
        </w:rPr>
        <w:t>review [</w:t>
      </w:r>
      <w:r w:rsidR="00C42993" w:rsidRPr="00066132">
        <w:rPr>
          <w:rFonts w:cstheme="minorHAnsi"/>
          <w:i/>
          <w:iCs/>
        </w:rPr>
        <w:t>agency name</w:t>
      </w:r>
      <w:r w:rsidR="00C42993">
        <w:rPr>
          <w:rFonts w:cstheme="minorHAnsi"/>
        </w:rPr>
        <w:t xml:space="preserve">] </w:t>
      </w:r>
      <w:r w:rsidR="00CF70B8">
        <w:rPr>
          <w:rFonts w:cstheme="minorHAnsi"/>
        </w:rPr>
        <w:t xml:space="preserve">practices related to </w:t>
      </w:r>
      <w:r w:rsidR="0006305C">
        <w:rPr>
          <w:rFonts w:cstheme="minorHAnsi"/>
        </w:rPr>
        <w:t xml:space="preserve">media inquiries, </w:t>
      </w:r>
      <w:r w:rsidR="00CF70B8">
        <w:rPr>
          <w:rFonts w:cstheme="minorHAnsi"/>
        </w:rPr>
        <w:t>media access, and releases of information</w:t>
      </w:r>
      <w:r w:rsidR="00066132">
        <w:rPr>
          <w:rFonts w:cstheme="minorHAnsi"/>
        </w:rPr>
        <w:t>.</w:t>
      </w:r>
      <w:r w:rsidR="00FB2450">
        <w:rPr>
          <w:rFonts w:cstheme="minorHAnsi"/>
        </w:rPr>
        <w:t xml:space="preserve"> </w:t>
      </w:r>
    </w:p>
    <w:p w14:paraId="376B202B" w14:textId="4862E099" w:rsidR="00E30704" w:rsidRDefault="00E30704" w:rsidP="00C81181">
      <w:pPr>
        <w:spacing w:after="120" w:line="252" w:lineRule="auto"/>
        <w:jc w:val="both"/>
        <w:rPr>
          <w:rFonts w:cstheme="minorHAnsi"/>
        </w:rPr>
      </w:pPr>
      <w:r>
        <w:rPr>
          <w:rFonts w:cstheme="minorHAnsi"/>
        </w:rPr>
        <w:t xml:space="preserve">MRU personnel </w:t>
      </w:r>
      <w:r w:rsidR="009B670B">
        <w:rPr>
          <w:rFonts w:cstheme="minorHAnsi"/>
        </w:rPr>
        <w:t xml:space="preserve">are responsible for educating, training, and mentoring Agency Spokesperson(s) to ensure </w:t>
      </w:r>
      <w:r w:rsidR="008D4316">
        <w:rPr>
          <w:rFonts w:cstheme="minorHAnsi"/>
        </w:rPr>
        <w:t xml:space="preserve">their </w:t>
      </w:r>
      <w:r w:rsidR="00252757">
        <w:rPr>
          <w:rFonts w:cstheme="minorHAnsi"/>
        </w:rPr>
        <w:t xml:space="preserve">comfort and </w:t>
      </w:r>
      <w:r w:rsidR="008D4316">
        <w:rPr>
          <w:rFonts w:cstheme="minorHAnsi"/>
        </w:rPr>
        <w:t>capa</w:t>
      </w:r>
      <w:r w:rsidR="00252757">
        <w:rPr>
          <w:rFonts w:cstheme="minorHAnsi"/>
        </w:rPr>
        <w:t>bilities</w:t>
      </w:r>
      <w:r w:rsidR="008D4316">
        <w:rPr>
          <w:rFonts w:cstheme="minorHAnsi"/>
        </w:rPr>
        <w:t xml:space="preserve"> to effectively carry out assigned</w:t>
      </w:r>
      <w:r w:rsidR="00177A76">
        <w:rPr>
          <w:rFonts w:cstheme="minorHAnsi"/>
        </w:rPr>
        <w:t xml:space="preserve"> media relations</w:t>
      </w:r>
      <w:r w:rsidR="008D4316">
        <w:rPr>
          <w:rFonts w:cstheme="minorHAnsi"/>
        </w:rPr>
        <w:t xml:space="preserve"> responsibilities</w:t>
      </w:r>
      <w:r w:rsidR="00177A76">
        <w:rPr>
          <w:rFonts w:cstheme="minorHAnsi"/>
        </w:rPr>
        <w:t>.</w:t>
      </w:r>
    </w:p>
    <w:p w14:paraId="65328ED4" w14:textId="3AFD3E64" w:rsidR="0090203A" w:rsidRPr="000C24EF" w:rsidRDefault="0090203A" w:rsidP="00C81181">
      <w:pPr>
        <w:spacing w:after="120" w:line="252" w:lineRule="auto"/>
        <w:jc w:val="both"/>
        <w:rPr>
          <w:rFonts w:cstheme="minorHAnsi"/>
        </w:rPr>
      </w:pPr>
      <w:r>
        <w:rPr>
          <w:rFonts w:cstheme="minorHAnsi"/>
        </w:rPr>
        <w:t xml:space="preserve">MRU </w:t>
      </w:r>
      <w:r w:rsidRPr="000C24EF">
        <w:rPr>
          <w:rFonts w:cstheme="minorHAnsi"/>
        </w:rPr>
        <w:t xml:space="preserve">personnel </w:t>
      </w:r>
      <w:r w:rsidR="009420D4">
        <w:rPr>
          <w:rFonts w:cstheme="minorHAnsi"/>
        </w:rPr>
        <w:t>are encouraged to</w:t>
      </w:r>
      <w:r w:rsidRPr="000C24EF">
        <w:rPr>
          <w:rFonts w:cstheme="minorHAnsi"/>
        </w:rPr>
        <w:t xml:space="preserve"> participate in professional associations </w:t>
      </w:r>
      <w:r w:rsidR="00916D88" w:rsidRPr="000C24EF">
        <w:rPr>
          <w:rFonts w:cstheme="minorHAnsi"/>
        </w:rPr>
        <w:t xml:space="preserve">to engage in </w:t>
      </w:r>
      <w:r w:rsidR="00B951C8" w:rsidRPr="000C24EF">
        <w:rPr>
          <w:rFonts w:cstheme="minorHAnsi"/>
        </w:rPr>
        <w:t>networking with other professionals</w:t>
      </w:r>
      <w:r w:rsidR="00D1175A" w:rsidRPr="000C24EF">
        <w:rPr>
          <w:rFonts w:cstheme="minorHAnsi"/>
        </w:rPr>
        <w:t xml:space="preserve"> and stay </w:t>
      </w:r>
      <w:r w:rsidR="003930C3" w:rsidRPr="000C24EF">
        <w:rPr>
          <w:rFonts w:cstheme="minorHAnsi"/>
        </w:rPr>
        <w:t xml:space="preserve">informed </w:t>
      </w:r>
      <w:r w:rsidR="00D1175A" w:rsidRPr="000C24EF">
        <w:rPr>
          <w:rFonts w:cstheme="minorHAnsi"/>
        </w:rPr>
        <w:t xml:space="preserve">of industry </w:t>
      </w:r>
      <w:r w:rsidR="00530B46" w:rsidRPr="000C24EF">
        <w:rPr>
          <w:rFonts w:cstheme="minorHAnsi"/>
        </w:rPr>
        <w:t>practices.</w:t>
      </w:r>
    </w:p>
    <w:p w14:paraId="4B4B5A3C" w14:textId="77777777" w:rsidR="009420D4" w:rsidRDefault="009420D4" w:rsidP="00D86E12">
      <w:pPr>
        <w:spacing w:after="120" w:line="252" w:lineRule="auto"/>
        <w:jc w:val="both"/>
        <w:rPr>
          <w:rFonts w:cstheme="minorHAnsi"/>
          <w:b/>
          <w:bCs/>
          <w:sz w:val="24"/>
          <w:szCs w:val="24"/>
        </w:rPr>
      </w:pPr>
    </w:p>
    <w:p w14:paraId="13863BD1" w14:textId="77777777" w:rsidR="009420D4" w:rsidRDefault="009420D4" w:rsidP="00D86E12">
      <w:pPr>
        <w:spacing w:after="120" w:line="252" w:lineRule="auto"/>
        <w:jc w:val="both"/>
        <w:rPr>
          <w:rFonts w:cstheme="minorHAnsi"/>
          <w:b/>
          <w:bCs/>
          <w:sz w:val="24"/>
          <w:szCs w:val="24"/>
        </w:rPr>
      </w:pPr>
    </w:p>
    <w:p w14:paraId="3065F9F2" w14:textId="24D17BC7" w:rsidR="00D86E12" w:rsidRPr="000C24EF" w:rsidRDefault="00D86E12" w:rsidP="00D86E12">
      <w:pPr>
        <w:spacing w:after="120" w:line="252" w:lineRule="auto"/>
        <w:jc w:val="both"/>
        <w:rPr>
          <w:rFonts w:cstheme="minorHAnsi"/>
          <w:b/>
          <w:bCs/>
          <w:sz w:val="24"/>
          <w:szCs w:val="24"/>
        </w:rPr>
      </w:pPr>
      <w:r w:rsidRPr="000C24EF">
        <w:rPr>
          <w:rFonts w:cstheme="minorHAnsi"/>
          <w:b/>
          <w:bCs/>
          <w:sz w:val="24"/>
          <w:szCs w:val="24"/>
        </w:rPr>
        <w:lastRenderedPageBreak/>
        <w:t>Media Inquiries</w:t>
      </w:r>
    </w:p>
    <w:p w14:paraId="533287AA" w14:textId="3237C2DC" w:rsidR="00D86E12" w:rsidRPr="007F3C72" w:rsidRDefault="00D86E12" w:rsidP="00D86E12">
      <w:pPr>
        <w:autoSpaceDE w:val="0"/>
        <w:autoSpaceDN w:val="0"/>
        <w:adjustRightInd w:val="0"/>
        <w:spacing w:after="120" w:line="252" w:lineRule="auto"/>
        <w:jc w:val="both"/>
        <w:rPr>
          <w:rFonts w:cstheme="minorHAnsi"/>
          <w:kern w:val="0"/>
        </w:rPr>
      </w:pPr>
      <w:r w:rsidRPr="000C24EF">
        <w:rPr>
          <w:rFonts w:cstheme="minorHAnsi"/>
        </w:rPr>
        <w:t xml:space="preserve">MRU personnel will respond to all media inquiries in a professional and timely manner </w:t>
      </w:r>
      <w:r w:rsidRPr="000C24EF">
        <w:rPr>
          <w:rFonts w:cstheme="minorHAnsi"/>
          <w:kern w:val="0"/>
        </w:rPr>
        <w:t>that complies with applicable statutes. During normal</w:t>
      </w:r>
      <w:r w:rsidRPr="007F3C72">
        <w:rPr>
          <w:rFonts w:cstheme="minorHAnsi"/>
          <w:kern w:val="0"/>
        </w:rPr>
        <w:t xml:space="preserve"> business hours, media inquiries </w:t>
      </w:r>
      <w:r w:rsidR="0089170D">
        <w:rPr>
          <w:rFonts w:cstheme="minorHAnsi"/>
          <w:kern w:val="0"/>
        </w:rPr>
        <w:t>wi</w:t>
      </w:r>
      <w:r w:rsidRPr="007F3C72">
        <w:rPr>
          <w:rFonts w:cstheme="minorHAnsi"/>
          <w:kern w:val="0"/>
        </w:rPr>
        <w:t xml:space="preserve">ll be directed to the MRU. After normal business hours, media inquiries </w:t>
      </w:r>
      <w:r w:rsidR="0089170D">
        <w:rPr>
          <w:rFonts w:cstheme="minorHAnsi"/>
          <w:kern w:val="0"/>
        </w:rPr>
        <w:t>wi</w:t>
      </w:r>
      <w:r w:rsidRPr="007F3C72">
        <w:rPr>
          <w:rFonts w:cstheme="minorHAnsi"/>
          <w:kern w:val="0"/>
        </w:rPr>
        <w:t>ll be directed to [</w:t>
      </w:r>
      <w:r w:rsidRPr="007F3C72">
        <w:rPr>
          <w:rFonts w:cstheme="minorHAnsi"/>
          <w:i/>
          <w:iCs/>
          <w:kern w:val="0"/>
        </w:rPr>
        <w:t>agency personnel title</w:t>
      </w:r>
      <w:r w:rsidRPr="007F3C72">
        <w:rPr>
          <w:rFonts w:cstheme="minorHAnsi"/>
          <w:kern w:val="0"/>
        </w:rPr>
        <w:t xml:space="preserve">] or, if unavailable, the first available supervisor. </w:t>
      </w:r>
    </w:p>
    <w:p w14:paraId="548B5AED" w14:textId="4386A689" w:rsidR="00D86E12" w:rsidRPr="00983CCB" w:rsidRDefault="00D86E12" w:rsidP="00D86E12">
      <w:pPr>
        <w:autoSpaceDE w:val="0"/>
        <w:autoSpaceDN w:val="0"/>
        <w:adjustRightInd w:val="0"/>
        <w:spacing w:after="120" w:line="252" w:lineRule="auto"/>
        <w:jc w:val="both"/>
        <w:rPr>
          <w:rFonts w:cstheme="minorHAnsi"/>
          <w:color w:val="000000"/>
          <w:kern w:val="0"/>
        </w:rPr>
      </w:pPr>
      <w:r w:rsidRPr="007F3C72">
        <w:rPr>
          <w:rFonts w:cstheme="minorHAnsi"/>
          <w:kern w:val="0"/>
        </w:rPr>
        <w:t xml:space="preserve">All agency personnel </w:t>
      </w:r>
      <w:r w:rsidRPr="00983CCB">
        <w:rPr>
          <w:rFonts w:cstheme="minorHAnsi"/>
          <w:color w:val="000000"/>
          <w:kern w:val="0"/>
        </w:rPr>
        <w:t xml:space="preserve">are encouraged to </w:t>
      </w:r>
      <w:r w:rsidR="00FB59A1">
        <w:rPr>
          <w:rFonts w:cstheme="minorHAnsi"/>
          <w:color w:val="000000"/>
          <w:kern w:val="0"/>
        </w:rPr>
        <w:t>maintain courteous and professional relationships</w:t>
      </w:r>
      <w:r w:rsidRPr="00983CCB">
        <w:rPr>
          <w:rFonts w:cstheme="minorHAnsi"/>
          <w:color w:val="000000"/>
          <w:kern w:val="0"/>
        </w:rPr>
        <w:t xml:space="preserve"> with media representatives. When responding to media inquiries, agency personnel will adhere to the following: </w:t>
      </w:r>
    </w:p>
    <w:p w14:paraId="012C0B98" w14:textId="3623B86E" w:rsidR="00D86E12" w:rsidRDefault="00D86E12" w:rsidP="003E3D6F">
      <w:pPr>
        <w:pStyle w:val="ListParagraph"/>
        <w:numPr>
          <w:ilvl w:val="0"/>
          <w:numId w:val="7"/>
        </w:numPr>
        <w:adjustRightInd w:val="0"/>
        <w:spacing w:after="120" w:line="252" w:lineRule="auto"/>
        <w:jc w:val="both"/>
        <w:rPr>
          <w:rFonts w:asciiTheme="minorHAnsi" w:hAnsiTheme="minorHAnsi" w:cstheme="minorHAnsi"/>
          <w:color w:val="000000"/>
          <w:sz w:val="22"/>
          <w:szCs w:val="22"/>
        </w:rPr>
      </w:pPr>
      <w:r w:rsidRPr="00983CCB">
        <w:rPr>
          <w:rFonts w:asciiTheme="minorHAnsi" w:hAnsiTheme="minorHAnsi" w:cstheme="minorHAnsi"/>
          <w:color w:val="000000"/>
          <w:sz w:val="22"/>
          <w:szCs w:val="22"/>
        </w:rPr>
        <w:t>Media requests for copies of records will be directed to [</w:t>
      </w:r>
      <w:r w:rsidRPr="005E033B">
        <w:rPr>
          <w:rFonts w:asciiTheme="minorHAnsi" w:hAnsiTheme="minorHAnsi" w:cstheme="minorHAnsi"/>
          <w:i/>
          <w:iCs/>
          <w:color w:val="000000"/>
          <w:sz w:val="22"/>
          <w:szCs w:val="22"/>
        </w:rPr>
        <w:t>agency name</w:t>
      </w:r>
      <w:r w:rsidRPr="00983CCB">
        <w:rPr>
          <w:rFonts w:asciiTheme="minorHAnsi" w:hAnsiTheme="minorHAnsi" w:cstheme="minorHAnsi"/>
          <w:color w:val="000000"/>
          <w:sz w:val="22"/>
          <w:szCs w:val="22"/>
        </w:rPr>
        <w:t>] Records Division.</w:t>
      </w:r>
      <w:r>
        <w:rPr>
          <w:rFonts w:asciiTheme="minorHAnsi" w:hAnsiTheme="minorHAnsi" w:cstheme="minorHAnsi"/>
          <w:color w:val="000000"/>
          <w:sz w:val="22"/>
          <w:szCs w:val="22"/>
        </w:rPr>
        <w:t xml:space="preserve"> Copies of records will be made available in accordance with established agency practices, applicable federal and state statutes, and associated fee schedules. </w:t>
      </w:r>
    </w:p>
    <w:p w14:paraId="11C5835D" w14:textId="4C375F11" w:rsidR="00D86E12" w:rsidRDefault="00D86E12" w:rsidP="003E3D6F">
      <w:pPr>
        <w:pStyle w:val="ListParagraph"/>
        <w:numPr>
          <w:ilvl w:val="0"/>
          <w:numId w:val="7"/>
        </w:numPr>
        <w:adjustRightInd w:val="0"/>
        <w:spacing w:after="120" w:line="252" w:lineRule="auto"/>
        <w:jc w:val="both"/>
        <w:rPr>
          <w:rFonts w:asciiTheme="minorHAnsi" w:hAnsiTheme="minorHAnsi" w:cstheme="minorHAnsi"/>
          <w:color w:val="000000"/>
          <w:sz w:val="22"/>
          <w:szCs w:val="22"/>
        </w:rPr>
      </w:pPr>
      <w:r w:rsidRPr="00983CCB">
        <w:rPr>
          <w:rFonts w:asciiTheme="minorHAnsi" w:hAnsiTheme="minorHAnsi" w:cstheme="minorHAnsi"/>
          <w:color w:val="000000"/>
          <w:sz w:val="22"/>
          <w:szCs w:val="22"/>
        </w:rPr>
        <w:t xml:space="preserve">Media requests </w:t>
      </w:r>
      <w:r>
        <w:rPr>
          <w:rFonts w:asciiTheme="minorHAnsi" w:hAnsiTheme="minorHAnsi" w:cstheme="minorHAnsi"/>
          <w:color w:val="000000"/>
          <w:sz w:val="22"/>
          <w:szCs w:val="22"/>
        </w:rPr>
        <w:t xml:space="preserve">for information </w:t>
      </w:r>
      <w:r w:rsidRPr="00983CCB">
        <w:rPr>
          <w:rFonts w:asciiTheme="minorHAnsi" w:hAnsiTheme="minorHAnsi" w:cstheme="minorHAnsi"/>
          <w:color w:val="000000"/>
          <w:sz w:val="22"/>
          <w:szCs w:val="22"/>
        </w:rPr>
        <w:t xml:space="preserve">involving </w:t>
      </w:r>
      <w:r>
        <w:rPr>
          <w:rFonts w:asciiTheme="minorHAnsi" w:hAnsiTheme="minorHAnsi" w:cstheme="minorHAnsi"/>
          <w:color w:val="000000"/>
          <w:sz w:val="22"/>
          <w:szCs w:val="22"/>
        </w:rPr>
        <w:t>[</w:t>
      </w:r>
      <w:r w:rsidRPr="00FF6287">
        <w:rPr>
          <w:rFonts w:asciiTheme="minorHAnsi" w:hAnsiTheme="minorHAnsi" w:cstheme="minorHAnsi"/>
          <w:i/>
          <w:iCs/>
          <w:color w:val="000000"/>
          <w:sz w:val="22"/>
          <w:szCs w:val="22"/>
        </w:rPr>
        <w:t>agency name</w:t>
      </w:r>
      <w:r>
        <w:rPr>
          <w:rFonts w:asciiTheme="minorHAnsi" w:hAnsiTheme="minorHAnsi" w:cstheme="minorHAnsi"/>
          <w:color w:val="000000"/>
          <w:sz w:val="22"/>
          <w:szCs w:val="22"/>
        </w:rPr>
        <w:t xml:space="preserve">] activities and personnel including, but not limited to, incident responses, </w:t>
      </w:r>
      <w:r w:rsidRPr="00983CCB">
        <w:rPr>
          <w:rFonts w:asciiTheme="minorHAnsi" w:hAnsiTheme="minorHAnsi" w:cstheme="minorHAnsi"/>
          <w:color w:val="000000"/>
          <w:sz w:val="22"/>
          <w:szCs w:val="22"/>
        </w:rPr>
        <w:t xml:space="preserve">criminal </w:t>
      </w:r>
      <w:r>
        <w:rPr>
          <w:rFonts w:asciiTheme="minorHAnsi" w:hAnsiTheme="minorHAnsi" w:cstheme="minorHAnsi"/>
          <w:color w:val="000000"/>
          <w:sz w:val="22"/>
          <w:szCs w:val="22"/>
        </w:rPr>
        <w:t>investigations</w:t>
      </w:r>
      <w:r w:rsidRPr="00983CCB">
        <w:rPr>
          <w:rFonts w:asciiTheme="minorHAnsi" w:hAnsiTheme="minorHAnsi" w:cstheme="minorHAnsi"/>
          <w:color w:val="000000"/>
          <w:sz w:val="22"/>
          <w:szCs w:val="22"/>
        </w:rPr>
        <w:t>, unit operations, and agency policies, procedures</w:t>
      </w:r>
      <w:r>
        <w:rPr>
          <w:rFonts w:asciiTheme="minorHAnsi" w:hAnsiTheme="minorHAnsi" w:cstheme="minorHAnsi"/>
          <w:color w:val="000000"/>
          <w:sz w:val="22"/>
          <w:szCs w:val="22"/>
        </w:rPr>
        <w:t>, and practices</w:t>
      </w:r>
      <w:r w:rsidRPr="00983CCB">
        <w:rPr>
          <w:rFonts w:asciiTheme="minorHAnsi" w:hAnsiTheme="minorHAnsi" w:cstheme="minorHAnsi"/>
          <w:color w:val="000000"/>
          <w:sz w:val="22"/>
          <w:szCs w:val="22"/>
        </w:rPr>
        <w:t xml:space="preserve"> will be directed to the MRU. </w:t>
      </w:r>
    </w:p>
    <w:p w14:paraId="2922E786" w14:textId="1BFD8099" w:rsidR="00C654C3" w:rsidRPr="00983CCB" w:rsidRDefault="00C654C3" w:rsidP="003E3D6F">
      <w:pPr>
        <w:pStyle w:val="ListParagraph"/>
        <w:numPr>
          <w:ilvl w:val="0"/>
          <w:numId w:val="7"/>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Media requests for information involving </w:t>
      </w:r>
      <w:r w:rsidR="005F4ACE">
        <w:rPr>
          <w:rFonts w:asciiTheme="minorHAnsi" w:hAnsiTheme="minorHAnsi" w:cstheme="minorHAnsi"/>
          <w:color w:val="000000"/>
          <w:sz w:val="22"/>
          <w:szCs w:val="22"/>
        </w:rPr>
        <w:t>investigations of [</w:t>
      </w:r>
      <w:r w:rsidR="005F4ACE" w:rsidRPr="00AE7BD0">
        <w:rPr>
          <w:rFonts w:asciiTheme="minorHAnsi" w:hAnsiTheme="minorHAnsi" w:cstheme="minorHAnsi"/>
          <w:i/>
          <w:iCs/>
          <w:color w:val="000000"/>
          <w:sz w:val="22"/>
          <w:szCs w:val="22"/>
        </w:rPr>
        <w:t>agency name</w:t>
      </w:r>
      <w:r w:rsidR="005F4ACE">
        <w:rPr>
          <w:rFonts w:asciiTheme="minorHAnsi" w:hAnsiTheme="minorHAnsi" w:cstheme="minorHAnsi"/>
          <w:color w:val="000000"/>
          <w:sz w:val="22"/>
          <w:szCs w:val="22"/>
        </w:rPr>
        <w:t>] personnel will be directed to the [</w:t>
      </w:r>
      <w:r w:rsidR="005F4ACE" w:rsidRPr="00AE7BD0">
        <w:rPr>
          <w:rFonts w:asciiTheme="minorHAnsi" w:hAnsiTheme="minorHAnsi" w:cstheme="minorHAnsi"/>
          <w:i/>
          <w:iCs/>
          <w:color w:val="000000"/>
          <w:sz w:val="22"/>
          <w:szCs w:val="22"/>
        </w:rPr>
        <w:t>agency name</w:t>
      </w:r>
      <w:r w:rsidR="005F4ACE">
        <w:rPr>
          <w:rFonts w:asciiTheme="minorHAnsi" w:hAnsiTheme="minorHAnsi" w:cstheme="minorHAnsi"/>
          <w:color w:val="000000"/>
          <w:sz w:val="22"/>
          <w:szCs w:val="22"/>
        </w:rPr>
        <w:t xml:space="preserve">] Professional Standards </w:t>
      </w:r>
      <w:r w:rsidR="00AE7BD0">
        <w:rPr>
          <w:rFonts w:asciiTheme="minorHAnsi" w:hAnsiTheme="minorHAnsi" w:cstheme="minorHAnsi"/>
          <w:color w:val="000000"/>
          <w:sz w:val="22"/>
          <w:szCs w:val="22"/>
        </w:rPr>
        <w:t>Division.</w:t>
      </w:r>
    </w:p>
    <w:p w14:paraId="614D42A7" w14:textId="77777777" w:rsidR="00D86E12" w:rsidRPr="008021F0" w:rsidRDefault="00D86E12" w:rsidP="003E3D6F">
      <w:pPr>
        <w:pStyle w:val="ListParagraph"/>
        <w:numPr>
          <w:ilvl w:val="0"/>
          <w:numId w:val="7"/>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Media requests involving activities and personnel of other agencies and organizations will be directed to those agencies and organizations.</w:t>
      </w:r>
    </w:p>
    <w:p w14:paraId="6C02EB07" w14:textId="77777777" w:rsidR="00D86E12" w:rsidRDefault="00D86E12" w:rsidP="00D86E12">
      <w:pPr>
        <w:spacing w:after="120" w:line="252" w:lineRule="auto"/>
        <w:jc w:val="both"/>
        <w:rPr>
          <w:rFonts w:cstheme="minorHAnsi"/>
          <w:u w:val="single"/>
        </w:rPr>
      </w:pPr>
      <w:r w:rsidRPr="00EE719D">
        <w:rPr>
          <w:rFonts w:cstheme="minorHAnsi"/>
          <w:u w:val="single"/>
        </w:rPr>
        <w:t>Interview</w:t>
      </w:r>
      <w:r>
        <w:rPr>
          <w:rFonts w:cstheme="minorHAnsi"/>
          <w:u w:val="single"/>
        </w:rPr>
        <w:t>s</w:t>
      </w:r>
      <w:r w:rsidRPr="00EE719D">
        <w:rPr>
          <w:rFonts w:cstheme="minorHAnsi"/>
          <w:u w:val="single"/>
        </w:rPr>
        <w:t xml:space="preserve"> – Agency Personnel</w:t>
      </w:r>
    </w:p>
    <w:p w14:paraId="46FF5258" w14:textId="00279217" w:rsidR="00D86E12" w:rsidRPr="005448EF" w:rsidRDefault="00D86E12" w:rsidP="00D86E12">
      <w:pPr>
        <w:spacing w:after="120" w:line="252" w:lineRule="auto"/>
        <w:jc w:val="both"/>
        <w:rPr>
          <w:rFonts w:cstheme="minorHAnsi"/>
        </w:rPr>
      </w:pPr>
      <w:r>
        <w:t xml:space="preserve">The MRU Communications Manager </w:t>
      </w:r>
      <w:r w:rsidR="00051023">
        <w:t>wi</w:t>
      </w:r>
      <w:r>
        <w:t xml:space="preserve">ll be responsible for coordinating media requests for interviews </w:t>
      </w:r>
      <w:r w:rsidR="008D4A97">
        <w:rPr>
          <w:rFonts w:cstheme="minorHAnsi"/>
        </w:rPr>
        <w:t>with [</w:t>
      </w:r>
      <w:r w:rsidR="008D4A97" w:rsidRPr="00643C03">
        <w:rPr>
          <w:rFonts w:cstheme="minorHAnsi"/>
          <w:i/>
          <w:iCs/>
        </w:rPr>
        <w:t>agency name</w:t>
      </w:r>
      <w:r w:rsidR="009E1982">
        <w:rPr>
          <w:rFonts w:cstheme="minorHAnsi"/>
        </w:rPr>
        <w:t xml:space="preserve">] personnel outside of incident scenes and event locations </w:t>
      </w:r>
      <w:r w:rsidR="0053032E">
        <w:rPr>
          <w:rFonts w:cstheme="minorHAnsi"/>
        </w:rPr>
        <w:t>–</w:t>
      </w:r>
      <w:r w:rsidR="009E1982">
        <w:rPr>
          <w:rFonts w:cstheme="minorHAnsi"/>
        </w:rPr>
        <w:t xml:space="preserve"> </w:t>
      </w:r>
      <w:r w:rsidR="0053032E">
        <w:rPr>
          <w:rFonts w:cstheme="minorHAnsi"/>
        </w:rPr>
        <w:t xml:space="preserve">see </w:t>
      </w:r>
      <w:r w:rsidR="0053032E" w:rsidRPr="00966BE2">
        <w:rPr>
          <w:rFonts w:cstheme="minorHAnsi"/>
          <w:b/>
          <w:bCs/>
        </w:rPr>
        <w:t>Media Access</w:t>
      </w:r>
      <w:r w:rsidR="0053032E">
        <w:rPr>
          <w:rFonts w:cstheme="minorHAnsi"/>
        </w:rPr>
        <w:t xml:space="preserve"> </w:t>
      </w:r>
      <w:r w:rsidR="00966BE2">
        <w:rPr>
          <w:rFonts w:cstheme="minorHAnsi"/>
        </w:rPr>
        <w:t xml:space="preserve">for </w:t>
      </w:r>
      <w:r w:rsidR="00506826">
        <w:rPr>
          <w:rFonts w:cstheme="minorHAnsi"/>
        </w:rPr>
        <w:t>additional</w:t>
      </w:r>
      <w:r w:rsidR="00966BE2">
        <w:rPr>
          <w:rFonts w:cstheme="minorHAnsi"/>
        </w:rPr>
        <w:t xml:space="preserve"> details</w:t>
      </w:r>
      <w:r w:rsidRPr="005448EF">
        <w:rPr>
          <w:rFonts w:cstheme="minorHAnsi"/>
        </w:rPr>
        <w:t>. Agency personnel contacted directly by media representatives shall direct th</w:t>
      </w:r>
      <w:r>
        <w:rPr>
          <w:rFonts w:cstheme="minorHAnsi"/>
        </w:rPr>
        <w:t>ose inquiries</w:t>
      </w:r>
      <w:r w:rsidRPr="005448EF">
        <w:rPr>
          <w:rFonts w:cstheme="minorHAnsi"/>
        </w:rPr>
        <w:t xml:space="preserve"> to the MRU.</w:t>
      </w:r>
    </w:p>
    <w:p w14:paraId="4C06DBE6" w14:textId="77777777" w:rsidR="00D86E12" w:rsidRPr="005448EF" w:rsidRDefault="00D86E12" w:rsidP="003E3D6F">
      <w:pPr>
        <w:pStyle w:val="ListParagraph"/>
        <w:numPr>
          <w:ilvl w:val="0"/>
          <w:numId w:val="8"/>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Agency personnel who are not designated as Agency Spokeperson(s) are prohibited from providing comments or participating in media interviews without prior approval of the MRU. </w:t>
      </w:r>
    </w:p>
    <w:p w14:paraId="3E2EEFE8" w14:textId="78F3F4AB" w:rsidR="00D86E12" w:rsidRDefault="000B3B01" w:rsidP="003E3D6F">
      <w:pPr>
        <w:pStyle w:val="ListParagraph"/>
        <w:numPr>
          <w:ilvl w:val="0"/>
          <w:numId w:val="8"/>
        </w:numPr>
        <w:spacing w:after="120" w:line="252" w:lineRule="auto"/>
        <w:jc w:val="both"/>
        <w:rPr>
          <w:rFonts w:asciiTheme="minorHAnsi" w:hAnsiTheme="minorHAnsi" w:cstheme="minorHAnsi"/>
          <w:sz w:val="22"/>
          <w:szCs w:val="22"/>
        </w:rPr>
      </w:pPr>
      <w:r w:rsidRPr="00F760F7">
        <w:rPr>
          <w:b/>
          <w:bCs/>
          <w:noProof/>
        </w:rPr>
        <mc:AlternateContent>
          <mc:Choice Requires="wps">
            <w:drawing>
              <wp:anchor distT="0" distB="0" distL="114300" distR="114300" simplePos="0" relativeHeight="251679744" behindDoc="1" locked="0" layoutInCell="0" allowOverlap="1" wp14:anchorId="41FE4765" wp14:editId="5305D085">
                <wp:simplePos x="0" y="0"/>
                <wp:positionH relativeFrom="margin">
                  <wp:posOffset>0</wp:posOffset>
                </wp:positionH>
                <wp:positionV relativeFrom="margin">
                  <wp:posOffset>3606800</wp:posOffset>
                </wp:positionV>
                <wp:extent cx="5865495" cy="2513965"/>
                <wp:effectExtent l="0" t="0" r="0" b="0"/>
                <wp:wrapNone/>
                <wp:docPr id="1723196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786DF2"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41FE4765" id="_x0000_s1031" type="#_x0000_t202" style="position:absolute;left:0;text-align:left;margin-left:0;margin-top:284pt;width:461.85pt;height:197.95pt;rotation:-45;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" o:allowincell="f" filled="f" stroked="f">
                <v:stroke joinstyle="round"/>
                <o:lock v:ext="edit" shapetype="t"/>
                <v:textbox style="mso-fit-shape-to-text:t">
                  <w:txbxContent>
                    <w:p w14:paraId="58786DF2"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D86E12" w:rsidRPr="005448EF">
        <w:rPr>
          <w:rFonts w:asciiTheme="minorHAnsi" w:hAnsiTheme="minorHAnsi" w:cstheme="minorHAnsi"/>
          <w:sz w:val="22"/>
          <w:szCs w:val="22"/>
        </w:rPr>
        <w:t xml:space="preserve">All conversations with media representatives should be considered “on the record” and are subject to being quoted. </w:t>
      </w:r>
    </w:p>
    <w:p w14:paraId="29B65998" w14:textId="021CF659" w:rsidR="00D86E12" w:rsidRPr="009D11CC" w:rsidRDefault="00D86E12" w:rsidP="003E3D6F">
      <w:pPr>
        <w:pStyle w:val="ListParagraph"/>
        <w:numPr>
          <w:ilvl w:val="0"/>
          <w:numId w:val="8"/>
        </w:numPr>
        <w:adjustRightInd w:val="0"/>
        <w:spacing w:after="120" w:line="252" w:lineRule="auto"/>
        <w:jc w:val="both"/>
        <w:rPr>
          <w:rFonts w:asciiTheme="minorHAnsi" w:hAnsiTheme="minorHAnsi" w:cstheme="minorHAnsi"/>
          <w:sz w:val="22"/>
          <w:szCs w:val="22"/>
        </w:rPr>
      </w:pPr>
      <w:r w:rsidRPr="009B23F0">
        <w:rPr>
          <w:rFonts w:asciiTheme="minorHAnsi" w:hAnsiTheme="minorHAnsi" w:cstheme="minorHAnsi"/>
          <w:sz w:val="22"/>
          <w:szCs w:val="22"/>
        </w:rPr>
        <w:t xml:space="preserve">No </w:t>
      </w:r>
      <w:r>
        <w:rPr>
          <w:rFonts w:asciiTheme="minorHAnsi" w:hAnsiTheme="minorHAnsi" w:cstheme="minorHAnsi"/>
          <w:sz w:val="22"/>
          <w:szCs w:val="22"/>
        </w:rPr>
        <w:t>agency personnel</w:t>
      </w:r>
      <w:r w:rsidRPr="009B23F0">
        <w:rPr>
          <w:rFonts w:asciiTheme="minorHAnsi" w:hAnsiTheme="minorHAnsi" w:cstheme="minorHAnsi"/>
          <w:sz w:val="22"/>
          <w:szCs w:val="22"/>
        </w:rPr>
        <w:t xml:space="preserve"> who </w:t>
      </w:r>
      <w:r>
        <w:rPr>
          <w:rFonts w:asciiTheme="minorHAnsi" w:hAnsiTheme="minorHAnsi" w:cstheme="minorHAnsi"/>
          <w:sz w:val="22"/>
          <w:szCs w:val="22"/>
        </w:rPr>
        <w:t>are</w:t>
      </w:r>
      <w:r w:rsidRPr="009B23F0">
        <w:rPr>
          <w:rFonts w:asciiTheme="minorHAnsi" w:hAnsiTheme="minorHAnsi" w:cstheme="minorHAnsi"/>
          <w:sz w:val="22"/>
          <w:szCs w:val="22"/>
        </w:rPr>
        <w:t xml:space="preserve"> under investigation shall be subjected to media </w:t>
      </w:r>
      <w:r>
        <w:rPr>
          <w:rFonts w:asciiTheme="minorHAnsi" w:hAnsiTheme="minorHAnsi" w:cstheme="minorHAnsi"/>
          <w:sz w:val="22"/>
          <w:szCs w:val="22"/>
        </w:rPr>
        <w:t>contact</w:t>
      </w:r>
      <w:r w:rsidRPr="009B23F0">
        <w:rPr>
          <w:rFonts w:asciiTheme="minorHAnsi" w:hAnsiTheme="minorHAnsi" w:cstheme="minorHAnsi"/>
          <w:sz w:val="22"/>
          <w:szCs w:val="22"/>
        </w:rPr>
        <w:t xml:space="preserve"> or interviews without the</w:t>
      </w:r>
      <w:r w:rsidR="00E37557">
        <w:rPr>
          <w:rFonts w:asciiTheme="minorHAnsi" w:hAnsiTheme="minorHAnsi" w:cstheme="minorHAnsi"/>
          <w:sz w:val="22"/>
          <w:szCs w:val="22"/>
        </w:rPr>
        <w:t xml:space="preserve">ir </w:t>
      </w:r>
      <w:r w:rsidRPr="009B23F0">
        <w:rPr>
          <w:rFonts w:asciiTheme="minorHAnsi" w:hAnsiTheme="minorHAnsi" w:cstheme="minorHAnsi"/>
          <w:sz w:val="22"/>
          <w:szCs w:val="22"/>
        </w:rPr>
        <w:t>consent</w:t>
      </w:r>
      <w:r>
        <w:rPr>
          <w:rFonts w:asciiTheme="minorHAnsi" w:hAnsiTheme="minorHAnsi" w:cstheme="minorHAnsi"/>
          <w:sz w:val="22"/>
          <w:szCs w:val="22"/>
        </w:rPr>
        <w:t>.</w:t>
      </w:r>
      <w:r w:rsidRPr="009B23F0">
        <w:rPr>
          <w:rFonts w:asciiTheme="minorHAnsi" w:hAnsiTheme="minorHAnsi" w:cstheme="minorHAnsi"/>
          <w:sz w:val="22"/>
          <w:szCs w:val="22"/>
        </w:rPr>
        <w:t xml:space="preserve"> </w:t>
      </w:r>
    </w:p>
    <w:p w14:paraId="5397EC8A" w14:textId="74D22DFD" w:rsidR="00D86E12" w:rsidRPr="009B23F0" w:rsidRDefault="00D86E12" w:rsidP="003E3D6F">
      <w:pPr>
        <w:pStyle w:val="ListParagraph"/>
        <w:numPr>
          <w:ilvl w:val="0"/>
          <w:numId w:val="8"/>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Agency personnel participating in media interviews are responsible for the accuracy of information they provide, will provide information in compliance with applicable statutes</w:t>
      </w:r>
      <w:r w:rsidR="00D52361">
        <w:rPr>
          <w:rFonts w:asciiTheme="minorHAnsi" w:hAnsiTheme="minorHAnsi" w:cstheme="minorHAnsi"/>
          <w:sz w:val="22"/>
          <w:szCs w:val="22"/>
        </w:rPr>
        <w:t xml:space="preserve">, will ensure that information </w:t>
      </w:r>
      <w:r w:rsidR="000F2A6E">
        <w:rPr>
          <w:rFonts w:asciiTheme="minorHAnsi" w:hAnsiTheme="minorHAnsi" w:cstheme="minorHAnsi"/>
          <w:sz w:val="22"/>
          <w:szCs w:val="22"/>
        </w:rPr>
        <w:t xml:space="preserve">provided </w:t>
      </w:r>
      <w:r>
        <w:rPr>
          <w:rFonts w:asciiTheme="minorHAnsi" w:hAnsiTheme="minorHAnsi" w:cstheme="minorHAnsi"/>
          <w:sz w:val="22"/>
          <w:szCs w:val="22"/>
        </w:rPr>
        <w:t xml:space="preserve">does not </w:t>
      </w:r>
      <w:r w:rsidR="002D3EC5">
        <w:rPr>
          <w:rFonts w:asciiTheme="minorHAnsi" w:hAnsiTheme="minorHAnsi" w:cstheme="minorHAnsi"/>
          <w:sz w:val="22"/>
          <w:szCs w:val="22"/>
        </w:rPr>
        <w:t xml:space="preserve">hinder </w:t>
      </w:r>
      <w:r>
        <w:rPr>
          <w:rFonts w:asciiTheme="minorHAnsi" w:hAnsiTheme="minorHAnsi" w:cstheme="minorHAnsi"/>
          <w:sz w:val="22"/>
          <w:szCs w:val="22"/>
        </w:rPr>
        <w:t xml:space="preserve">agency investigations or operations, and will avoid representing their </w:t>
      </w:r>
      <w:r w:rsidRPr="009B23F0">
        <w:rPr>
          <w:rFonts w:asciiTheme="minorHAnsi" w:hAnsiTheme="minorHAnsi" w:cstheme="minorHAnsi"/>
          <w:sz w:val="22"/>
          <w:szCs w:val="22"/>
        </w:rPr>
        <w:t>opinions as facts.</w:t>
      </w:r>
    </w:p>
    <w:p w14:paraId="065A5F8D" w14:textId="77777777" w:rsidR="00D86E12" w:rsidRPr="005448EF" w:rsidRDefault="00D86E12" w:rsidP="003E3D6F">
      <w:pPr>
        <w:pStyle w:val="ListParagraph"/>
        <w:numPr>
          <w:ilvl w:val="0"/>
          <w:numId w:val="8"/>
        </w:numPr>
        <w:spacing w:after="120" w:line="252" w:lineRule="auto"/>
        <w:jc w:val="both"/>
        <w:rPr>
          <w:rFonts w:asciiTheme="minorHAnsi" w:hAnsiTheme="minorHAnsi" w:cstheme="minorHAnsi"/>
          <w:sz w:val="22"/>
          <w:szCs w:val="22"/>
        </w:rPr>
      </w:pPr>
      <w:r w:rsidRPr="005448EF">
        <w:rPr>
          <w:rFonts w:asciiTheme="minorHAnsi" w:hAnsiTheme="minorHAnsi" w:cstheme="minorHAnsi"/>
          <w:color w:val="000000"/>
          <w:sz w:val="22"/>
          <w:szCs w:val="22"/>
        </w:rPr>
        <w:t xml:space="preserve">The MRU Communications </w:t>
      </w:r>
      <w:r>
        <w:rPr>
          <w:rFonts w:asciiTheme="minorHAnsi" w:hAnsiTheme="minorHAnsi" w:cstheme="minorHAnsi"/>
          <w:color w:val="000000"/>
          <w:sz w:val="22"/>
          <w:szCs w:val="22"/>
        </w:rPr>
        <w:t>Manager</w:t>
      </w:r>
      <w:r w:rsidRPr="005448EF">
        <w:rPr>
          <w:rFonts w:asciiTheme="minorHAnsi" w:hAnsiTheme="minorHAnsi" w:cstheme="minorHAnsi"/>
          <w:color w:val="000000"/>
          <w:sz w:val="22"/>
          <w:szCs w:val="22"/>
        </w:rPr>
        <w:t xml:space="preserve"> is not required to be present during media interviews with agency personnel. However, the MRU </w:t>
      </w:r>
      <w:r>
        <w:rPr>
          <w:rFonts w:asciiTheme="minorHAnsi" w:hAnsiTheme="minorHAnsi" w:cstheme="minorHAnsi"/>
          <w:color w:val="000000"/>
          <w:sz w:val="22"/>
          <w:szCs w:val="22"/>
        </w:rPr>
        <w:t>Communi</w:t>
      </w:r>
      <w:r w:rsidRPr="005448EF">
        <w:rPr>
          <w:rFonts w:asciiTheme="minorHAnsi" w:hAnsiTheme="minorHAnsi" w:cstheme="minorHAnsi"/>
          <w:color w:val="000000"/>
          <w:sz w:val="22"/>
          <w:szCs w:val="22"/>
        </w:rPr>
        <w:t xml:space="preserve">cations </w:t>
      </w:r>
      <w:r>
        <w:rPr>
          <w:rFonts w:asciiTheme="minorHAnsi" w:hAnsiTheme="minorHAnsi" w:cstheme="minorHAnsi"/>
          <w:color w:val="000000"/>
          <w:sz w:val="22"/>
          <w:szCs w:val="22"/>
        </w:rPr>
        <w:t>Manager</w:t>
      </w:r>
      <w:r w:rsidRPr="005448EF">
        <w:rPr>
          <w:rFonts w:asciiTheme="minorHAnsi" w:hAnsiTheme="minorHAnsi" w:cstheme="minorHAnsi"/>
          <w:color w:val="000000"/>
          <w:sz w:val="22"/>
          <w:szCs w:val="22"/>
        </w:rPr>
        <w:t xml:space="preserve"> may be present at the request of a supervisor or the agency personnel being interviewed. </w:t>
      </w:r>
    </w:p>
    <w:p w14:paraId="54104989" w14:textId="1918B766" w:rsidR="00D86E12" w:rsidRDefault="00D86E12" w:rsidP="003E3D6F">
      <w:pPr>
        <w:pStyle w:val="ListParagraph"/>
        <w:numPr>
          <w:ilvl w:val="0"/>
          <w:numId w:val="8"/>
        </w:numPr>
        <w:spacing w:after="120" w:line="252" w:lineRule="auto"/>
        <w:jc w:val="both"/>
        <w:rPr>
          <w:rFonts w:asciiTheme="minorHAnsi" w:hAnsiTheme="minorHAnsi" w:cstheme="minorHAnsi"/>
          <w:sz w:val="22"/>
          <w:szCs w:val="22"/>
        </w:rPr>
      </w:pPr>
      <w:r w:rsidRPr="005448EF">
        <w:rPr>
          <w:rFonts w:asciiTheme="minorHAnsi" w:hAnsiTheme="minorHAnsi" w:cstheme="minorHAnsi"/>
          <w:sz w:val="22"/>
          <w:szCs w:val="22"/>
        </w:rPr>
        <w:t xml:space="preserve">Agency Spokesperson(s) may participate in media interviews at the request of the MRU Communications </w:t>
      </w:r>
      <w:r>
        <w:rPr>
          <w:rFonts w:asciiTheme="minorHAnsi" w:hAnsiTheme="minorHAnsi" w:cstheme="minorHAnsi"/>
          <w:sz w:val="22"/>
          <w:szCs w:val="22"/>
        </w:rPr>
        <w:t>Manager</w:t>
      </w:r>
      <w:r w:rsidRPr="005448EF">
        <w:rPr>
          <w:rFonts w:asciiTheme="minorHAnsi" w:hAnsiTheme="minorHAnsi" w:cstheme="minorHAnsi"/>
          <w:sz w:val="22"/>
          <w:szCs w:val="22"/>
        </w:rPr>
        <w:t xml:space="preserve">. </w:t>
      </w:r>
    </w:p>
    <w:p w14:paraId="1C413F86" w14:textId="77777777" w:rsidR="00310F42" w:rsidRDefault="00310F42" w:rsidP="00D86E12">
      <w:pPr>
        <w:spacing w:after="120" w:line="252" w:lineRule="auto"/>
        <w:jc w:val="both"/>
        <w:rPr>
          <w:rFonts w:cstheme="minorHAnsi"/>
          <w:u w:val="single"/>
        </w:rPr>
      </w:pPr>
    </w:p>
    <w:p w14:paraId="0FE1F825" w14:textId="64409281" w:rsidR="00D86E12" w:rsidRPr="00EE719D" w:rsidRDefault="00D86E12" w:rsidP="00D86E12">
      <w:pPr>
        <w:spacing w:after="120" w:line="252" w:lineRule="auto"/>
        <w:jc w:val="both"/>
        <w:rPr>
          <w:rFonts w:cstheme="minorHAnsi"/>
          <w:u w:val="single"/>
        </w:rPr>
      </w:pPr>
      <w:r>
        <w:rPr>
          <w:rFonts w:cstheme="minorHAnsi"/>
          <w:u w:val="single"/>
        </w:rPr>
        <w:lastRenderedPageBreak/>
        <w:t>Interviews – Suspects</w:t>
      </w:r>
      <w:r w:rsidR="00B56852">
        <w:rPr>
          <w:rFonts w:cstheme="minorHAnsi"/>
          <w:u w:val="single"/>
        </w:rPr>
        <w:t>/Defendants</w:t>
      </w:r>
    </w:p>
    <w:p w14:paraId="6AF96214" w14:textId="3BD00D2D" w:rsidR="00D86E12" w:rsidRPr="001F3D7E" w:rsidRDefault="003A591B" w:rsidP="00D86E12">
      <w:pPr>
        <w:spacing w:after="120" w:line="252" w:lineRule="auto"/>
        <w:jc w:val="both"/>
        <w:rPr>
          <w:rFonts w:cstheme="minorHAnsi"/>
          <w:color w:val="0070C0"/>
        </w:rPr>
      </w:pPr>
      <w:r>
        <w:t>[</w:t>
      </w:r>
      <w:r w:rsidRPr="00905DAD">
        <w:rPr>
          <w:i/>
          <w:iCs/>
        </w:rPr>
        <w:t>Agency name</w:t>
      </w:r>
      <w:r w:rsidRPr="00905DAD">
        <w:t xml:space="preserve">] personnel </w:t>
      </w:r>
      <w:r w:rsidR="007629C2" w:rsidRPr="00905DAD">
        <w:rPr>
          <w:rFonts w:cstheme="minorHAnsi"/>
        </w:rPr>
        <w:t>will not aid media representatives</w:t>
      </w:r>
      <w:r w:rsidR="00B56852" w:rsidRPr="00905DAD">
        <w:rPr>
          <w:rFonts w:cstheme="minorHAnsi"/>
        </w:rPr>
        <w:t xml:space="preserve"> with </w:t>
      </w:r>
      <w:r w:rsidR="00EC6C97" w:rsidRPr="00905DAD">
        <w:rPr>
          <w:rFonts w:cstheme="minorHAnsi"/>
        </w:rPr>
        <w:t xml:space="preserve">requests for </w:t>
      </w:r>
      <w:r w:rsidR="00B56852" w:rsidRPr="00905DAD">
        <w:rPr>
          <w:rFonts w:cstheme="minorHAnsi"/>
        </w:rPr>
        <w:t>suspect interviews prior to arrests.</w:t>
      </w:r>
      <w:r w:rsidR="008A4143" w:rsidRPr="00905DAD">
        <w:rPr>
          <w:rFonts w:cstheme="minorHAnsi"/>
        </w:rPr>
        <w:t xml:space="preserve"> After arrests, t</w:t>
      </w:r>
      <w:r w:rsidR="00D86E12" w:rsidRPr="00905DAD">
        <w:rPr>
          <w:rFonts w:cstheme="minorHAnsi"/>
        </w:rPr>
        <w:t xml:space="preserve">he MRU Communications Manager </w:t>
      </w:r>
      <w:r w:rsidR="0065573E" w:rsidRPr="00905DAD">
        <w:rPr>
          <w:rFonts w:cstheme="minorHAnsi"/>
        </w:rPr>
        <w:t>wi</w:t>
      </w:r>
      <w:r w:rsidR="00D86E12" w:rsidRPr="00905DAD">
        <w:rPr>
          <w:rFonts w:cstheme="minorHAnsi"/>
        </w:rPr>
        <w:t>ll direct all media requests for</w:t>
      </w:r>
      <w:r w:rsidR="00E95853" w:rsidRPr="00905DAD">
        <w:rPr>
          <w:rFonts w:cstheme="minorHAnsi"/>
        </w:rPr>
        <w:t xml:space="preserve"> defendant</w:t>
      </w:r>
      <w:r w:rsidR="00D86E12" w:rsidRPr="00905DAD">
        <w:rPr>
          <w:rFonts w:cstheme="minorHAnsi"/>
        </w:rPr>
        <w:t xml:space="preserve"> interviews to the appropriate contact person </w:t>
      </w:r>
      <w:r w:rsidR="00077BC9">
        <w:rPr>
          <w:rFonts w:cstheme="minorHAnsi"/>
        </w:rPr>
        <w:t xml:space="preserve">or established inmate communication </w:t>
      </w:r>
      <w:r w:rsidR="000004E7">
        <w:rPr>
          <w:rFonts w:cstheme="minorHAnsi"/>
        </w:rPr>
        <w:t xml:space="preserve">resources </w:t>
      </w:r>
      <w:r w:rsidR="00D86E12" w:rsidRPr="00905DAD">
        <w:rPr>
          <w:rFonts w:cstheme="minorHAnsi"/>
        </w:rPr>
        <w:t>at [</w:t>
      </w:r>
      <w:r w:rsidR="00D86E12" w:rsidRPr="00905DAD">
        <w:rPr>
          <w:rFonts w:cstheme="minorHAnsi"/>
          <w:i/>
          <w:iCs/>
        </w:rPr>
        <w:t>jail facility</w:t>
      </w:r>
      <w:r w:rsidR="00D86E12" w:rsidRPr="00905DAD">
        <w:rPr>
          <w:rFonts w:cstheme="minorHAnsi"/>
        </w:rPr>
        <w:t>]</w:t>
      </w:r>
      <w:r w:rsidR="008A4143" w:rsidRPr="00905DAD">
        <w:rPr>
          <w:rFonts w:cstheme="minorHAnsi"/>
        </w:rPr>
        <w:t xml:space="preserve"> </w:t>
      </w:r>
      <w:r w:rsidR="0065573E" w:rsidRPr="00905DAD">
        <w:rPr>
          <w:rFonts w:cstheme="minorHAnsi"/>
        </w:rPr>
        <w:t xml:space="preserve">– see </w:t>
      </w:r>
      <w:r w:rsidR="0065573E" w:rsidRPr="00905DAD">
        <w:rPr>
          <w:rFonts w:cstheme="minorHAnsi"/>
          <w:b/>
          <w:bCs/>
        </w:rPr>
        <w:t>Media Access</w:t>
      </w:r>
      <w:r w:rsidR="0065573E" w:rsidRPr="00905DAD">
        <w:rPr>
          <w:rFonts w:cstheme="minorHAnsi"/>
        </w:rPr>
        <w:t xml:space="preserve"> for additional details.</w:t>
      </w:r>
    </w:p>
    <w:p w14:paraId="7C3493C5" w14:textId="5D7546D3" w:rsidR="00D86E12" w:rsidRPr="00EE719D" w:rsidRDefault="00D86E12" w:rsidP="00D86E12">
      <w:pPr>
        <w:spacing w:after="120" w:line="252" w:lineRule="auto"/>
        <w:jc w:val="both"/>
        <w:rPr>
          <w:rFonts w:cstheme="minorHAnsi"/>
          <w:u w:val="single"/>
        </w:rPr>
      </w:pPr>
      <w:r>
        <w:rPr>
          <w:rFonts w:cstheme="minorHAnsi"/>
          <w:u w:val="single"/>
        </w:rPr>
        <w:t>Interviews – Victims and Co-Victims</w:t>
      </w:r>
    </w:p>
    <w:p w14:paraId="0815EC2C" w14:textId="15403FDE" w:rsidR="00D86E12" w:rsidRPr="00001173" w:rsidRDefault="00D86E12" w:rsidP="00D86E12">
      <w:pPr>
        <w:spacing w:after="120" w:line="252" w:lineRule="auto"/>
        <w:jc w:val="both"/>
        <w:rPr>
          <w:rFonts w:cstheme="minorHAnsi"/>
        </w:rPr>
      </w:pPr>
      <w:r>
        <w:t>T</w:t>
      </w:r>
      <w:r w:rsidRPr="00001173">
        <w:rPr>
          <w:rFonts w:cstheme="minorHAnsi"/>
        </w:rPr>
        <w:t xml:space="preserve">he MRU Communications </w:t>
      </w:r>
      <w:r>
        <w:rPr>
          <w:rFonts w:cstheme="minorHAnsi"/>
        </w:rPr>
        <w:t>Manager</w:t>
      </w:r>
      <w:r w:rsidRPr="00001173">
        <w:rPr>
          <w:rFonts w:cstheme="minorHAnsi"/>
        </w:rPr>
        <w:t xml:space="preserve"> </w:t>
      </w:r>
      <w:r w:rsidR="00181A34">
        <w:rPr>
          <w:rFonts w:cstheme="minorHAnsi"/>
        </w:rPr>
        <w:t>wi</w:t>
      </w:r>
      <w:r w:rsidRPr="00001173">
        <w:rPr>
          <w:rFonts w:cstheme="minorHAnsi"/>
        </w:rPr>
        <w:t xml:space="preserve">ll be responsible for coordinating media requests </w:t>
      </w:r>
      <w:r w:rsidR="000004E7">
        <w:rPr>
          <w:rFonts w:cstheme="minorHAnsi"/>
        </w:rPr>
        <w:t>received by [</w:t>
      </w:r>
      <w:r w:rsidR="000004E7" w:rsidRPr="000004E7">
        <w:rPr>
          <w:rFonts w:cstheme="minorHAnsi"/>
          <w:i/>
          <w:iCs/>
        </w:rPr>
        <w:t>agency name</w:t>
      </w:r>
      <w:r w:rsidR="000004E7">
        <w:rPr>
          <w:rFonts w:cstheme="minorHAnsi"/>
        </w:rPr>
        <w:t xml:space="preserve">] </w:t>
      </w:r>
      <w:r w:rsidRPr="00001173">
        <w:rPr>
          <w:rFonts w:cstheme="minorHAnsi"/>
        </w:rPr>
        <w:t xml:space="preserve">for interviews with victims and co-victims. The MRU Communications </w:t>
      </w:r>
      <w:r>
        <w:rPr>
          <w:rFonts w:cstheme="minorHAnsi"/>
        </w:rPr>
        <w:t>Manager</w:t>
      </w:r>
      <w:r w:rsidRPr="00001173">
        <w:rPr>
          <w:rFonts w:cstheme="minorHAnsi"/>
        </w:rPr>
        <w:t xml:space="preserve"> will collaborate with [</w:t>
      </w:r>
      <w:r w:rsidRPr="00001173">
        <w:rPr>
          <w:rFonts w:cstheme="minorHAnsi"/>
          <w:i/>
          <w:iCs/>
        </w:rPr>
        <w:t>agency name</w:t>
      </w:r>
      <w:r w:rsidRPr="00001173">
        <w:rPr>
          <w:rFonts w:cstheme="minorHAnsi"/>
        </w:rPr>
        <w:t>] Victim Services personnel in connection with these inquiries.</w:t>
      </w:r>
    </w:p>
    <w:p w14:paraId="4C121459" w14:textId="541AC69C" w:rsidR="00D86E12" w:rsidRPr="00001173" w:rsidRDefault="00D86E12" w:rsidP="003E3D6F">
      <w:pPr>
        <w:pStyle w:val="ListParagraph"/>
        <w:numPr>
          <w:ilvl w:val="0"/>
          <w:numId w:val="9"/>
        </w:numPr>
        <w:spacing w:after="120" w:line="252" w:lineRule="auto"/>
        <w:jc w:val="both"/>
        <w:rPr>
          <w:rFonts w:asciiTheme="minorHAnsi" w:hAnsiTheme="minorHAnsi" w:cstheme="minorHAnsi"/>
          <w:sz w:val="22"/>
          <w:szCs w:val="22"/>
        </w:rPr>
      </w:pPr>
      <w:r w:rsidRPr="00001173">
        <w:rPr>
          <w:rFonts w:asciiTheme="minorHAnsi" w:hAnsiTheme="minorHAnsi" w:cstheme="minorHAnsi"/>
          <w:sz w:val="22"/>
          <w:szCs w:val="22"/>
        </w:rPr>
        <w:t>Victims and co-victims will be advised that participation in media interviews is optional</w:t>
      </w:r>
      <w:r w:rsidR="00A06E0B">
        <w:rPr>
          <w:rFonts w:asciiTheme="minorHAnsi" w:hAnsiTheme="minorHAnsi" w:cstheme="minorHAnsi"/>
          <w:sz w:val="22"/>
          <w:szCs w:val="22"/>
        </w:rPr>
        <w:t xml:space="preserve"> and</w:t>
      </w:r>
      <w:r w:rsidR="0038309E">
        <w:rPr>
          <w:rFonts w:asciiTheme="minorHAnsi" w:hAnsiTheme="minorHAnsi" w:cstheme="minorHAnsi"/>
          <w:sz w:val="22"/>
          <w:szCs w:val="22"/>
        </w:rPr>
        <w:t xml:space="preserve"> that </w:t>
      </w:r>
      <w:r w:rsidR="00607329">
        <w:rPr>
          <w:rFonts w:asciiTheme="minorHAnsi" w:hAnsiTheme="minorHAnsi" w:cstheme="minorHAnsi"/>
          <w:sz w:val="22"/>
          <w:szCs w:val="22"/>
        </w:rPr>
        <w:t xml:space="preserve">they </w:t>
      </w:r>
      <w:r w:rsidR="009E752D">
        <w:rPr>
          <w:rFonts w:asciiTheme="minorHAnsi" w:hAnsiTheme="minorHAnsi" w:cstheme="minorHAnsi"/>
          <w:sz w:val="22"/>
          <w:szCs w:val="22"/>
        </w:rPr>
        <w:t xml:space="preserve">can independently </w:t>
      </w:r>
      <w:r w:rsidR="00BF51BB">
        <w:rPr>
          <w:rFonts w:asciiTheme="minorHAnsi" w:hAnsiTheme="minorHAnsi" w:cstheme="minorHAnsi"/>
          <w:sz w:val="22"/>
          <w:szCs w:val="22"/>
        </w:rPr>
        <w:t>engage with media representatives</w:t>
      </w:r>
      <w:r w:rsidR="00A06E0B">
        <w:rPr>
          <w:rFonts w:asciiTheme="minorHAnsi" w:hAnsiTheme="minorHAnsi" w:cstheme="minorHAnsi"/>
          <w:sz w:val="22"/>
          <w:szCs w:val="22"/>
        </w:rPr>
        <w:t xml:space="preserve"> or request </w:t>
      </w:r>
      <w:r w:rsidR="00607329">
        <w:rPr>
          <w:rFonts w:asciiTheme="minorHAnsi" w:hAnsiTheme="minorHAnsi" w:cstheme="minorHAnsi"/>
          <w:sz w:val="22"/>
          <w:szCs w:val="22"/>
        </w:rPr>
        <w:t>[</w:t>
      </w:r>
      <w:r w:rsidR="00607329" w:rsidRPr="003664F1">
        <w:rPr>
          <w:rFonts w:asciiTheme="minorHAnsi" w:hAnsiTheme="minorHAnsi" w:cstheme="minorHAnsi"/>
          <w:i/>
          <w:iCs/>
          <w:sz w:val="22"/>
          <w:szCs w:val="22"/>
        </w:rPr>
        <w:t>agency name</w:t>
      </w:r>
      <w:r w:rsidR="00607329">
        <w:rPr>
          <w:rFonts w:asciiTheme="minorHAnsi" w:hAnsiTheme="minorHAnsi" w:cstheme="minorHAnsi"/>
          <w:sz w:val="22"/>
          <w:szCs w:val="22"/>
        </w:rPr>
        <w:t xml:space="preserve">] </w:t>
      </w:r>
      <w:r w:rsidR="00A06E0B">
        <w:rPr>
          <w:rFonts w:asciiTheme="minorHAnsi" w:hAnsiTheme="minorHAnsi" w:cstheme="minorHAnsi"/>
          <w:sz w:val="22"/>
          <w:szCs w:val="22"/>
        </w:rPr>
        <w:t>assistance</w:t>
      </w:r>
      <w:r w:rsidR="003664F1">
        <w:rPr>
          <w:rFonts w:asciiTheme="minorHAnsi" w:hAnsiTheme="minorHAnsi" w:cstheme="minorHAnsi"/>
          <w:sz w:val="22"/>
          <w:szCs w:val="22"/>
        </w:rPr>
        <w:t xml:space="preserve"> </w:t>
      </w:r>
      <w:r w:rsidR="002E7857">
        <w:rPr>
          <w:rFonts w:asciiTheme="minorHAnsi" w:hAnsiTheme="minorHAnsi" w:cstheme="minorHAnsi"/>
          <w:sz w:val="22"/>
          <w:szCs w:val="22"/>
        </w:rPr>
        <w:t>with facilitating communication and meetings with media representatives.</w:t>
      </w:r>
      <w:r w:rsidR="003664F1">
        <w:rPr>
          <w:rFonts w:asciiTheme="minorHAnsi" w:hAnsiTheme="minorHAnsi" w:cstheme="minorHAnsi"/>
          <w:sz w:val="22"/>
          <w:szCs w:val="22"/>
        </w:rPr>
        <w:t xml:space="preserve"> </w:t>
      </w:r>
    </w:p>
    <w:p w14:paraId="6CA3754B" w14:textId="74968B08" w:rsidR="00D86E12" w:rsidRDefault="00D86E12" w:rsidP="003E3D6F">
      <w:pPr>
        <w:pStyle w:val="ListParagraph"/>
        <w:numPr>
          <w:ilvl w:val="0"/>
          <w:numId w:val="9"/>
        </w:numPr>
        <w:spacing w:after="120" w:line="252" w:lineRule="auto"/>
        <w:jc w:val="both"/>
        <w:rPr>
          <w:rFonts w:asciiTheme="minorHAnsi" w:hAnsiTheme="minorHAnsi" w:cstheme="minorHAnsi"/>
          <w:sz w:val="22"/>
          <w:szCs w:val="22"/>
        </w:rPr>
      </w:pPr>
      <w:r w:rsidRPr="00001173">
        <w:rPr>
          <w:rFonts w:asciiTheme="minorHAnsi" w:hAnsiTheme="minorHAnsi" w:cstheme="minorHAnsi"/>
          <w:sz w:val="22"/>
          <w:szCs w:val="22"/>
        </w:rPr>
        <w:t>Benefits and possible consequences of media interviews</w:t>
      </w:r>
      <w:r>
        <w:rPr>
          <w:rFonts w:asciiTheme="minorHAnsi" w:hAnsiTheme="minorHAnsi" w:cstheme="minorHAnsi"/>
          <w:sz w:val="22"/>
          <w:szCs w:val="22"/>
        </w:rPr>
        <w:t xml:space="preserve">, options for interview locations (e.g., agency facilities, neutral locations), options to pause and </w:t>
      </w:r>
      <w:r w:rsidR="00F7054C">
        <w:rPr>
          <w:rFonts w:asciiTheme="minorHAnsi" w:hAnsiTheme="minorHAnsi" w:cstheme="minorHAnsi"/>
          <w:sz w:val="22"/>
          <w:szCs w:val="22"/>
        </w:rPr>
        <w:t>end</w:t>
      </w:r>
      <w:r>
        <w:rPr>
          <w:rFonts w:asciiTheme="minorHAnsi" w:hAnsiTheme="minorHAnsi" w:cstheme="minorHAnsi"/>
          <w:sz w:val="22"/>
          <w:szCs w:val="22"/>
        </w:rPr>
        <w:t xml:space="preserve"> interview participation, and media interview practices </w:t>
      </w:r>
      <w:r w:rsidRPr="00001173">
        <w:rPr>
          <w:rFonts w:asciiTheme="minorHAnsi" w:hAnsiTheme="minorHAnsi" w:cstheme="minorHAnsi"/>
          <w:sz w:val="22"/>
          <w:szCs w:val="22"/>
        </w:rPr>
        <w:t>will be reviewed with victims and co-victims prior to participation.</w:t>
      </w:r>
    </w:p>
    <w:p w14:paraId="55D7ABB7" w14:textId="5549E771" w:rsidR="00D86E12" w:rsidRPr="005023A2" w:rsidRDefault="00FF7E71" w:rsidP="00C75DDF">
      <w:pPr>
        <w:pStyle w:val="ListParagraph"/>
        <w:numPr>
          <w:ilvl w:val="0"/>
          <w:numId w:val="9"/>
        </w:numPr>
        <w:spacing w:after="120" w:line="252" w:lineRule="auto"/>
        <w:jc w:val="both"/>
        <w:rPr>
          <w:rFonts w:asciiTheme="minorHAnsi" w:hAnsiTheme="minorHAnsi" w:cstheme="minorHAnsi"/>
          <w:sz w:val="22"/>
          <w:szCs w:val="22"/>
        </w:rPr>
      </w:pPr>
      <w:r w:rsidRPr="005023A2">
        <w:rPr>
          <w:rFonts w:asciiTheme="minorHAnsi" w:hAnsiTheme="minorHAnsi" w:cstheme="minorHAnsi"/>
          <w:sz w:val="22"/>
          <w:szCs w:val="22"/>
        </w:rPr>
        <w:t>If victims and co-victims wish to communicate directly with media representatives</w:t>
      </w:r>
      <w:r w:rsidR="00637A9B" w:rsidRPr="005023A2">
        <w:rPr>
          <w:rFonts w:asciiTheme="minorHAnsi" w:hAnsiTheme="minorHAnsi" w:cstheme="minorHAnsi"/>
          <w:sz w:val="22"/>
          <w:szCs w:val="22"/>
        </w:rPr>
        <w:t xml:space="preserve">, the MRU will </w:t>
      </w:r>
      <w:r w:rsidR="00D40383">
        <w:rPr>
          <w:rFonts w:asciiTheme="minorHAnsi" w:hAnsiTheme="minorHAnsi" w:cstheme="minorHAnsi"/>
          <w:sz w:val="22"/>
          <w:szCs w:val="22"/>
        </w:rPr>
        <w:t>coordinate with [</w:t>
      </w:r>
      <w:r w:rsidR="00D40383" w:rsidRPr="00D40383">
        <w:rPr>
          <w:rFonts w:asciiTheme="minorHAnsi" w:hAnsiTheme="minorHAnsi" w:cstheme="minorHAnsi"/>
          <w:i/>
          <w:iCs/>
          <w:sz w:val="22"/>
          <w:szCs w:val="22"/>
        </w:rPr>
        <w:t>agency name</w:t>
      </w:r>
      <w:r w:rsidR="00D40383">
        <w:rPr>
          <w:rFonts w:asciiTheme="minorHAnsi" w:hAnsiTheme="minorHAnsi" w:cstheme="minorHAnsi"/>
          <w:sz w:val="22"/>
          <w:szCs w:val="22"/>
        </w:rPr>
        <w:t>]</w:t>
      </w:r>
      <w:r w:rsidR="00D86E12" w:rsidRPr="005023A2">
        <w:rPr>
          <w:rFonts w:asciiTheme="minorHAnsi" w:hAnsiTheme="minorHAnsi" w:cstheme="minorHAnsi"/>
          <w:sz w:val="22"/>
          <w:szCs w:val="22"/>
        </w:rPr>
        <w:t xml:space="preserve"> Victim Services personnel </w:t>
      </w:r>
      <w:r w:rsidR="0066624A">
        <w:rPr>
          <w:rFonts w:asciiTheme="minorHAnsi" w:hAnsiTheme="minorHAnsi" w:cstheme="minorHAnsi"/>
          <w:sz w:val="22"/>
          <w:szCs w:val="22"/>
        </w:rPr>
        <w:t>to</w:t>
      </w:r>
      <w:r w:rsidR="00D86E12" w:rsidRPr="005023A2">
        <w:rPr>
          <w:rFonts w:asciiTheme="minorHAnsi" w:hAnsiTheme="minorHAnsi" w:cstheme="minorHAnsi"/>
          <w:sz w:val="22"/>
          <w:szCs w:val="22"/>
        </w:rPr>
        <w:t xml:space="preserve"> secure a signed </w:t>
      </w:r>
      <w:r w:rsidR="00D86E12" w:rsidRPr="005023A2">
        <w:rPr>
          <w:rFonts w:asciiTheme="minorHAnsi" w:hAnsiTheme="minorHAnsi" w:cstheme="minorHAnsi"/>
          <w:color w:val="000000"/>
          <w:sz w:val="22"/>
          <w:szCs w:val="22"/>
        </w:rPr>
        <w:t>Victim Services Unit Information Sharing Authorization for each victim and co-victim to be interviewed</w:t>
      </w:r>
      <w:r w:rsidR="00282384" w:rsidRPr="005023A2">
        <w:rPr>
          <w:rFonts w:asciiTheme="minorHAnsi" w:hAnsiTheme="minorHAnsi" w:cstheme="minorHAnsi"/>
          <w:color w:val="000000"/>
          <w:sz w:val="22"/>
          <w:szCs w:val="22"/>
        </w:rPr>
        <w:t xml:space="preserve"> – see </w:t>
      </w:r>
      <w:r w:rsidR="00282384" w:rsidRPr="005023A2">
        <w:rPr>
          <w:rFonts w:asciiTheme="minorHAnsi" w:hAnsiTheme="minorHAnsi" w:cstheme="minorHAnsi"/>
          <w:b/>
          <w:bCs/>
          <w:color w:val="000000"/>
          <w:sz w:val="22"/>
          <w:szCs w:val="22"/>
        </w:rPr>
        <w:t>Appendix</w:t>
      </w:r>
      <w:r w:rsidR="00D86E12" w:rsidRPr="005023A2">
        <w:rPr>
          <w:rFonts w:asciiTheme="minorHAnsi" w:hAnsiTheme="minorHAnsi" w:cstheme="minorHAnsi"/>
          <w:color w:val="000000"/>
          <w:sz w:val="22"/>
          <w:szCs w:val="22"/>
        </w:rPr>
        <w:t>.</w:t>
      </w:r>
    </w:p>
    <w:p w14:paraId="4DE373DB" w14:textId="61D827E6" w:rsidR="00D86E12" w:rsidRPr="003235A2" w:rsidRDefault="00D86E12" w:rsidP="003E3D6F">
      <w:pPr>
        <w:pStyle w:val="ListParagraph"/>
        <w:numPr>
          <w:ilvl w:val="0"/>
          <w:numId w:val="9"/>
        </w:numPr>
        <w:spacing w:after="120" w:line="252" w:lineRule="auto"/>
        <w:jc w:val="both"/>
        <w:rPr>
          <w:rFonts w:asciiTheme="minorHAnsi" w:hAnsiTheme="minorHAnsi" w:cstheme="minorHAnsi"/>
          <w:sz w:val="22"/>
          <w:szCs w:val="22"/>
        </w:rPr>
      </w:pPr>
      <w:r w:rsidRPr="003235A2">
        <w:rPr>
          <w:rFonts w:asciiTheme="minorHAnsi" w:hAnsiTheme="minorHAnsi" w:cstheme="minorHAnsi"/>
          <w:sz w:val="22"/>
          <w:szCs w:val="22"/>
        </w:rPr>
        <w:t xml:space="preserve">Victim Services personnel may be present during interviews at the request of </w:t>
      </w:r>
      <w:r w:rsidR="009B062C" w:rsidRPr="003235A2">
        <w:rPr>
          <w:rFonts w:asciiTheme="minorHAnsi" w:hAnsiTheme="minorHAnsi" w:cstheme="minorHAnsi"/>
          <w:sz w:val="22"/>
          <w:szCs w:val="22"/>
        </w:rPr>
        <w:t>MRU personnel</w:t>
      </w:r>
      <w:r w:rsidR="00614EC6" w:rsidRPr="003235A2">
        <w:rPr>
          <w:rFonts w:asciiTheme="minorHAnsi" w:hAnsiTheme="minorHAnsi" w:cstheme="minorHAnsi"/>
          <w:sz w:val="22"/>
          <w:szCs w:val="22"/>
        </w:rPr>
        <w:t>,</w:t>
      </w:r>
      <w:r w:rsidR="00C87D42" w:rsidRPr="003235A2">
        <w:rPr>
          <w:rFonts w:asciiTheme="minorHAnsi" w:hAnsiTheme="minorHAnsi" w:cstheme="minorHAnsi"/>
          <w:sz w:val="22"/>
          <w:szCs w:val="22"/>
        </w:rPr>
        <w:t xml:space="preserve"> media representatives, or</w:t>
      </w:r>
      <w:r w:rsidR="00614EC6" w:rsidRPr="003235A2">
        <w:rPr>
          <w:rFonts w:asciiTheme="minorHAnsi" w:hAnsiTheme="minorHAnsi" w:cstheme="minorHAnsi"/>
          <w:sz w:val="22"/>
          <w:szCs w:val="22"/>
        </w:rPr>
        <w:t xml:space="preserve"> </w:t>
      </w:r>
      <w:r w:rsidRPr="003235A2">
        <w:rPr>
          <w:rFonts w:asciiTheme="minorHAnsi" w:hAnsiTheme="minorHAnsi" w:cstheme="minorHAnsi"/>
          <w:sz w:val="22"/>
          <w:szCs w:val="22"/>
        </w:rPr>
        <w:t>victims and co-victims.</w:t>
      </w:r>
    </w:p>
    <w:p w14:paraId="7FDFB86A" w14:textId="4D9F48FF" w:rsidR="00C81181" w:rsidRDefault="000C5E92" w:rsidP="00C81181">
      <w:pPr>
        <w:spacing w:after="120" w:line="252" w:lineRule="auto"/>
        <w:jc w:val="both"/>
        <w:rPr>
          <w:rFonts w:cstheme="minorHAnsi"/>
          <w:b/>
          <w:bCs/>
          <w:sz w:val="24"/>
          <w:szCs w:val="24"/>
        </w:rPr>
      </w:pPr>
      <w:r w:rsidRPr="003235A2">
        <w:rPr>
          <w:rFonts w:cstheme="minorHAnsi"/>
          <w:b/>
          <w:bCs/>
          <w:sz w:val="24"/>
          <w:szCs w:val="24"/>
        </w:rPr>
        <w:t>Media Access</w:t>
      </w:r>
    </w:p>
    <w:p w14:paraId="286D025B" w14:textId="16D37B86" w:rsidR="00EB3324" w:rsidRDefault="004E22B8" w:rsidP="00826A85">
      <w:pPr>
        <w:autoSpaceDE w:val="0"/>
        <w:autoSpaceDN w:val="0"/>
        <w:adjustRightInd w:val="0"/>
        <w:spacing w:after="120" w:line="252" w:lineRule="auto"/>
        <w:jc w:val="both"/>
        <w:rPr>
          <w:rFonts w:cstheme="minorHAnsi"/>
          <w:color w:val="000000"/>
          <w:kern w:val="0"/>
        </w:rPr>
      </w:pPr>
      <w:r>
        <w:rPr>
          <w:rFonts w:cstheme="minorHAnsi"/>
          <w:color w:val="000000"/>
          <w:kern w:val="0"/>
        </w:rPr>
        <w:t xml:space="preserve">The MRU Director will ensure availability of </w:t>
      </w:r>
      <w:r w:rsidR="006C140F">
        <w:rPr>
          <w:rFonts w:cstheme="minorHAnsi"/>
          <w:color w:val="000000"/>
          <w:kern w:val="0"/>
        </w:rPr>
        <w:t xml:space="preserve">MRU personnel </w:t>
      </w:r>
      <w:r w:rsidR="0069100B">
        <w:rPr>
          <w:rFonts w:cstheme="minorHAnsi"/>
          <w:color w:val="000000"/>
          <w:kern w:val="0"/>
        </w:rPr>
        <w:t xml:space="preserve">to </w:t>
      </w:r>
      <w:r w:rsidR="00822D5C">
        <w:rPr>
          <w:rFonts w:cstheme="minorHAnsi"/>
          <w:color w:val="000000"/>
          <w:kern w:val="0"/>
        </w:rPr>
        <w:t xml:space="preserve">facilitate </w:t>
      </w:r>
      <w:r w:rsidR="00EB3324">
        <w:rPr>
          <w:rFonts w:cstheme="minorHAnsi"/>
          <w:color w:val="000000"/>
          <w:kern w:val="0"/>
        </w:rPr>
        <w:t>media relationships and interactions</w:t>
      </w:r>
      <w:r w:rsidR="00A8043F">
        <w:rPr>
          <w:rFonts w:cstheme="minorHAnsi"/>
          <w:color w:val="000000"/>
          <w:kern w:val="0"/>
        </w:rPr>
        <w:t xml:space="preserve"> through on-call </w:t>
      </w:r>
      <w:r w:rsidR="00017EEF">
        <w:rPr>
          <w:rFonts w:cstheme="minorHAnsi"/>
          <w:color w:val="000000"/>
          <w:kern w:val="0"/>
        </w:rPr>
        <w:t>assignments</w:t>
      </w:r>
      <w:r w:rsidR="00A8043F">
        <w:rPr>
          <w:rFonts w:cstheme="minorHAnsi"/>
          <w:color w:val="000000"/>
          <w:kern w:val="0"/>
        </w:rPr>
        <w:t xml:space="preserve"> </w:t>
      </w:r>
      <w:r w:rsidR="00D27977">
        <w:rPr>
          <w:rFonts w:cstheme="minorHAnsi"/>
          <w:color w:val="000000"/>
          <w:kern w:val="0"/>
        </w:rPr>
        <w:t>and during routine</w:t>
      </w:r>
      <w:r w:rsidR="00C6723E">
        <w:rPr>
          <w:rFonts w:cstheme="minorHAnsi"/>
          <w:color w:val="000000"/>
          <w:kern w:val="0"/>
        </w:rPr>
        <w:t xml:space="preserve"> [</w:t>
      </w:r>
      <w:r w:rsidR="00C6723E" w:rsidRPr="00C6723E">
        <w:rPr>
          <w:rFonts w:cstheme="minorHAnsi"/>
          <w:i/>
          <w:iCs/>
          <w:color w:val="000000"/>
          <w:kern w:val="0"/>
        </w:rPr>
        <w:t>agency name</w:t>
      </w:r>
      <w:r w:rsidR="00C6723E">
        <w:rPr>
          <w:rFonts w:cstheme="minorHAnsi"/>
          <w:color w:val="000000"/>
          <w:kern w:val="0"/>
        </w:rPr>
        <w:t>]</w:t>
      </w:r>
      <w:r w:rsidR="00D27977">
        <w:rPr>
          <w:rFonts w:cstheme="minorHAnsi"/>
          <w:color w:val="000000"/>
          <w:kern w:val="0"/>
        </w:rPr>
        <w:t xml:space="preserve"> activity</w:t>
      </w:r>
      <w:r w:rsidR="004A61CF">
        <w:rPr>
          <w:rFonts w:cstheme="minorHAnsi"/>
          <w:color w:val="000000"/>
          <w:kern w:val="0"/>
        </w:rPr>
        <w:t>.</w:t>
      </w:r>
    </w:p>
    <w:p w14:paraId="388CD426" w14:textId="6C602175" w:rsidR="00F4095E" w:rsidRPr="006A331D" w:rsidRDefault="008763F7" w:rsidP="006A331D">
      <w:pPr>
        <w:autoSpaceDE w:val="0"/>
        <w:autoSpaceDN w:val="0"/>
        <w:adjustRightInd w:val="0"/>
        <w:spacing w:after="120" w:line="252" w:lineRule="auto"/>
        <w:jc w:val="both"/>
        <w:rPr>
          <w:rFonts w:cstheme="minorHAnsi"/>
          <w:color w:val="000000"/>
          <w:kern w:val="0"/>
        </w:rPr>
      </w:pPr>
      <w:r w:rsidRPr="00C75A4D">
        <w:rPr>
          <w:rFonts w:cstheme="minorHAnsi"/>
          <w:color w:val="000000"/>
          <w:kern w:val="0"/>
        </w:rPr>
        <w:t xml:space="preserve">To protect the safety and rights of </w:t>
      </w:r>
      <w:r w:rsidR="003E0E37">
        <w:rPr>
          <w:rFonts w:cstheme="minorHAnsi"/>
          <w:color w:val="000000"/>
          <w:kern w:val="0"/>
        </w:rPr>
        <w:t xml:space="preserve">agency personnel </w:t>
      </w:r>
      <w:r w:rsidRPr="00C75A4D">
        <w:rPr>
          <w:rFonts w:cstheme="minorHAnsi"/>
          <w:color w:val="000000"/>
          <w:kern w:val="0"/>
        </w:rPr>
        <w:t xml:space="preserve">and other </w:t>
      </w:r>
      <w:r w:rsidR="006A591A">
        <w:rPr>
          <w:rFonts w:cstheme="minorHAnsi"/>
          <w:color w:val="000000"/>
          <w:kern w:val="0"/>
        </w:rPr>
        <w:t>individuals</w:t>
      </w:r>
      <w:r w:rsidRPr="00C75A4D">
        <w:rPr>
          <w:rFonts w:cstheme="minorHAnsi"/>
          <w:color w:val="000000"/>
          <w:kern w:val="0"/>
        </w:rPr>
        <w:t xml:space="preserve">, </w:t>
      </w:r>
      <w:r w:rsidR="00532192">
        <w:rPr>
          <w:rFonts w:cstheme="minorHAnsi"/>
          <w:color w:val="000000"/>
          <w:kern w:val="0"/>
        </w:rPr>
        <w:t xml:space="preserve">media </w:t>
      </w:r>
      <w:r w:rsidR="00532192" w:rsidRPr="00C75A4D">
        <w:rPr>
          <w:rFonts w:cstheme="minorHAnsi"/>
          <w:color w:val="000000"/>
          <w:kern w:val="0"/>
        </w:rPr>
        <w:t xml:space="preserve">representatives </w:t>
      </w:r>
      <w:r w:rsidR="00BD2DC4">
        <w:rPr>
          <w:rFonts w:cstheme="minorHAnsi"/>
          <w:color w:val="000000"/>
          <w:kern w:val="0"/>
        </w:rPr>
        <w:t>wi</w:t>
      </w:r>
      <w:r w:rsidR="00532192">
        <w:rPr>
          <w:rFonts w:cstheme="minorHAnsi"/>
          <w:color w:val="000000"/>
          <w:kern w:val="0"/>
        </w:rPr>
        <w:t xml:space="preserve">ll not </w:t>
      </w:r>
      <w:r w:rsidR="00532192" w:rsidRPr="00C75A4D">
        <w:rPr>
          <w:rFonts w:cstheme="minorHAnsi"/>
          <w:color w:val="000000"/>
          <w:kern w:val="0"/>
        </w:rPr>
        <w:t xml:space="preserve">be </w:t>
      </w:r>
      <w:r w:rsidR="005A781C">
        <w:rPr>
          <w:rFonts w:cstheme="minorHAnsi"/>
          <w:color w:val="000000"/>
          <w:kern w:val="0"/>
        </w:rPr>
        <w:t>invited to or notified of</w:t>
      </w:r>
      <w:r w:rsidR="00532192" w:rsidRPr="00C75A4D">
        <w:rPr>
          <w:rFonts w:cstheme="minorHAnsi"/>
          <w:color w:val="000000"/>
          <w:kern w:val="0"/>
        </w:rPr>
        <w:t xml:space="preserve"> </w:t>
      </w:r>
      <w:r w:rsidRPr="00C75A4D">
        <w:rPr>
          <w:rFonts w:cstheme="minorHAnsi"/>
          <w:color w:val="000000"/>
          <w:kern w:val="0"/>
        </w:rPr>
        <w:t>plan</w:t>
      </w:r>
      <w:r w:rsidR="00046365">
        <w:rPr>
          <w:rFonts w:cstheme="minorHAnsi"/>
          <w:color w:val="000000"/>
          <w:kern w:val="0"/>
        </w:rPr>
        <w:t>n</w:t>
      </w:r>
      <w:r w:rsidRPr="00C75A4D">
        <w:rPr>
          <w:rFonts w:cstheme="minorHAnsi"/>
          <w:color w:val="000000"/>
          <w:kern w:val="0"/>
        </w:rPr>
        <w:t xml:space="preserve">ed </w:t>
      </w:r>
      <w:r w:rsidR="003E0E37">
        <w:rPr>
          <w:rFonts w:cstheme="minorHAnsi"/>
          <w:color w:val="000000"/>
          <w:kern w:val="0"/>
        </w:rPr>
        <w:t xml:space="preserve">agency </w:t>
      </w:r>
      <w:r w:rsidRPr="00C75A4D">
        <w:rPr>
          <w:rFonts w:cstheme="minorHAnsi"/>
          <w:color w:val="000000"/>
          <w:kern w:val="0"/>
        </w:rPr>
        <w:t xml:space="preserve">actions </w:t>
      </w:r>
      <w:r w:rsidR="003E0E37">
        <w:rPr>
          <w:rFonts w:cstheme="minorHAnsi"/>
          <w:color w:val="000000"/>
          <w:kern w:val="0"/>
        </w:rPr>
        <w:t xml:space="preserve">(e.g., </w:t>
      </w:r>
      <w:r w:rsidRPr="00C75A4D">
        <w:rPr>
          <w:rFonts w:cstheme="minorHAnsi"/>
          <w:color w:val="000000"/>
          <w:kern w:val="0"/>
        </w:rPr>
        <w:t xml:space="preserve">movement of </w:t>
      </w:r>
      <w:r w:rsidR="006A591A">
        <w:rPr>
          <w:rFonts w:cstheme="minorHAnsi"/>
          <w:color w:val="000000"/>
          <w:kern w:val="0"/>
        </w:rPr>
        <w:t>individuals</w:t>
      </w:r>
      <w:r w:rsidRPr="00C75A4D">
        <w:rPr>
          <w:rFonts w:cstheme="minorHAnsi"/>
          <w:color w:val="000000"/>
          <w:kern w:val="0"/>
        </w:rPr>
        <w:t xml:space="preserve"> in custody</w:t>
      </w:r>
      <w:r w:rsidR="00DB2499">
        <w:rPr>
          <w:rFonts w:cstheme="minorHAnsi"/>
          <w:color w:val="000000"/>
          <w:kern w:val="0"/>
        </w:rPr>
        <w:t xml:space="preserve">, </w:t>
      </w:r>
      <w:r w:rsidRPr="00C75A4D">
        <w:rPr>
          <w:rFonts w:cstheme="minorHAnsi"/>
          <w:color w:val="000000"/>
          <w:kern w:val="0"/>
        </w:rPr>
        <w:t>execution of arrest</w:t>
      </w:r>
      <w:r w:rsidR="00056CB2">
        <w:rPr>
          <w:rFonts w:cstheme="minorHAnsi"/>
          <w:color w:val="000000"/>
          <w:kern w:val="0"/>
        </w:rPr>
        <w:t>s</w:t>
      </w:r>
      <w:r w:rsidR="00DB2499">
        <w:rPr>
          <w:rFonts w:cstheme="minorHAnsi"/>
          <w:color w:val="000000"/>
          <w:kern w:val="0"/>
        </w:rPr>
        <w:t>/</w:t>
      </w:r>
      <w:r w:rsidRPr="00C75A4D">
        <w:rPr>
          <w:rFonts w:cstheme="minorHAnsi"/>
          <w:color w:val="000000"/>
          <w:kern w:val="0"/>
        </w:rPr>
        <w:t>search warrant</w:t>
      </w:r>
      <w:r w:rsidR="00DB2499">
        <w:rPr>
          <w:rFonts w:cstheme="minorHAnsi"/>
          <w:color w:val="000000"/>
          <w:kern w:val="0"/>
        </w:rPr>
        <w:t>s</w:t>
      </w:r>
      <w:r w:rsidR="00056CB2">
        <w:rPr>
          <w:rFonts w:cstheme="minorHAnsi"/>
          <w:color w:val="000000"/>
          <w:kern w:val="0"/>
        </w:rPr>
        <w:t>/</w:t>
      </w:r>
      <w:r w:rsidR="00360A73">
        <w:rPr>
          <w:rFonts w:cstheme="minorHAnsi"/>
          <w:color w:val="000000"/>
          <w:kern w:val="0"/>
        </w:rPr>
        <w:t>tactical operations</w:t>
      </w:r>
      <w:r w:rsidR="00DB2499">
        <w:rPr>
          <w:rFonts w:cstheme="minorHAnsi"/>
          <w:color w:val="000000"/>
          <w:kern w:val="0"/>
        </w:rPr>
        <w:t>)</w:t>
      </w:r>
      <w:r w:rsidR="005322E7">
        <w:rPr>
          <w:rFonts w:cstheme="minorHAnsi"/>
          <w:color w:val="000000"/>
          <w:kern w:val="0"/>
        </w:rPr>
        <w:t xml:space="preserve"> </w:t>
      </w:r>
      <w:r w:rsidR="00C6082D">
        <w:rPr>
          <w:rFonts w:cstheme="minorHAnsi"/>
          <w:color w:val="000000"/>
          <w:kern w:val="0"/>
        </w:rPr>
        <w:t>without</w:t>
      </w:r>
      <w:r w:rsidRPr="00C75A4D">
        <w:rPr>
          <w:rFonts w:cstheme="minorHAnsi"/>
          <w:color w:val="000000"/>
          <w:kern w:val="0"/>
        </w:rPr>
        <w:t xml:space="preserve"> prior approval of the </w:t>
      </w:r>
      <w:r w:rsidR="006A331D">
        <w:rPr>
          <w:rFonts w:cstheme="minorHAnsi"/>
          <w:color w:val="000000"/>
          <w:kern w:val="0"/>
        </w:rPr>
        <w:t>MRU Director</w:t>
      </w:r>
      <w:r w:rsidRPr="00C75A4D">
        <w:rPr>
          <w:rFonts w:cstheme="minorHAnsi"/>
          <w:color w:val="000000"/>
          <w:kern w:val="0"/>
        </w:rPr>
        <w:t xml:space="preserve">. </w:t>
      </w:r>
    </w:p>
    <w:p w14:paraId="58A6FAA6" w14:textId="77777777" w:rsidR="00A95D3E" w:rsidRPr="00AA3517" w:rsidRDefault="00A95D3E" w:rsidP="00A95D3E">
      <w:pPr>
        <w:spacing w:after="120" w:line="252" w:lineRule="auto"/>
        <w:jc w:val="both"/>
        <w:rPr>
          <w:rFonts w:cstheme="minorHAnsi"/>
          <w:u w:val="single"/>
        </w:rPr>
      </w:pPr>
      <w:r>
        <w:rPr>
          <w:rFonts w:cstheme="minorHAnsi"/>
          <w:u w:val="single"/>
        </w:rPr>
        <w:t>Agency Facilities</w:t>
      </w:r>
    </w:p>
    <w:p w14:paraId="18E33BDA" w14:textId="6C04DEE6" w:rsidR="00A95D3E" w:rsidRPr="00552073" w:rsidRDefault="000B3B01" w:rsidP="00F31F98">
      <w:pPr>
        <w:autoSpaceDE w:val="0"/>
        <w:autoSpaceDN w:val="0"/>
        <w:adjustRightInd w:val="0"/>
        <w:spacing w:after="120" w:line="252" w:lineRule="auto"/>
        <w:jc w:val="both"/>
        <w:rPr>
          <w:rFonts w:cstheme="minorHAnsi"/>
        </w:rPr>
      </w:pPr>
      <w:r w:rsidRPr="00F760F7">
        <w:rPr>
          <w:b/>
          <w:bCs/>
          <w:noProof/>
        </w:rPr>
        <mc:AlternateContent>
          <mc:Choice Requires="wps">
            <w:drawing>
              <wp:anchor distT="0" distB="0" distL="114300" distR="114300" simplePos="0" relativeHeight="251681792" behindDoc="1" locked="0" layoutInCell="0" allowOverlap="1" wp14:anchorId="21285B96" wp14:editId="244E547F">
                <wp:simplePos x="0" y="0"/>
                <wp:positionH relativeFrom="margin">
                  <wp:posOffset>0</wp:posOffset>
                </wp:positionH>
                <wp:positionV relativeFrom="margin">
                  <wp:posOffset>3520440</wp:posOffset>
                </wp:positionV>
                <wp:extent cx="5865495" cy="2513965"/>
                <wp:effectExtent l="0" t="0" r="0" b="0"/>
                <wp:wrapNone/>
                <wp:docPr id="305311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4443F5"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21285B96" id="_x0000_s1032" type="#_x0000_t202" style="position:absolute;left:0;text-align:left;margin-left:0;margin-top:277.2pt;width:461.85pt;height:197.95pt;rotation:-45;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TJ+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" o:allowincell="f" filled="f" stroked="f">
                <v:stroke joinstyle="round"/>
                <o:lock v:ext="edit" shapetype="t"/>
                <v:textbox style="mso-fit-shape-to-text:t">
                  <w:txbxContent>
                    <w:p w14:paraId="134443F5"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B26671">
        <w:rPr>
          <w:rFonts w:cstheme="minorHAnsi"/>
        </w:rPr>
        <w:t>D</w:t>
      </w:r>
      <w:r w:rsidR="00B26671" w:rsidRPr="00552073">
        <w:rPr>
          <w:rFonts w:cstheme="minorHAnsi"/>
        </w:rPr>
        <w:t>uring their presence in [</w:t>
      </w:r>
      <w:r w:rsidR="00B26671" w:rsidRPr="00552073">
        <w:rPr>
          <w:rFonts w:cstheme="minorHAnsi"/>
          <w:i/>
          <w:iCs/>
        </w:rPr>
        <w:t>agency name</w:t>
      </w:r>
      <w:r w:rsidR="00B26671" w:rsidRPr="00552073">
        <w:rPr>
          <w:rFonts w:cstheme="minorHAnsi"/>
        </w:rPr>
        <w:t>] facilitie</w:t>
      </w:r>
      <w:r w:rsidR="00B26671">
        <w:rPr>
          <w:rFonts w:cstheme="minorHAnsi"/>
        </w:rPr>
        <w:t>s, m</w:t>
      </w:r>
      <w:r w:rsidR="00A95D3E">
        <w:rPr>
          <w:rFonts w:cstheme="minorHAnsi"/>
        </w:rPr>
        <w:t xml:space="preserve">edia </w:t>
      </w:r>
      <w:r w:rsidR="00A95D3E" w:rsidRPr="00552073">
        <w:rPr>
          <w:rFonts w:cstheme="minorHAnsi"/>
        </w:rPr>
        <w:t>representatives will be escorted by agency personnel at all times.</w:t>
      </w:r>
      <w:r w:rsidR="00A95D3E" w:rsidRPr="00552073">
        <w:rPr>
          <w:rFonts w:eastAsia="Wingdings-Regular" w:cstheme="minorHAnsi"/>
          <w:kern w:val="0"/>
        </w:rPr>
        <w:t xml:space="preserve"> </w:t>
      </w:r>
      <w:r w:rsidR="00C233FE">
        <w:rPr>
          <w:rFonts w:eastAsia="Wingdings-Regular" w:cstheme="minorHAnsi"/>
          <w:kern w:val="0"/>
        </w:rPr>
        <w:t>M</w:t>
      </w:r>
      <w:r w:rsidR="00A95D3E" w:rsidRPr="00552073">
        <w:rPr>
          <w:rFonts w:eastAsia="Wingdings-Regular" w:cstheme="minorHAnsi"/>
          <w:kern w:val="0"/>
        </w:rPr>
        <w:t xml:space="preserve">edia </w:t>
      </w:r>
      <w:r w:rsidR="00C233FE">
        <w:rPr>
          <w:rFonts w:eastAsia="Wingdings-Regular" w:cstheme="minorHAnsi"/>
          <w:kern w:val="0"/>
        </w:rPr>
        <w:t xml:space="preserve">representatives </w:t>
      </w:r>
      <w:r w:rsidR="00A95D3E" w:rsidRPr="00552073">
        <w:rPr>
          <w:rFonts w:eastAsia="Wingdings-Regular" w:cstheme="minorHAnsi"/>
          <w:kern w:val="0"/>
        </w:rPr>
        <w:t xml:space="preserve">shall not be allowed to </w:t>
      </w:r>
      <w:r w:rsidR="00A576DC">
        <w:rPr>
          <w:rFonts w:eastAsia="Wingdings-Regular" w:cstheme="minorHAnsi"/>
          <w:kern w:val="0"/>
        </w:rPr>
        <w:t xml:space="preserve">video or </w:t>
      </w:r>
      <w:r w:rsidR="00A95D3E" w:rsidRPr="00552073">
        <w:rPr>
          <w:rFonts w:eastAsia="Wingdings-Regular" w:cstheme="minorHAnsi"/>
          <w:kern w:val="0"/>
        </w:rPr>
        <w:t xml:space="preserve">photograph </w:t>
      </w:r>
      <w:r w:rsidR="006D2902">
        <w:rPr>
          <w:rFonts w:eastAsia="Wingdings-Regular" w:cstheme="minorHAnsi"/>
          <w:kern w:val="0"/>
        </w:rPr>
        <w:t>individuals</w:t>
      </w:r>
      <w:r w:rsidR="00A95D3E" w:rsidRPr="00552073">
        <w:rPr>
          <w:rFonts w:eastAsia="Wingdings-Regular" w:cstheme="minorHAnsi"/>
          <w:kern w:val="0"/>
        </w:rPr>
        <w:t xml:space="preserve"> in custody</w:t>
      </w:r>
      <w:r w:rsidR="00552073">
        <w:rPr>
          <w:rFonts w:eastAsia="Wingdings-Regular" w:cstheme="minorHAnsi"/>
          <w:kern w:val="0"/>
        </w:rPr>
        <w:t xml:space="preserve"> </w:t>
      </w:r>
      <w:r w:rsidR="00A95D3E" w:rsidRPr="00552073">
        <w:rPr>
          <w:rFonts w:eastAsia="Wingdings-Regular" w:cstheme="minorHAnsi"/>
          <w:kern w:val="0"/>
        </w:rPr>
        <w:t xml:space="preserve">within restricted areas of the </w:t>
      </w:r>
      <w:r w:rsidR="00C233FE">
        <w:rPr>
          <w:rFonts w:eastAsia="Wingdings-Regular" w:cstheme="minorHAnsi"/>
          <w:kern w:val="0"/>
        </w:rPr>
        <w:t xml:space="preserve">agency </w:t>
      </w:r>
      <w:r w:rsidR="00F31F98">
        <w:rPr>
          <w:rFonts w:eastAsia="Wingdings-Regular" w:cstheme="minorHAnsi"/>
          <w:kern w:val="0"/>
        </w:rPr>
        <w:t>facilities that are</w:t>
      </w:r>
      <w:r w:rsidR="00A95D3E" w:rsidRPr="00552073">
        <w:rPr>
          <w:rFonts w:eastAsia="Wingdings-Regular" w:cstheme="minorHAnsi"/>
          <w:kern w:val="0"/>
        </w:rPr>
        <w:t xml:space="preserve"> off limits to the</w:t>
      </w:r>
      <w:r w:rsidR="00F31F98">
        <w:rPr>
          <w:rFonts w:eastAsia="Wingdings-Regular" w:cstheme="minorHAnsi"/>
          <w:kern w:val="0"/>
        </w:rPr>
        <w:t xml:space="preserve"> general public.</w:t>
      </w:r>
    </w:p>
    <w:p w14:paraId="607BE127" w14:textId="77777777" w:rsidR="00A95D3E" w:rsidRPr="00AA3517" w:rsidRDefault="00A95D3E" w:rsidP="00A95D3E">
      <w:pPr>
        <w:spacing w:after="120" w:line="252" w:lineRule="auto"/>
        <w:jc w:val="both"/>
        <w:rPr>
          <w:rFonts w:cstheme="minorHAnsi"/>
          <w:u w:val="single"/>
        </w:rPr>
      </w:pPr>
      <w:r w:rsidRPr="00AA3517">
        <w:rPr>
          <w:rFonts w:cstheme="minorHAnsi"/>
          <w:u w:val="single"/>
        </w:rPr>
        <w:t>Ride Alongs</w:t>
      </w:r>
    </w:p>
    <w:p w14:paraId="0B796F89" w14:textId="1F3EA8C6" w:rsidR="00A95D3E" w:rsidRDefault="00A95D3E" w:rsidP="00A95D3E">
      <w:pPr>
        <w:autoSpaceDE w:val="0"/>
        <w:autoSpaceDN w:val="0"/>
        <w:adjustRightInd w:val="0"/>
        <w:spacing w:after="120" w:line="252" w:lineRule="auto"/>
        <w:jc w:val="both"/>
        <w:rPr>
          <w:rFonts w:cstheme="minorHAnsi"/>
          <w:kern w:val="0"/>
        </w:rPr>
      </w:pPr>
      <w:r>
        <w:rPr>
          <w:rFonts w:cstheme="minorHAnsi"/>
          <w:kern w:val="0"/>
        </w:rPr>
        <w:t>R</w:t>
      </w:r>
      <w:r w:rsidRPr="00EB4E4A">
        <w:rPr>
          <w:rFonts w:cstheme="minorHAnsi"/>
          <w:kern w:val="0"/>
        </w:rPr>
        <w:t xml:space="preserve">ide-alongs allow media representatives to accompany </w:t>
      </w:r>
      <w:r>
        <w:rPr>
          <w:rFonts w:cstheme="minorHAnsi"/>
          <w:kern w:val="0"/>
        </w:rPr>
        <w:t>[</w:t>
      </w:r>
      <w:r w:rsidRPr="00E33D67">
        <w:rPr>
          <w:rFonts w:cstheme="minorHAnsi"/>
          <w:i/>
          <w:iCs/>
          <w:kern w:val="0"/>
        </w:rPr>
        <w:t>agency name</w:t>
      </w:r>
      <w:r>
        <w:rPr>
          <w:rFonts w:cstheme="minorHAnsi"/>
          <w:kern w:val="0"/>
        </w:rPr>
        <w:t>] sworn personnel</w:t>
      </w:r>
      <w:r w:rsidRPr="00EB4E4A">
        <w:rPr>
          <w:rFonts w:cstheme="minorHAnsi"/>
          <w:kern w:val="0"/>
        </w:rPr>
        <w:t xml:space="preserve"> as they perform their duties. </w:t>
      </w:r>
      <w:r>
        <w:rPr>
          <w:rFonts w:cstheme="minorHAnsi"/>
          <w:kern w:val="0"/>
        </w:rPr>
        <w:t xml:space="preserve">All ride-along requests will be directed to the MRU Director for review. Upon approval, media representatives </w:t>
      </w:r>
      <w:r w:rsidRPr="00EB4E4A">
        <w:rPr>
          <w:rFonts w:cstheme="minorHAnsi"/>
        </w:rPr>
        <w:t xml:space="preserve">must complete </w:t>
      </w:r>
      <w:r w:rsidR="007F584D">
        <w:rPr>
          <w:rFonts w:cstheme="minorHAnsi"/>
        </w:rPr>
        <w:t>[</w:t>
      </w:r>
      <w:r w:rsidRPr="00F3125C">
        <w:rPr>
          <w:rFonts w:cstheme="minorHAnsi"/>
          <w:i/>
          <w:iCs/>
        </w:rPr>
        <w:t>required waivers and forms</w:t>
      </w:r>
      <w:r w:rsidR="007F584D">
        <w:rPr>
          <w:rFonts w:cstheme="minorHAnsi"/>
        </w:rPr>
        <w:t>]</w:t>
      </w:r>
      <w:r w:rsidRPr="00EB4E4A">
        <w:rPr>
          <w:rFonts w:cstheme="minorHAnsi"/>
        </w:rPr>
        <w:t xml:space="preserve"> before</w:t>
      </w:r>
      <w:r>
        <w:rPr>
          <w:rFonts w:cstheme="minorHAnsi"/>
        </w:rPr>
        <w:t xml:space="preserve"> participating</w:t>
      </w:r>
      <w:r w:rsidRPr="00EB4E4A">
        <w:rPr>
          <w:rFonts w:cstheme="minorHAnsi"/>
          <w:kern w:val="0"/>
        </w:rPr>
        <w:t xml:space="preserve">. </w:t>
      </w:r>
    </w:p>
    <w:p w14:paraId="4CB8907E" w14:textId="77777777" w:rsidR="00A95D3E" w:rsidRPr="002D4317" w:rsidRDefault="00A95D3E" w:rsidP="00A95D3E">
      <w:pPr>
        <w:autoSpaceDE w:val="0"/>
        <w:autoSpaceDN w:val="0"/>
        <w:adjustRightInd w:val="0"/>
        <w:spacing w:after="120" w:line="252" w:lineRule="auto"/>
        <w:jc w:val="both"/>
        <w:rPr>
          <w:rFonts w:cstheme="minorHAnsi"/>
          <w:kern w:val="0"/>
        </w:rPr>
      </w:pPr>
      <w:r>
        <w:rPr>
          <w:rFonts w:cstheme="minorHAnsi"/>
          <w:kern w:val="0"/>
        </w:rPr>
        <w:t xml:space="preserve">During </w:t>
      </w:r>
      <w:r w:rsidRPr="002D4317">
        <w:rPr>
          <w:rFonts w:cstheme="minorHAnsi"/>
          <w:kern w:val="0"/>
        </w:rPr>
        <w:t>ride-alongs, agency personnel will ensure the following conditions are met:</w:t>
      </w:r>
    </w:p>
    <w:p w14:paraId="5F8C14AD" w14:textId="19B80773" w:rsidR="00A95D3E" w:rsidRPr="002D4317" w:rsidRDefault="00A95D3E" w:rsidP="003E3D6F">
      <w:pPr>
        <w:pStyle w:val="ListParagraph"/>
        <w:numPr>
          <w:ilvl w:val="0"/>
          <w:numId w:val="5"/>
        </w:numPr>
        <w:adjustRightInd w:val="0"/>
        <w:spacing w:after="120" w:line="252" w:lineRule="auto"/>
        <w:jc w:val="both"/>
        <w:rPr>
          <w:rFonts w:asciiTheme="minorHAnsi" w:hAnsiTheme="minorHAnsi" w:cstheme="minorHAnsi"/>
          <w:sz w:val="22"/>
          <w:szCs w:val="22"/>
        </w:rPr>
      </w:pPr>
      <w:r w:rsidRPr="002D4317">
        <w:rPr>
          <w:rFonts w:asciiTheme="minorHAnsi" w:hAnsiTheme="minorHAnsi" w:cstheme="minorHAnsi"/>
          <w:sz w:val="22"/>
          <w:szCs w:val="22"/>
        </w:rPr>
        <w:t xml:space="preserve">Media representatives </w:t>
      </w:r>
      <w:r>
        <w:rPr>
          <w:rFonts w:asciiTheme="minorHAnsi" w:hAnsiTheme="minorHAnsi" w:cstheme="minorHAnsi"/>
          <w:sz w:val="22"/>
          <w:szCs w:val="22"/>
        </w:rPr>
        <w:t>are prohibited from accompanying</w:t>
      </w:r>
      <w:r w:rsidRPr="002D4317">
        <w:rPr>
          <w:rFonts w:asciiTheme="minorHAnsi" w:hAnsiTheme="minorHAnsi" w:cstheme="minorHAnsi"/>
          <w:sz w:val="22"/>
          <w:szCs w:val="22"/>
        </w:rPr>
        <w:t xml:space="preserve"> agency personnel onto private property </w:t>
      </w:r>
      <w:r w:rsidR="00082FD9">
        <w:rPr>
          <w:rFonts w:asciiTheme="minorHAnsi" w:hAnsiTheme="minorHAnsi" w:cstheme="minorHAnsi"/>
          <w:sz w:val="22"/>
          <w:szCs w:val="22"/>
        </w:rPr>
        <w:t>without permission of th</w:t>
      </w:r>
      <w:r w:rsidR="004E0ADB">
        <w:rPr>
          <w:rFonts w:asciiTheme="minorHAnsi" w:hAnsiTheme="minorHAnsi" w:cstheme="minorHAnsi"/>
          <w:sz w:val="22"/>
          <w:szCs w:val="22"/>
        </w:rPr>
        <w:t xml:space="preserve">e owner or tenant </w:t>
      </w:r>
      <w:r w:rsidRPr="002D4317">
        <w:rPr>
          <w:rFonts w:asciiTheme="minorHAnsi" w:hAnsiTheme="minorHAnsi" w:cstheme="minorHAnsi"/>
          <w:sz w:val="22"/>
          <w:szCs w:val="22"/>
        </w:rPr>
        <w:t xml:space="preserve">or in locations where restricted information </w:t>
      </w:r>
      <w:r>
        <w:rPr>
          <w:rFonts w:asciiTheme="minorHAnsi" w:hAnsiTheme="minorHAnsi" w:cstheme="minorHAnsi"/>
          <w:sz w:val="22"/>
          <w:szCs w:val="22"/>
        </w:rPr>
        <w:lastRenderedPageBreak/>
        <w:t>is</w:t>
      </w:r>
      <w:r w:rsidRPr="002D4317">
        <w:rPr>
          <w:rFonts w:asciiTheme="minorHAnsi" w:hAnsiTheme="minorHAnsi" w:cstheme="minorHAnsi"/>
          <w:sz w:val="22"/>
          <w:szCs w:val="22"/>
        </w:rPr>
        <w:t xml:space="preserve"> discussed (e.g., medical facilities). Agency personnel will not </w:t>
      </w:r>
      <w:r w:rsidR="00512CEB">
        <w:rPr>
          <w:rFonts w:asciiTheme="minorHAnsi" w:hAnsiTheme="minorHAnsi" w:cstheme="minorHAnsi"/>
          <w:sz w:val="22"/>
          <w:szCs w:val="22"/>
        </w:rPr>
        <w:t>aid</w:t>
      </w:r>
      <w:r w:rsidRPr="002D4317">
        <w:rPr>
          <w:rFonts w:asciiTheme="minorHAnsi" w:hAnsiTheme="minorHAnsi" w:cstheme="minorHAnsi"/>
          <w:sz w:val="22"/>
          <w:szCs w:val="22"/>
        </w:rPr>
        <w:t xml:space="preserve"> in securing permission for </w:t>
      </w:r>
      <w:r>
        <w:rPr>
          <w:rFonts w:asciiTheme="minorHAnsi" w:hAnsiTheme="minorHAnsi" w:cstheme="minorHAnsi"/>
          <w:sz w:val="22"/>
          <w:szCs w:val="22"/>
        </w:rPr>
        <w:t xml:space="preserve">media representatives to </w:t>
      </w:r>
      <w:r w:rsidRPr="002D4317">
        <w:rPr>
          <w:rFonts w:asciiTheme="minorHAnsi" w:hAnsiTheme="minorHAnsi" w:cstheme="minorHAnsi"/>
          <w:sz w:val="22"/>
          <w:szCs w:val="22"/>
        </w:rPr>
        <w:t>access</w:t>
      </w:r>
      <w:r>
        <w:rPr>
          <w:rFonts w:asciiTheme="minorHAnsi" w:hAnsiTheme="minorHAnsi" w:cstheme="minorHAnsi"/>
          <w:sz w:val="22"/>
          <w:szCs w:val="22"/>
        </w:rPr>
        <w:t xml:space="preserve"> </w:t>
      </w:r>
      <w:r w:rsidRPr="002D4317">
        <w:rPr>
          <w:rFonts w:asciiTheme="minorHAnsi" w:hAnsiTheme="minorHAnsi" w:cstheme="minorHAnsi"/>
          <w:sz w:val="22"/>
          <w:szCs w:val="22"/>
        </w:rPr>
        <w:t xml:space="preserve">these locations. </w:t>
      </w:r>
    </w:p>
    <w:p w14:paraId="1C022810" w14:textId="21752ACE" w:rsidR="00A95D3E" w:rsidRPr="002D4317" w:rsidRDefault="00A95D3E" w:rsidP="003E3D6F">
      <w:pPr>
        <w:pStyle w:val="ListParagraph"/>
        <w:numPr>
          <w:ilvl w:val="0"/>
          <w:numId w:val="5"/>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M</w:t>
      </w:r>
      <w:r w:rsidRPr="002D4317">
        <w:rPr>
          <w:rFonts w:asciiTheme="minorHAnsi" w:hAnsiTheme="minorHAnsi" w:cstheme="minorHAnsi"/>
          <w:sz w:val="22"/>
          <w:szCs w:val="22"/>
        </w:rPr>
        <w:t xml:space="preserve">edia </w:t>
      </w:r>
      <w:r>
        <w:rPr>
          <w:rFonts w:asciiTheme="minorHAnsi" w:hAnsiTheme="minorHAnsi" w:cstheme="minorHAnsi"/>
          <w:sz w:val="22"/>
          <w:szCs w:val="22"/>
        </w:rPr>
        <w:t>representatives are prohibited from</w:t>
      </w:r>
      <w:r w:rsidRPr="002D4317">
        <w:rPr>
          <w:rFonts w:asciiTheme="minorHAnsi" w:hAnsiTheme="minorHAnsi" w:cstheme="minorHAnsi"/>
          <w:sz w:val="22"/>
          <w:szCs w:val="22"/>
        </w:rPr>
        <w:t xml:space="preserve"> post</w:t>
      </w:r>
      <w:r>
        <w:rPr>
          <w:rFonts w:asciiTheme="minorHAnsi" w:hAnsiTheme="minorHAnsi" w:cstheme="minorHAnsi"/>
          <w:sz w:val="22"/>
          <w:szCs w:val="22"/>
        </w:rPr>
        <w:t>ing</w:t>
      </w:r>
      <w:r w:rsidRPr="002D4317">
        <w:rPr>
          <w:rFonts w:asciiTheme="minorHAnsi" w:hAnsiTheme="minorHAnsi" w:cstheme="minorHAnsi"/>
          <w:sz w:val="22"/>
          <w:szCs w:val="22"/>
        </w:rPr>
        <w:t xml:space="preserve"> live updates </w:t>
      </w:r>
      <w:r>
        <w:rPr>
          <w:rFonts w:asciiTheme="minorHAnsi" w:hAnsiTheme="minorHAnsi" w:cstheme="minorHAnsi"/>
          <w:sz w:val="22"/>
          <w:szCs w:val="22"/>
        </w:rPr>
        <w:t>or</w:t>
      </w:r>
      <w:r w:rsidRPr="002D4317">
        <w:rPr>
          <w:rFonts w:asciiTheme="minorHAnsi" w:hAnsiTheme="minorHAnsi" w:cstheme="minorHAnsi"/>
          <w:sz w:val="22"/>
          <w:szCs w:val="22"/>
        </w:rPr>
        <w:t xml:space="preserve"> live streaming. All information sharing </w:t>
      </w:r>
      <w:r w:rsidR="00512CEB">
        <w:rPr>
          <w:rFonts w:asciiTheme="minorHAnsi" w:hAnsiTheme="minorHAnsi" w:cstheme="minorHAnsi"/>
          <w:sz w:val="22"/>
          <w:szCs w:val="22"/>
        </w:rPr>
        <w:t>wi</w:t>
      </w:r>
      <w:r w:rsidRPr="002D4317">
        <w:rPr>
          <w:rFonts w:asciiTheme="minorHAnsi" w:hAnsiTheme="minorHAnsi" w:cstheme="minorHAnsi"/>
          <w:sz w:val="22"/>
          <w:szCs w:val="22"/>
        </w:rPr>
        <w:t>ll occur after the conclusion of ride-along</w:t>
      </w:r>
      <w:r>
        <w:rPr>
          <w:rFonts w:asciiTheme="minorHAnsi" w:hAnsiTheme="minorHAnsi" w:cstheme="minorHAnsi"/>
          <w:sz w:val="22"/>
          <w:szCs w:val="22"/>
        </w:rPr>
        <w:t>s</w:t>
      </w:r>
      <w:r w:rsidRPr="002D4317">
        <w:rPr>
          <w:rFonts w:asciiTheme="minorHAnsi" w:hAnsiTheme="minorHAnsi" w:cstheme="minorHAnsi"/>
          <w:sz w:val="22"/>
          <w:szCs w:val="22"/>
        </w:rPr>
        <w:t xml:space="preserve">. </w:t>
      </w:r>
    </w:p>
    <w:p w14:paraId="20F8A73E" w14:textId="77777777" w:rsidR="00FC6D62" w:rsidRDefault="0018071C" w:rsidP="00C81181">
      <w:pPr>
        <w:spacing w:after="120" w:line="252" w:lineRule="auto"/>
        <w:jc w:val="both"/>
      </w:pPr>
      <w:r w:rsidRPr="00AA3517">
        <w:rPr>
          <w:rFonts w:cstheme="minorHAnsi"/>
          <w:u w:val="single"/>
        </w:rPr>
        <w:t>Incident Scenes</w:t>
      </w:r>
      <w:r w:rsidR="006F2004">
        <w:rPr>
          <w:rFonts w:cstheme="minorHAnsi"/>
          <w:u w:val="single"/>
        </w:rPr>
        <w:t xml:space="preserve"> or Event Locations</w:t>
      </w:r>
      <w:r w:rsidR="00FC6D62" w:rsidRPr="00FC6D62">
        <w:t xml:space="preserve"> </w:t>
      </w:r>
    </w:p>
    <w:p w14:paraId="3DBD391D" w14:textId="33EC8504" w:rsidR="00B81E1B" w:rsidRPr="007352A3" w:rsidRDefault="00B81E1B" w:rsidP="007352A3">
      <w:pPr>
        <w:adjustRightInd w:val="0"/>
        <w:spacing w:after="120" w:line="252" w:lineRule="auto"/>
        <w:jc w:val="both"/>
        <w:rPr>
          <w:rFonts w:cstheme="minorHAnsi"/>
          <w:color w:val="000000"/>
        </w:rPr>
      </w:pPr>
      <w:r w:rsidRPr="007352A3">
        <w:rPr>
          <w:rFonts w:cstheme="minorHAnsi"/>
          <w:color w:val="000000"/>
        </w:rPr>
        <w:t>MRU personnel [</w:t>
      </w:r>
      <w:r w:rsidRPr="007352A3">
        <w:rPr>
          <w:rFonts w:cstheme="minorHAnsi"/>
          <w:i/>
          <w:iCs/>
          <w:color w:val="000000"/>
        </w:rPr>
        <w:t>Public Information Officer</w:t>
      </w:r>
      <w:r w:rsidR="003947E5">
        <w:rPr>
          <w:rFonts w:cstheme="minorHAnsi"/>
          <w:i/>
          <w:iCs/>
          <w:color w:val="000000"/>
        </w:rPr>
        <w:t>,</w:t>
      </w:r>
      <w:r w:rsidRPr="007352A3">
        <w:rPr>
          <w:rFonts w:cstheme="minorHAnsi"/>
          <w:i/>
          <w:iCs/>
          <w:color w:val="000000"/>
        </w:rPr>
        <w:t xml:space="preserve"> Agency Spokesperson(s)</w:t>
      </w:r>
      <w:r w:rsidRPr="007352A3">
        <w:rPr>
          <w:rFonts w:cstheme="minorHAnsi"/>
          <w:color w:val="000000"/>
        </w:rPr>
        <w:t>] will be contacted through on-call assignment for response to major incidents and events including, but not limited to [</w:t>
      </w:r>
      <w:r w:rsidRPr="007352A3">
        <w:rPr>
          <w:rFonts w:cstheme="minorHAnsi"/>
          <w:i/>
          <w:iCs/>
          <w:color w:val="000000"/>
        </w:rPr>
        <w:t>response categories</w:t>
      </w:r>
      <w:r w:rsidRPr="007352A3">
        <w:rPr>
          <w:rFonts w:cstheme="minorHAnsi"/>
          <w:color w:val="000000"/>
        </w:rPr>
        <w:t>].</w:t>
      </w:r>
      <w:r w:rsidR="00124732" w:rsidRPr="007352A3">
        <w:rPr>
          <w:rFonts w:cstheme="minorHAnsi"/>
          <w:color w:val="000000"/>
        </w:rPr>
        <w:t xml:space="preserve"> </w:t>
      </w:r>
    </w:p>
    <w:p w14:paraId="797B87F3" w14:textId="3EDEC63F" w:rsidR="005927FA" w:rsidRDefault="000A5F7B" w:rsidP="00A05BAA">
      <w:pPr>
        <w:adjustRightInd w:val="0"/>
        <w:spacing w:after="120" w:line="252" w:lineRule="auto"/>
        <w:jc w:val="both"/>
        <w:rPr>
          <w:rFonts w:cstheme="minorHAnsi"/>
          <w:color w:val="000000"/>
        </w:rPr>
      </w:pPr>
      <w:r>
        <w:rPr>
          <w:rFonts w:cstheme="minorHAnsi"/>
        </w:rPr>
        <w:t xml:space="preserve">MRU personnel will coordinate with </w:t>
      </w:r>
      <w:r w:rsidR="002B64C2">
        <w:rPr>
          <w:rFonts w:cstheme="minorHAnsi"/>
        </w:rPr>
        <w:t>[</w:t>
      </w:r>
      <w:r w:rsidR="002B64C2" w:rsidRPr="002B64C2">
        <w:rPr>
          <w:rFonts w:cstheme="minorHAnsi"/>
          <w:i/>
          <w:iCs/>
        </w:rPr>
        <w:t>agency name</w:t>
      </w:r>
      <w:r w:rsidR="002B64C2">
        <w:rPr>
          <w:rFonts w:cstheme="minorHAnsi"/>
        </w:rPr>
        <w:t xml:space="preserve">] personnel identified as </w:t>
      </w:r>
      <w:r>
        <w:rPr>
          <w:rFonts w:cstheme="minorHAnsi"/>
        </w:rPr>
        <w:t xml:space="preserve">incident commanders </w:t>
      </w:r>
      <w:r w:rsidR="00F10E93">
        <w:rPr>
          <w:rFonts w:cstheme="minorHAnsi"/>
        </w:rPr>
        <w:t>at incident scenes and event locations</w:t>
      </w:r>
      <w:r w:rsidR="007C5798">
        <w:rPr>
          <w:rFonts w:cstheme="minorHAnsi"/>
        </w:rPr>
        <w:t xml:space="preserve"> </w:t>
      </w:r>
      <w:r>
        <w:rPr>
          <w:rFonts w:cstheme="minorHAnsi"/>
        </w:rPr>
        <w:t>for all media activity</w:t>
      </w:r>
      <w:r w:rsidR="007D2D66" w:rsidRPr="007352A3">
        <w:rPr>
          <w:rFonts w:cstheme="minorHAnsi"/>
        </w:rPr>
        <w:t>.</w:t>
      </w:r>
      <w:r w:rsidR="00733BB0" w:rsidRPr="007352A3">
        <w:rPr>
          <w:rFonts w:cstheme="minorHAnsi"/>
        </w:rPr>
        <w:t xml:space="preserve"> </w:t>
      </w:r>
      <w:r w:rsidR="00CF43E1">
        <w:rPr>
          <w:rFonts w:cstheme="minorHAnsi"/>
        </w:rPr>
        <w:t>A</w:t>
      </w:r>
      <w:r w:rsidR="00733BB0" w:rsidRPr="007352A3">
        <w:rPr>
          <w:rFonts w:cstheme="minorHAnsi"/>
        </w:rPr>
        <w:t>gency personnel will permit media representatives to conduct interviews</w:t>
      </w:r>
      <w:r w:rsidR="001E71DC" w:rsidRPr="007352A3">
        <w:rPr>
          <w:rFonts w:cstheme="minorHAnsi"/>
        </w:rPr>
        <w:t xml:space="preserve">, take photographs or film, </w:t>
      </w:r>
      <w:r w:rsidR="00FF66B2">
        <w:rPr>
          <w:rFonts w:cstheme="minorHAnsi"/>
        </w:rPr>
        <w:t xml:space="preserve">and </w:t>
      </w:r>
      <w:r w:rsidR="00410181" w:rsidRPr="007352A3">
        <w:rPr>
          <w:rFonts w:cstheme="minorHAnsi"/>
        </w:rPr>
        <w:t xml:space="preserve">perform </w:t>
      </w:r>
      <w:r w:rsidR="00FF66B2">
        <w:rPr>
          <w:rFonts w:cstheme="minorHAnsi"/>
        </w:rPr>
        <w:t>other</w:t>
      </w:r>
      <w:r w:rsidR="00410181" w:rsidRPr="007352A3">
        <w:rPr>
          <w:rFonts w:cstheme="minorHAnsi"/>
        </w:rPr>
        <w:t xml:space="preserve"> responsibilities </w:t>
      </w:r>
      <w:r w:rsidR="003B7E0C" w:rsidRPr="007352A3">
        <w:rPr>
          <w:rFonts w:cstheme="minorHAnsi"/>
        </w:rPr>
        <w:t>as long as</w:t>
      </w:r>
      <w:r w:rsidR="00410181" w:rsidRPr="007352A3">
        <w:rPr>
          <w:rFonts w:cstheme="minorHAnsi"/>
        </w:rPr>
        <w:t xml:space="preserve"> their activity does not impede actions of </w:t>
      </w:r>
      <w:r w:rsidR="006028C2" w:rsidRPr="007352A3">
        <w:rPr>
          <w:rFonts w:cstheme="minorHAnsi"/>
        </w:rPr>
        <w:t xml:space="preserve">other </w:t>
      </w:r>
      <w:r w:rsidR="00D303EF" w:rsidRPr="007352A3">
        <w:rPr>
          <w:rFonts w:cstheme="minorHAnsi"/>
        </w:rPr>
        <w:t>responding personnel</w:t>
      </w:r>
      <w:r w:rsidR="006028C2" w:rsidRPr="007352A3">
        <w:rPr>
          <w:rFonts w:cstheme="minorHAnsi"/>
        </w:rPr>
        <w:t>.</w:t>
      </w:r>
      <w:r w:rsidR="003E2E41" w:rsidRPr="007352A3">
        <w:rPr>
          <w:rFonts w:cstheme="minorHAnsi"/>
        </w:rPr>
        <w:t xml:space="preserve"> </w:t>
      </w:r>
      <w:r w:rsidR="008573DC" w:rsidRPr="007352A3">
        <w:rPr>
          <w:rFonts w:cstheme="minorHAnsi"/>
        </w:rPr>
        <w:t xml:space="preserve">Media representatives </w:t>
      </w:r>
      <w:r w:rsidR="00BD2DC4">
        <w:rPr>
          <w:rFonts w:cstheme="minorHAnsi"/>
        </w:rPr>
        <w:t>wi</w:t>
      </w:r>
      <w:r w:rsidR="008573DC" w:rsidRPr="007352A3">
        <w:rPr>
          <w:rFonts w:cstheme="minorHAnsi"/>
        </w:rPr>
        <w:t xml:space="preserve">ll prominently display valid press credentials </w:t>
      </w:r>
      <w:r w:rsidR="00D4566E">
        <w:rPr>
          <w:rFonts w:cstheme="minorHAnsi"/>
        </w:rPr>
        <w:t>and be escorted</w:t>
      </w:r>
      <w:r w:rsidR="00760171">
        <w:rPr>
          <w:rFonts w:cstheme="minorHAnsi"/>
        </w:rPr>
        <w:t xml:space="preserve"> by agency personnel </w:t>
      </w:r>
      <w:r w:rsidR="008573DC" w:rsidRPr="007352A3">
        <w:rPr>
          <w:rFonts w:cstheme="minorHAnsi"/>
        </w:rPr>
        <w:t xml:space="preserve">while in areas </w:t>
      </w:r>
      <w:r w:rsidR="00C1552E" w:rsidRPr="007352A3">
        <w:rPr>
          <w:rFonts w:cstheme="minorHAnsi"/>
        </w:rPr>
        <w:t>that are closed to th</w:t>
      </w:r>
      <w:r w:rsidR="008573DC" w:rsidRPr="007352A3">
        <w:rPr>
          <w:rFonts w:cstheme="minorHAnsi"/>
        </w:rPr>
        <w:t>e general public.</w:t>
      </w:r>
      <w:r w:rsidR="00D27977" w:rsidRPr="007352A3">
        <w:rPr>
          <w:rFonts w:cstheme="minorHAnsi"/>
          <w:color w:val="000000"/>
        </w:rPr>
        <w:t xml:space="preserve"> </w:t>
      </w:r>
    </w:p>
    <w:p w14:paraId="1CD9A5FA" w14:textId="776380F8" w:rsidR="00AF1731" w:rsidRPr="00A05BAA" w:rsidRDefault="002205A8" w:rsidP="00A05BAA">
      <w:pPr>
        <w:adjustRightInd w:val="0"/>
        <w:spacing w:after="120" w:line="252" w:lineRule="auto"/>
        <w:jc w:val="both"/>
        <w:rPr>
          <w:rFonts w:cstheme="minorHAnsi"/>
          <w:color w:val="000000"/>
        </w:rPr>
      </w:pPr>
      <w:r>
        <w:rPr>
          <w:rFonts w:cstheme="minorHAnsi"/>
          <w:color w:val="000000"/>
        </w:rPr>
        <w:t>[</w:t>
      </w:r>
      <w:r w:rsidRPr="00692C02">
        <w:rPr>
          <w:rFonts w:cstheme="minorHAnsi"/>
          <w:i/>
          <w:iCs/>
          <w:color w:val="000000"/>
        </w:rPr>
        <w:t>Agency name</w:t>
      </w:r>
      <w:r>
        <w:rPr>
          <w:rFonts w:cstheme="minorHAnsi"/>
          <w:color w:val="000000"/>
        </w:rPr>
        <w:t xml:space="preserve">] Victim Services personnel who respond to incident </w:t>
      </w:r>
      <w:r w:rsidR="005F7442">
        <w:rPr>
          <w:rFonts w:cstheme="minorHAnsi"/>
          <w:color w:val="000000"/>
        </w:rPr>
        <w:t xml:space="preserve">scenes and event locations may advocate for access to victims’ rights and </w:t>
      </w:r>
      <w:r w:rsidR="00CC7AEB">
        <w:rPr>
          <w:rFonts w:cstheme="minorHAnsi"/>
          <w:color w:val="000000"/>
        </w:rPr>
        <w:t>provide support a</w:t>
      </w:r>
      <w:r w:rsidR="003F5897">
        <w:rPr>
          <w:rFonts w:cstheme="minorHAnsi"/>
          <w:color w:val="000000"/>
        </w:rPr>
        <w:t xml:space="preserve">round </w:t>
      </w:r>
      <w:r w:rsidR="005F7442">
        <w:rPr>
          <w:rFonts w:cstheme="minorHAnsi"/>
          <w:color w:val="000000"/>
        </w:rPr>
        <w:t xml:space="preserve">the expressed desires of </w:t>
      </w:r>
      <w:r w:rsidR="00692C02">
        <w:rPr>
          <w:rFonts w:cstheme="minorHAnsi"/>
          <w:color w:val="000000"/>
        </w:rPr>
        <w:t xml:space="preserve">affected victims and co-victims related to media </w:t>
      </w:r>
      <w:r w:rsidR="003F5897">
        <w:rPr>
          <w:rFonts w:cstheme="minorHAnsi"/>
          <w:color w:val="000000"/>
        </w:rPr>
        <w:t>activity</w:t>
      </w:r>
      <w:r w:rsidR="00CC7AEB">
        <w:rPr>
          <w:rFonts w:cstheme="minorHAnsi"/>
          <w:color w:val="000000"/>
        </w:rPr>
        <w:t>.</w:t>
      </w:r>
    </w:p>
    <w:p w14:paraId="513A796B" w14:textId="3605041C" w:rsidR="00CC6180" w:rsidRPr="009F1CE6" w:rsidRDefault="00440690" w:rsidP="003E3D6F">
      <w:pPr>
        <w:pStyle w:val="ListParagraph"/>
        <w:numPr>
          <w:ilvl w:val="0"/>
          <w:numId w:val="13"/>
        </w:numPr>
        <w:spacing w:after="120" w:line="252" w:lineRule="auto"/>
        <w:jc w:val="both"/>
        <w:rPr>
          <w:rFonts w:asciiTheme="minorHAnsi" w:hAnsiTheme="minorHAnsi" w:cstheme="minorHAnsi"/>
          <w:i/>
          <w:iCs/>
          <w:sz w:val="22"/>
          <w:szCs w:val="22"/>
        </w:rPr>
      </w:pPr>
      <w:r w:rsidRPr="009F1CE6">
        <w:rPr>
          <w:rFonts w:asciiTheme="minorHAnsi" w:hAnsiTheme="minorHAnsi" w:cstheme="minorHAnsi"/>
          <w:i/>
          <w:iCs/>
          <w:sz w:val="22"/>
          <w:szCs w:val="22"/>
        </w:rPr>
        <w:t>Established Perimeters</w:t>
      </w:r>
    </w:p>
    <w:p w14:paraId="2AAF1F9A" w14:textId="77777777" w:rsidR="00F31804" w:rsidRPr="001C1BEC" w:rsidRDefault="00D415DB" w:rsidP="003E3D6F">
      <w:pPr>
        <w:pStyle w:val="ListParagraph"/>
        <w:numPr>
          <w:ilvl w:val="1"/>
          <w:numId w:val="13"/>
        </w:numPr>
        <w:spacing w:after="120" w:line="252" w:lineRule="auto"/>
        <w:ind w:left="1080"/>
        <w:jc w:val="both"/>
        <w:rPr>
          <w:rFonts w:asciiTheme="minorHAnsi" w:hAnsiTheme="minorHAnsi" w:cstheme="minorHAnsi"/>
          <w:i/>
          <w:iCs/>
          <w:sz w:val="22"/>
          <w:szCs w:val="22"/>
        </w:rPr>
      </w:pPr>
      <w:r w:rsidRPr="00F31804">
        <w:rPr>
          <w:rFonts w:asciiTheme="minorHAnsi" w:hAnsiTheme="minorHAnsi" w:cstheme="minorHAnsi"/>
          <w:sz w:val="22"/>
          <w:szCs w:val="22"/>
        </w:rPr>
        <w:t>To preserve evidence and ensure safety</w:t>
      </w:r>
      <w:r w:rsidR="000D644A" w:rsidRPr="00F31804">
        <w:rPr>
          <w:rFonts w:asciiTheme="minorHAnsi" w:hAnsiTheme="minorHAnsi" w:cstheme="minorHAnsi"/>
          <w:sz w:val="22"/>
          <w:szCs w:val="22"/>
        </w:rPr>
        <w:t xml:space="preserve">, incident scenes and event locations may be closed to unauthorized </w:t>
      </w:r>
      <w:r w:rsidR="006A591A" w:rsidRPr="00F31804">
        <w:rPr>
          <w:rFonts w:asciiTheme="minorHAnsi" w:hAnsiTheme="minorHAnsi" w:cstheme="minorHAnsi"/>
          <w:sz w:val="22"/>
          <w:szCs w:val="22"/>
        </w:rPr>
        <w:t>individuals</w:t>
      </w:r>
      <w:r w:rsidR="000D644A" w:rsidRPr="00F31804">
        <w:rPr>
          <w:rFonts w:asciiTheme="minorHAnsi" w:hAnsiTheme="minorHAnsi" w:cstheme="minorHAnsi"/>
          <w:sz w:val="22"/>
          <w:szCs w:val="22"/>
        </w:rPr>
        <w:t>,</w:t>
      </w:r>
      <w:r w:rsidR="004A0174" w:rsidRPr="00F31804">
        <w:rPr>
          <w:rFonts w:asciiTheme="minorHAnsi" w:hAnsiTheme="minorHAnsi" w:cstheme="minorHAnsi"/>
          <w:sz w:val="22"/>
          <w:szCs w:val="22"/>
        </w:rPr>
        <w:t xml:space="preserve"> including media representatives.</w:t>
      </w:r>
    </w:p>
    <w:p w14:paraId="3D9401AE" w14:textId="1A211D70" w:rsidR="001C1BEC" w:rsidRPr="00D27262" w:rsidRDefault="0005373C" w:rsidP="003E3D6F">
      <w:pPr>
        <w:pStyle w:val="ListParagraph"/>
        <w:numPr>
          <w:ilvl w:val="1"/>
          <w:numId w:val="13"/>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t>Incident commanders may request</w:t>
      </w:r>
      <w:r w:rsidR="00BF2AA0">
        <w:rPr>
          <w:rFonts w:asciiTheme="minorHAnsi" w:hAnsiTheme="minorHAnsi" w:cstheme="minorHAnsi"/>
          <w:sz w:val="22"/>
          <w:szCs w:val="22"/>
        </w:rPr>
        <w:t xml:space="preserve"> </w:t>
      </w:r>
      <w:r>
        <w:rPr>
          <w:rFonts w:asciiTheme="minorHAnsi" w:hAnsiTheme="minorHAnsi" w:cstheme="minorHAnsi"/>
          <w:sz w:val="22"/>
          <w:szCs w:val="22"/>
        </w:rPr>
        <w:t>Temporary Flight Re</w:t>
      </w:r>
      <w:r w:rsidR="00BF2AA0">
        <w:rPr>
          <w:rFonts w:asciiTheme="minorHAnsi" w:hAnsiTheme="minorHAnsi" w:cstheme="minorHAnsi"/>
          <w:sz w:val="22"/>
          <w:szCs w:val="22"/>
        </w:rPr>
        <w:t>striction</w:t>
      </w:r>
      <w:r w:rsidR="008C0E31">
        <w:rPr>
          <w:rFonts w:asciiTheme="minorHAnsi" w:hAnsiTheme="minorHAnsi" w:cstheme="minorHAnsi"/>
          <w:sz w:val="22"/>
          <w:szCs w:val="22"/>
        </w:rPr>
        <w:t>s</w:t>
      </w:r>
      <w:r w:rsidR="00BF2AA0">
        <w:rPr>
          <w:rFonts w:asciiTheme="minorHAnsi" w:hAnsiTheme="minorHAnsi" w:cstheme="minorHAnsi"/>
          <w:sz w:val="22"/>
          <w:szCs w:val="22"/>
        </w:rPr>
        <w:t xml:space="preserve"> (TFR) when the p</w:t>
      </w:r>
      <w:r w:rsidR="001C1BEC">
        <w:rPr>
          <w:rFonts w:asciiTheme="minorHAnsi" w:hAnsiTheme="minorHAnsi" w:cstheme="minorHAnsi"/>
          <w:sz w:val="22"/>
          <w:szCs w:val="22"/>
        </w:rPr>
        <w:t xml:space="preserve">resence of media </w:t>
      </w:r>
      <w:r w:rsidR="00B45DDC">
        <w:rPr>
          <w:rFonts w:asciiTheme="minorHAnsi" w:hAnsiTheme="minorHAnsi" w:cstheme="minorHAnsi"/>
          <w:sz w:val="22"/>
          <w:szCs w:val="22"/>
        </w:rPr>
        <w:t>or other aircraft pose safety threat</w:t>
      </w:r>
      <w:r w:rsidR="005C5060">
        <w:rPr>
          <w:rFonts w:asciiTheme="minorHAnsi" w:hAnsiTheme="minorHAnsi" w:cstheme="minorHAnsi"/>
          <w:sz w:val="22"/>
          <w:szCs w:val="22"/>
        </w:rPr>
        <w:t xml:space="preserve">s. TFR requests </w:t>
      </w:r>
      <w:r w:rsidR="00E01B65">
        <w:rPr>
          <w:rFonts w:asciiTheme="minorHAnsi" w:hAnsiTheme="minorHAnsi" w:cstheme="minorHAnsi"/>
          <w:sz w:val="22"/>
          <w:szCs w:val="22"/>
        </w:rPr>
        <w:t xml:space="preserve">through the appropriate control towers </w:t>
      </w:r>
      <w:r w:rsidR="00D7114C">
        <w:rPr>
          <w:rFonts w:asciiTheme="minorHAnsi" w:hAnsiTheme="minorHAnsi" w:cstheme="minorHAnsi"/>
          <w:sz w:val="22"/>
          <w:szCs w:val="22"/>
        </w:rPr>
        <w:t xml:space="preserve">or the Federal Aviation Administration </w:t>
      </w:r>
      <w:r w:rsidR="005C5060">
        <w:rPr>
          <w:rFonts w:asciiTheme="minorHAnsi" w:hAnsiTheme="minorHAnsi" w:cstheme="minorHAnsi"/>
          <w:sz w:val="22"/>
          <w:szCs w:val="22"/>
        </w:rPr>
        <w:t>should</w:t>
      </w:r>
      <w:r w:rsidR="008C0E31">
        <w:rPr>
          <w:rFonts w:asciiTheme="minorHAnsi" w:hAnsiTheme="minorHAnsi" w:cstheme="minorHAnsi"/>
          <w:sz w:val="22"/>
          <w:szCs w:val="22"/>
        </w:rPr>
        <w:t xml:space="preserve"> </w:t>
      </w:r>
      <w:r w:rsidR="005C5060">
        <w:rPr>
          <w:rFonts w:asciiTheme="minorHAnsi" w:hAnsiTheme="minorHAnsi" w:cstheme="minorHAnsi"/>
          <w:sz w:val="22"/>
          <w:szCs w:val="22"/>
        </w:rPr>
        <w:t>include specific information about perimeter</w:t>
      </w:r>
      <w:r w:rsidR="008C0E31">
        <w:rPr>
          <w:rFonts w:asciiTheme="minorHAnsi" w:hAnsiTheme="minorHAnsi" w:cstheme="minorHAnsi"/>
          <w:sz w:val="22"/>
          <w:szCs w:val="22"/>
        </w:rPr>
        <w:t>s</w:t>
      </w:r>
      <w:r w:rsidR="005C5060">
        <w:rPr>
          <w:rFonts w:asciiTheme="minorHAnsi" w:hAnsiTheme="minorHAnsi" w:cstheme="minorHAnsi"/>
          <w:sz w:val="22"/>
          <w:szCs w:val="22"/>
        </w:rPr>
        <w:t xml:space="preserve"> and alti</w:t>
      </w:r>
      <w:r w:rsidR="00F37DA4">
        <w:rPr>
          <w:rFonts w:asciiTheme="minorHAnsi" w:hAnsiTheme="minorHAnsi" w:cstheme="minorHAnsi"/>
          <w:sz w:val="22"/>
          <w:szCs w:val="22"/>
        </w:rPr>
        <w:t>tude</w:t>
      </w:r>
      <w:r w:rsidR="008C0E31">
        <w:rPr>
          <w:rFonts w:asciiTheme="minorHAnsi" w:hAnsiTheme="minorHAnsi" w:cstheme="minorHAnsi"/>
          <w:sz w:val="22"/>
          <w:szCs w:val="22"/>
        </w:rPr>
        <w:t>s</w:t>
      </w:r>
      <w:r w:rsidR="00F37DA4">
        <w:rPr>
          <w:rFonts w:asciiTheme="minorHAnsi" w:hAnsiTheme="minorHAnsi" w:cstheme="minorHAnsi"/>
          <w:sz w:val="22"/>
          <w:szCs w:val="22"/>
        </w:rPr>
        <w:t xml:space="preserve"> necessary for properly securing incidents scenes or event locations.</w:t>
      </w:r>
    </w:p>
    <w:p w14:paraId="6693311A" w14:textId="39E4102C" w:rsidR="00D27262" w:rsidRPr="00F31804" w:rsidRDefault="00E77B6D" w:rsidP="003E3D6F">
      <w:pPr>
        <w:pStyle w:val="ListParagraph"/>
        <w:numPr>
          <w:ilvl w:val="1"/>
          <w:numId w:val="13"/>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t>Agency personnel may permit access</w:t>
      </w:r>
      <w:r w:rsidR="00C3210C">
        <w:rPr>
          <w:rFonts w:asciiTheme="minorHAnsi" w:hAnsiTheme="minorHAnsi" w:cstheme="minorHAnsi"/>
          <w:sz w:val="22"/>
          <w:szCs w:val="22"/>
        </w:rPr>
        <w:t xml:space="preserve"> by media representatives</w:t>
      </w:r>
      <w:r>
        <w:rPr>
          <w:rFonts w:asciiTheme="minorHAnsi" w:hAnsiTheme="minorHAnsi" w:cstheme="minorHAnsi"/>
          <w:sz w:val="22"/>
          <w:szCs w:val="22"/>
        </w:rPr>
        <w:t xml:space="preserve"> to</w:t>
      </w:r>
      <w:r w:rsidR="00F51F05">
        <w:rPr>
          <w:rFonts w:asciiTheme="minorHAnsi" w:hAnsiTheme="minorHAnsi" w:cstheme="minorHAnsi"/>
          <w:sz w:val="22"/>
          <w:szCs w:val="22"/>
        </w:rPr>
        <w:t xml:space="preserve"> </w:t>
      </w:r>
      <w:r w:rsidR="00C3210C">
        <w:rPr>
          <w:rFonts w:asciiTheme="minorHAnsi" w:hAnsiTheme="minorHAnsi" w:cstheme="minorHAnsi"/>
          <w:sz w:val="22"/>
          <w:szCs w:val="22"/>
        </w:rPr>
        <w:t>incident scenes</w:t>
      </w:r>
      <w:r w:rsidR="000A3E1A">
        <w:rPr>
          <w:rFonts w:asciiTheme="minorHAnsi" w:hAnsiTheme="minorHAnsi" w:cstheme="minorHAnsi"/>
          <w:sz w:val="22"/>
          <w:szCs w:val="22"/>
        </w:rPr>
        <w:t xml:space="preserve"> and event locations</w:t>
      </w:r>
      <w:r w:rsidR="00C3210C">
        <w:rPr>
          <w:rFonts w:asciiTheme="minorHAnsi" w:hAnsiTheme="minorHAnsi" w:cstheme="minorHAnsi"/>
          <w:sz w:val="22"/>
          <w:szCs w:val="22"/>
        </w:rPr>
        <w:t xml:space="preserve"> a</w:t>
      </w:r>
      <w:r w:rsidR="006D4F61">
        <w:rPr>
          <w:rFonts w:asciiTheme="minorHAnsi" w:hAnsiTheme="minorHAnsi" w:cstheme="minorHAnsi"/>
          <w:sz w:val="22"/>
          <w:szCs w:val="22"/>
        </w:rPr>
        <w:t xml:space="preserve">fter </w:t>
      </w:r>
      <w:r w:rsidR="00184768">
        <w:rPr>
          <w:rFonts w:asciiTheme="minorHAnsi" w:hAnsiTheme="minorHAnsi" w:cstheme="minorHAnsi"/>
          <w:sz w:val="22"/>
          <w:szCs w:val="22"/>
        </w:rPr>
        <w:t xml:space="preserve">1) </w:t>
      </w:r>
      <w:r w:rsidR="00BB4BED">
        <w:rPr>
          <w:rFonts w:asciiTheme="minorHAnsi" w:hAnsiTheme="minorHAnsi" w:cstheme="minorHAnsi"/>
          <w:sz w:val="22"/>
          <w:szCs w:val="22"/>
        </w:rPr>
        <w:t xml:space="preserve">all evidence </w:t>
      </w:r>
      <w:r w:rsidR="00873B8A">
        <w:rPr>
          <w:rFonts w:asciiTheme="minorHAnsi" w:hAnsiTheme="minorHAnsi" w:cstheme="minorHAnsi"/>
          <w:sz w:val="22"/>
          <w:szCs w:val="22"/>
        </w:rPr>
        <w:t>ha</w:t>
      </w:r>
      <w:r w:rsidR="007F624D">
        <w:rPr>
          <w:rFonts w:asciiTheme="minorHAnsi" w:hAnsiTheme="minorHAnsi" w:cstheme="minorHAnsi"/>
          <w:sz w:val="22"/>
          <w:szCs w:val="22"/>
        </w:rPr>
        <w:t>s</w:t>
      </w:r>
      <w:r w:rsidR="00BB4BED">
        <w:rPr>
          <w:rFonts w:asciiTheme="minorHAnsi" w:hAnsiTheme="minorHAnsi" w:cstheme="minorHAnsi"/>
          <w:sz w:val="22"/>
          <w:szCs w:val="22"/>
        </w:rPr>
        <w:t xml:space="preserve"> been photographed, processed, and secured</w:t>
      </w:r>
      <w:r w:rsidR="00F51F05">
        <w:rPr>
          <w:rFonts w:asciiTheme="minorHAnsi" w:hAnsiTheme="minorHAnsi" w:cstheme="minorHAnsi"/>
          <w:sz w:val="22"/>
          <w:szCs w:val="22"/>
        </w:rPr>
        <w:t xml:space="preserve">, and 2) </w:t>
      </w:r>
      <w:r w:rsidR="00213FE6">
        <w:rPr>
          <w:rFonts w:asciiTheme="minorHAnsi" w:hAnsiTheme="minorHAnsi" w:cstheme="minorHAnsi"/>
          <w:sz w:val="22"/>
          <w:szCs w:val="22"/>
        </w:rPr>
        <w:t xml:space="preserve">after ensuring </w:t>
      </w:r>
      <w:r w:rsidR="00E33612">
        <w:rPr>
          <w:rFonts w:asciiTheme="minorHAnsi" w:hAnsiTheme="minorHAnsi" w:cstheme="minorHAnsi"/>
          <w:sz w:val="22"/>
          <w:szCs w:val="22"/>
        </w:rPr>
        <w:t>there is no risk of</w:t>
      </w:r>
      <w:r w:rsidR="00C90CC6">
        <w:rPr>
          <w:rFonts w:asciiTheme="minorHAnsi" w:hAnsiTheme="minorHAnsi" w:cstheme="minorHAnsi"/>
          <w:sz w:val="22"/>
          <w:szCs w:val="22"/>
        </w:rPr>
        <w:t xml:space="preserve"> injury</w:t>
      </w:r>
      <w:r w:rsidR="001F4436">
        <w:rPr>
          <w:rFonts w:asciiTheme="minorHAnsi" w:hAnsiTheme="minorHAnsi" w:cstheme="minorHAnsi"/>
          <w:sz w:val="22"/>
          <w:szCs w:val="22"/>
        </w:rPr>
        <w:t xml:space="preserve"> or</w:t>
      </w:r>
      <w:r w:rsidR="00E33612">
        <w:rPr>
          <w:rFonts w:asciiTheme="minorHAnsi" w:hAnsiTheme="minorHAnsi" w:cstheme="minorHAnsi"/>
          <w:sz w:val="22"/>
          <w:szCs w:val="22"/>
        </w:rPr>
        <w:t xml:space="preserve"> escalation (e.g., fire</w:t>
      </w:r>
      <w:r w:rsidR="008D1302">
        <w:rPr>
          <w:rFonts w:asciiTheme="minorHAnsi" w:hAnsiTheme="minorHAnsi" w:cstheme="minorHAnsi"/>
          <w:sz w:val="22"/>
          <w:szCs w:val="22"/>
        </w:rPr>
        <w:t>s, chemical spills, hostage situations).</w:t>
      </w:r>
      <w:r w:rsidR="00DC30FF">
        <w:rPr>
          <w:rFonts w:asciiTheme="minorHAnsi" w:hAnsiTheme="minorHAnsi" w:cstheme="minorHAnsi"/>
          <w:sz w:val="22"/>
          <w:szCs w:val="22"/>
        </w:rPr>
        <w:t xml:space="preserve"> Access </w:t>
      </w:r>
      <w:r w:rsidR="00233B71">
        <w:rPr>
          <w:rFonts w:asciiTheme="minorHAnsi" w:hAnsiTheme="minorHAnsi" w:cstheme="minorHAnsi"/>
          <w:sz w:val="22"/>
          <w:szCs w:val="22"/>
        </w:rPr>
        <w:t>is subject to approval by the incident commander and may be revoked at any time.</w:t>
      </w:r>
    </w:p>
    <w:p w14:paraId="722172EF" w14:textId="1C2621C0" w:rsidR="00891B31" w:rsidRPr="00F53A87" w:rsidRDefault="00891B31" w:rsidP="003E3D6F">
      <w:pPr>
        <w:pStyle w:val="ListParagraph"/>
        <w:numPr>
          <w:ilvl w:val="1"/>
          <w:numId w:val="13"/>
        </w:numPr>
        <w:spacing w:after="120" w:line="252" w:lineRule="auto"/>
        <w:ind w:left="1080"/>
        <w:jc w:val="both"/>
        <w:rPr>
          <w:rFonts w:asciiTheme="minorHAnsi" w:hAnsiTheme="minorHAnsi" w:cstheme="minorHAnsi"/>
          <w:i/>
          <w:iCs/>
          <w:sz w:val="22"/>
          <w:szCs w:val="22"/>
        </w:rPr>
      </w:pPr>
      <w:r w:rsidRPr="00F31804">
        <w:rPr>
          <w:rFonts w:asciiTheme="minorHAnsi" w:hAnsiTheme="minorHAnsi" w:cstheme="minorHAnsi"/>
          <w:sz w:val="22"/>
          <w:szCs w:val="22"/>
        </w:rPr>
        <w:t xml:space="preserve">Media representatives are prohibited from accompanying agency personnel onto private property </w:t>
      </w:r>
      <w:r w:rsidR="00233B71">
        <w:rPr>
          <w:rFonts w:asciiTheme="minorHAnsi" w:hAnsiTheme="minorHAnsi" w:cstheme="minorHAnsi"/>
          <w:sz w:val="22"/>
          <w:szCs w:val="22"/>
        </w:rPr>
        <w:t>without permission of the o</w:t>
      </w:r>
      <w:r w:rsidR="006C190F">
        <w:rPr>
          <w:rFonts w:asciiTheme="minorHAnsi" w:hAnsiTheme="minorHAnsi" w:cstheme="minorHAnsi"/>
          <w:sz w:val="22"/>
          <w:szCs w:val="22"/>
        </w:rPr>
        <w:t xml:space="preserve">wner or tenant </w:t>
      </w:r>
      <w:r w:rsidRPr="00F31804">
        <w:rPr>
          <w:rFonts w:asciiTheme="minorHAnsi" w:hAnsiTheme="minorHAnsi" w:cstheme="minorHAnsi"/>
          <w:sz w:val="22"/>
          <w:szCs w:val="22"/>
        </w:rPr>
        <w:t xml:space="preserve">or in locations where restricted information is discussed (e.g., medical facilities). Agency personnel will not aid in securing permission for media representatives to access these locations. </w:t>
      </w:r>
    </w:p>
    <w:p w14:paraId="7CA8E9FD" w14:textId="569DDD2F" w:rsidR="00F53A87" w:rsidRPr="00F31804" w:rsidRDefault="00F53A87" w:rsidP="003E3D6F">
      <w:pPr>
        <w:pStyle w:val="ListParagraph"/>
        <w:numPr>
          <w:ilvl w:val="1"/>
          <w:numId w:val="13"/>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t xml:space="preserve">When media representatives are denied access to an area or information, </w:t>
      </w:r>
      <w:r w:rsidR="003B2E78">
        <w:rPr>
          <w:rFonts w:asciiTheme="minorHAnsi" w:hAnsiTheme="minorHAnsi" w:cstheme="minorHAnsi"/>
          <w:sz w:val="22"/>
          <w:szCs w:val="22"/>
        </w:rPr>
        <w:t>agency personnel will provide a courteous and professional explanation.</w:t>
      </w:r>
    </w:p>
    <w:p w14:paraId="72766CB6" w14:textId="42066698" w:rsidR="00440690" w:rsidRDefault="00440690" w:rsidP="003E3D6F">
      <w:pPr>
        <w:pStyle w:val="ListParagraph"/>
        <w:numPr>
          <w:ilvl w:val="0"/>
          <w:numId w:val="12"/>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Media Briefing</w:t>
      </w:r>
      <w:r w:rsidR="002D7677">
        <w:rPr>
          <w:rFonts w:asciiTheme="minorHAnsi" w:hAnsiTheme="minorHAnsi" w:cstheme="minorHAnsi"/>
          <w:i/>
          <w:iCs/>
          <w:sz w:val="22"/>
          <w:szCs w:val="22"/>
        </w:rPr>
        <w:t>s</w:t>
      </w:r>
    </w:p>
    <w:p w14:paraId="73B00321" w14:textId="1530C25A" w:rsidR="00DD4381" w:rsidRPr="00722C29" w:rsidRDefault="000B3B01" w:rsidP="003E3D6F">
      <w:pPr>
        <w:pStyle w:val="ListParagraph"/>
        <w:numPr>
          <w:ilvl w:val="1"/>
          <w:numId w:val="12"/>
        </w:numPr>
        <w:spacing w:after="120" w:line="252" w:lineRule="auto"/>
        <w:ind w:left="1080"/>
        <w:jc w:val="both"/>
        <w:rPr>
          <w:rFonts w:asciiTheme="minorHAnsi" w:hAnsiTheme="minorHAnsi" w:cstheme="minorHAnsi"/>
          <w:i/>
          <w:iCs/>
          <w:sz w:val="22"/>
          <w:szCs w:val="22"/>
        </w:rPr>
      </w:pPr>
      <w:r w:rsidRPr="00F760F7">
        <w:rPr>
          <w:b/>
          <w:bCs/>
          <w:noProof/>
        </w:rPr>
        <mc:AlternateContent>
          <mc:Choice Requires="wps">
            <w:drawing>
              <wp:anchor distT="0" distB="0" distL="114300" distR="114300" simplePos="0" relativeHeight="251683840" behindDoc="1" locked="0" layoutInCell="0" allowOverlap="1" wp14:anchorId="0A9CC0A7" wp14:editId="3A9784DC">
                <wp:simplePos x="0" y="0"/>
                <wp:positionH relativeFrom="margin">
                  <wp:posOffset>0</wp:posOffset>
                </wp:positionH>
                <wp:positionV relativeFrom="margin">
                  <wp:posOffset>3592195</wp:posOffset>
                </wp:positionV>
                <wp:extent cx="5865495" cy="2513965"/>
                <wp:effectExtent l="0" t="0" r="0" b="0"/>
                <wp:wrapNone/>
                <wp:docPr id="20268523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B3F56"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0A9CC0A7" id="_x0000_s1033" type="#_x0000_t202" style="position:absolute;left:0;text-align:left;margin-left:0;margin-top:282.85pt;width:461.85pt;height:197.95pt;rotation:-45;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WW+gEAAMw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" o:allowincell="f" filled="f" stroked="f">
                <v:stroke joinstyle="round"/>
                <o:lock v:ext="edit" shapetype="t"/>
                <v:textbox style="mso-fit-shape-to-text:t">
                  <w:txbxContent>
                    <w:p w14:paraId="4A1B3F56"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7A40AF">
        <w:rPr>
          <w:rFonts w:asciiTheme="minorHAnsi" w:hAnsiTheme="minorHAnsi" w:cstheme="minorHAnsi"/>
          <w:sz w:val="22"/>
          <w:szCs w:val="22"/>
        </w:rPr>
        <w:t>MRU personnel</w:t>
      </w:r>
      <w:r w:rsidR="00564CA2">
        <w:rPr>
          <w:rFonts w:asciiTheme="minorHAnsi" w:hAnsiTheme="minorHAnsi" w:cstheme="minorHAnsi"/>
          <w:sz w:val="22"/>
          <w:szCs w:val="22"/>
        </w:rPr>
        <w:t xml:space="preserve"> </w:t>
      </w:r>
      <w:r w:rsidR="000233B9">
        <w:rPr>
          <w:rFonts w:asciiTheme="minorHAnsi" w:hAnsiTheme="minorHAnsi" w:cstheme="minorHAnsi"/>
          <w:sz w:val="22"/>
          <w:szCs w:val="22"/>
        </w:rPr>
        <w:t xml:space="preserve">and incident commanders </w:t>
      </w:r>
      <w:r w:rsidR="00122B4B">
        <w:rPr>
          <w:rFonts w:asciiTheme="minorHAnsi" w:hAnsiTheme="minorHAnsi" w:cstheme="minorHAnsi"/>
          <w:sz w:val="22"/>
          <w:szCs w:val="22"/>
        </w:rPr>
        <w:t xml:space="preserve">will identify </w:t>
      </w:r>
      <w:r w:rsidR="00CC2C4F">
        <w:rPr>
          <w:rFonts w:asciiTheme="minorHAnsi" w:hAnsiTheme="minorHAnsi" w:cstheme="minorHAnsi"/>
          <w:sz w:val="22"/>
          <w:szCs w:val="22"/>
        </w:rPr>
        <w:t xml:space="preserve">areas </w:t>
      </w:r>
      <w:r w:rsidR="00B220B6">
        <w:rPr>
          <w:rFonts w:asciiTheme="minorHAnsi" w:hAnsiTheme="minorHAnsi" w:cstheme="minorHAnsi"/>
          <w:sz w:val="22"/>
          <w:szCs w:val="22"/>
        </w:rPr>
        <w:t>near</w:t>
      </w:r>
      <w:r w:rsidR="00CC2C4F">
        <w:rPr>
          <w:rFonts w:asciiTheme="minorHAnsi" w:hAnsiTheme="minorHAnsi" w:cstheme="minorHAnsi"/>
          <w:sz w:val="22"/>
          <w:szCs w:val="22"/>
        </w:rPr>
        <w:t xml:space="preserve"> incident scenes and event locations </w:t>
      </w:r>
      <w:r w:rsidR="00B220B6">
        <w:rPr>
          <w:rFonts w:asciiTheme="minorHAnsi" w:hAnsiTheme="minorHAnsi" w:cstheme="minorHAnsi"/>
          <w:sz w:val="22"/>
          <w:szCs w:val="22"/>
        </w:rPr>
        <w:t xml:space="preserve">for media representatives </w:t>
      </w:r>
      <w:r w:rsidR="00A235A8">
        <w:rPr>
          <w:rFonts w:asciiTheme="minorHAnsi" w:hAnsiTheme="minorHAnsi" w:cstheme="minorHAnsi"/>
          <w:sz w:val="22"/>
          <w:szCs w:val="22"/>
        </w:rPr>
        <w:t>to gather for</w:t>
      </w:r>
      <w:r w:rsidR="00AF0603">
        <w:rPr>
          <w:rFonts w:asciiTheme="minorHAnsi" w:hAnsiTheme="minorHAnsi" w:cstheme="minorHAnsi"/>
          <w:sz w:val="22"/>
          <w:szCs w:val="22"/>
        </w:rPr>
        <w:t xml:space="preserve"> briefings</w:t>
      </w:r>
      <w:r w:rsidR="00BE2382">
        <w:rPr>
          <w:rFonts w:asciiTheme="minorHAnsi" w:hAnsiTheme="minorHAnsi" w:cstheme="minorHAnsi"/>
          <w:sz w:val="22"/>
          <w:szCs w:val="22"/>
        </w:rPr>
        <w:t xml:space="preserve"> and interviews.</w:t>
      </w:r>
      <w:r w:rsidR="00CD3100">
        <w:rPr>
          <w:rFonts w:asciiTheme="minorHAnsi" w:hAnsiTheme="minorHAnsi" w:cstheme="minorHAnsi"/>
          <w:sz w:val="22"/>
          <w:szCs w:val="22"/>
        </w:rPr>
        <w:t xml:space="preserve"> </w:t>
      </w:r>
      <w:r w:rsidR="00070FDD">
        <w:rPr>
          <w:rFonts w:asciiTheme="minorHAnsi" w:hAnsiTheme="minorHAnsi" w:cstheme="minorHAnsi"/>
          <w:sz w:val="22"/>
          <w:szCs w:val="22"/>
        </w:rPr>
        <w:t xml:space="preserve">Chosen areas will be </w:t>
      </w:r>
      <w:r w:rsidR="00830FFA">
        <w:rPr>
          <w:rFonts w:asciiTheme="minorHAnsi" w:hAnsiTheme="minorHAnsi" w:cstheme="minorHAnsi"/>
          <w:sz w:val="22"/>
          <w:szCs w:val="22"/>
        </w:rPr>
        <w:t>as close as safety and operational requirements allow.</w:t>
      </w:r>
      <w:r w:rsidR="00CC2C4F">
        <w:rPr>
          <w:rFonts w:asciiTheme="minorHAnsi" w:hAnsiTheme="minorHAnsi" w:cstheme="minorHAnsi"/>
          <w:sz w:val="22"/>
          <w:szCs w:val="22"/>
        </w:rPr>
        <w:t xml:space="preserve"> </w:t>
      </w:r>
    </w:p>
    <w:p w14:paraId="3AA38CF1" w14:textId="0D06C948" w:rsidR="006127D8" w:rsidRPr="00C83EA3" w:rsidRDefault="00CC68A3" w:rsidP="003E3D6F">
      <w:pPr>
        <w:pStyle w:val="ListParagraph"/>
        <w:numPr>
          <w:ilvl w:val="1"/>
          <w:numId w:val="12"/>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lastRenderedPageBreak/>
        <w:t>Brie</w:t>
      </w:r>
      <w:r w:rsidR="00D808B2">
        <w:rPr>
          <w:rFonts w:asciiTheme="minorHAnsi" w:hAnsiTheme="minorHAnsi" w:cstheme="minorHAnsi"/>
          <w:sz w:val="22"/>
          <w:szCs w:val="22"/>
        </w:rPr>
        <w:t>fings with media</w:t>
      </w:r>
      <w:r w:rsidR="00EE42CD">
        <w:rPr>
          <w:rFonts w:asciiTheme="minorHAnsi" w:hAnsiTheme="minorHAnsi" w:cstheme="minorHAnsi"/>
          <w:sz w:val="22"/>
          <w:szCs w:val="22"/>
        </w:rPr>
        <w:t xml:space="preserve"> representatives</w:t>
      </w:r>
      <w:r w:rsidR="00074535">
        <w:rPr>
          <w:rFonts w:asciiTheme="minorHAnsi" w:hAnsiTheme="minorHAnsi" w:cstheme="minorHAnsi"/>
          <w:sz w:val="22"/>
          <w:szCs w:val="22"/>
        </w:rPr>
        <w:t xml:space="preserve"> will </w:t>
      </w:r>
      <w:r w:rsidR="00470EE5">
        <w:rPr>
          <w:rFonts w:asciiTheme="minorHAnsi" w:hAnsiTheme="minorHAnsi" w:cstheme="minorHAnsi"/>
          <w:sz w:val="22"/>
          <w:szCs w:val="22"/>
        </w:rPr>
        <w:t xml:space="preserve">only </w:t>
      </w:r>
      <w:r w:rsidR="004B040A">
        <w:rPr>
          <w:rFonts w:asciiTheme="minorHAnsi" w:hAnsiTheme="minorHAnsi" w:cstheme="minorHAnsi"/>
          <w:sz w:val="22"/>
          <w:szCs w:val="22"/>
        </w:rPr>
        <w:t>be conducted</w:t>
      </w:r>
      <w:r w:rsidR="00074535">
        <w:rPr>
          <w:rFonts w:asciiTheme="minorHAnsi" w:hAnsiTheme="minorHAnsi" w:cstheme="minorHAnsi"/>
          <w:sz w:val="22"/>
          <w:szCs w:val="22"/>
        </w:rPr>
        <w:t xml:space="preserve"> by </w:t>
      </w:r>
      <w:r w:rsidR="00EE409B">
        <w:rPr>
          <w:rFonts w:asciiTheme="minorHAnsi" w:hAnsiTheme="minorHAnsi" w:cstheme="minorHAnsi"/>
          <w:sz w:val="22"/>
          <w:szCs w:val="22"/>
        </w:rPr>
        <w:t xml:space="preserve">MRU personnel and </w:t>
      </w:r>
      <w:r w:rsidR="00C62505">
        <w:rPr>
          <w:rFonts w:asciiTheme="minorHAnsi" w:hAnsiTheme="minorHAnsi" w:cstheme="minorHAnsi"/>
          <w:sz w:val="22"/>
          <w:szCs w:val="22"/>
        </w:rPr>
        <w:t>incident commander</w:t>
      </w:r>
      <w:r w:rsidR="00074535">
        <w:rPr>
          <w:rFonts w:asciiTheme="minorHAnsi" w:hAnsiTheme="minorHAnsi" w:cstheme="minorHAnsi"/>
          <w:sz w:val="22"/>
          <w:szCs w:val="22"/>
        </w:rPr>
        <w:t>s</w:t>
      </w:r>
      <w:r w:rsidR="00470EE5">
        <w:rPr>
          <w:rFonts w:asciiTheme="minorHAnsi" w:hAnsiTheme="minorHAnsi" w:cstheme="minorHAnsi"/>
          <w:sz w:val="22"/>
          <w:szCs w:val="22"/>
        </w:rPr>
        <w:t xml:space="preserve"> and </w:t>
      </w:r>
      <w:r w:rsidR="008151A9">
        <w:rPr>
          <w:rFonts w:asciiTheme="minorHAnsi" w:hAnsiTheme="minorHAnsi" w:cstheme="minorHAnsi"/>
          <w:sz w:val="22"/>
          <w:szCs w:val="22"/>
        </w:rPr>
        <w:t xml:space="preserve">only information that is authorized, </w:t>
      </w:r>
      <w:r w:rsidR="007F677C">
        <w:rPr>
          <w:rFonts w:asciiTheme="minorHAnsi" w:hAnsiTheme="minorHAnsi" w:cstheme="minorHAnsi"/>
          <w:sz w:val="22"/>
          <w:szCs w:val="22"/>
        </w:rPr>
        <w:t xml:space="preserve">factual in </w:t>
      </w:r>
      <w:r w:rsidR="00F64E07">
        <w:rPr>
          <w:rFonts w:asciiTheme="minorHAnsi" w:hAnsiTheme="minorHAnsi" w:cstheme="minorHAnsi"/>
          <w:sz w:val="22"/>
          <w:szCs w:val="22"/>
        </w:rPr>
        <w:t>natur</w:t>
      </w:r>
      <w:r w:rsidR="00B35277">
        <w:rPr>
          <w:rFonts w:asciiTheme="minorHAnsi" w:hAnsiTheme="minorHAnsi" w:cstheme="minorHAnsi"/>
          <w:sz w:val="22"/>
          <w:szCs w:val="22"/>
        </w:rPr>
        <w:t>e</w:t>
      </w:r>
      <w:r w:rsidR="009E3BEF">
        <w:rPr>
          <w:rFonts w:asciiTheme="minorHAnsi" w:hAnsiTheme="minorHAnsi" w:cstheme="minorHAnsi"/>
          <w:sz w:val="22"/>
          <w:szCs w:val="22"/>
        </w:rPr>
        <w:t xml:space="preserve">, and that does not </w:t>
      </w:r>
      <w:r w:rsidR="00CC4683">
        <w:rPr>
          <w:rFonts w:asciiTheme="minorHAnsi" w:hAnsiTheme="minorHAnsi" w:cstheme="minorHAnsi"/>
          <w:sz w:val="22"/>
          <w:szCs w:val="22"/>
        </w:rPr>
        <w:t xml:space="preserve">endanger others or </w:t>
      </w:r>
      <w:r w:rsidR="002D3EC5">
        <w:rPr>
          <w:rFonts w:asciiTheme="minorHAnsi" w:hAnsiTheme="minorHAnsi" w:cstheme="minorHAnsi"/>
          <w:sz w:val="22"/>
          <w:szCs w:val="22"/>
        </w:rPr>
        <w:t>hinder</w:t>
      </w:r>
      <w:r w:rsidR="00910F2E">
        <w:rPr>
          <w:rFonts w:asciiTheme="minorHAnsi" w:hAnsiTheme="minorHAnsi" w:cstheme="minorHAnsi"/>
          <w:sz w:val="22"/>
          <w:szCs w:val="22"/>
        </w:rPr>
        <w:t xml:space="preserve"> agency investigations or operations</w:t>
      </w:r>
      <w:r w:rsidR="009E3BEF">
        <w:rPr>
          <w:rFonts w:asciiTheme="minorHAnsi" w:hAnsiTheme="minorHAnsi" w:cstheme="minorHAnsi"/>
          <w:sz w:val="22"/>
          <w:szCs w:val="22"/>
        </w:rPr>
        <w:t xml:space="preserve"> will be released.</w:t>
      </w:r>
    </w:p>
    <w:p w14:paraId="313BBA63" w14:textId="7E81236E" w:rsidR="00C83EA3" w:rsidRPr="006A49BE" w:rsidRDefault="00C83EA3" w:rsidP="003E3D6F">
      <w:pPr>
        <w:pStyle w:val="ListParagraph"/>
        <w:numPr>
          <w:ilvl w:val="1"/>
          <w:numId w:val="12"/>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t>For incidents involving deat</w:t>
      </w:r>
      <w:r w:rsidR="0094143B">
        <w:rPr>
          <w:rFonts w:asciiTheme="minorHAnsi" w:hAnsiTheme="minorHAnsi" w:cstheme="minorHAnsi"/>
          <w:sz w:val="22"/>
          <w:szCs w:val="22"/>
        </w:rPr>
        <w:t xml:space="preserve">hs, MRU personnel and incident commanders will not release </w:t>
      </w:r>
      <w:r w:rsidR="009F09C0">
        <w:rPr>
          <w:rFonts w:asciiTheme="minorHAnsi" w:hAnsiTheme="minorHAnsi" w:cstheme="minorHAnsi"/>
          <w:sz w:val="22"/>
          <w:szCs w:val="22"/>
        </w:rPr>
        <w:t>identifying infor</w:t>
      </w:r>
      <w:r w:rsidR="00AD313D">
        <w:rPr>
          <w:rFonts w:asciiTheme="minorHAnsi" w:hAnsiTheme="minorHAnsi" w:cstheme="minorHAnsi"/>
          <w:sz w:val="22"/>
          <w:szCs w:val="22"/>
        </w:rPr>
        <w:t>mation</w:t>
      </w:r>
      <w:r w:rsidR="0001267E">
        <w:rPr>
          <w:rFonts w:asciiTheme="minorHAnsi" w:hAnsiTheme="minorHAnsi" w:cstheme="minorHAnsi"/>
          <w:sz w:val="22"/>
          <w:szCs w:val="22"/>
        </w:rPr>
        <w:t xml:space="preserve"> </w:t>
      </w:r>
      <w:r w:rsidR="006728B8">
        <w:rPr>
          <w:rFonts w:asciiTheme="minorHAnsi" w:hAnsiTheme="minorHAnsi" w:cstheme="minorHAnsi"/>
          <w:sz w:val="22"/>
          <w:szCs w:val="22"/>
        </w:rPr>
        <w:t>prior</w:t>
      </w:r>
      <w:r w:rsidR="0021453E">
        <w:rPr>
          <w:rFonts w:asciiTheme="minorHAnsi" w:hAnsiTheme="minorHAnsi" w:cstheme="minorHAnsi"/>
          <w:sz w:val="22"/>
          <w:szCs w:val="22"/>
        </w:rPr>
        <w:t xml:space="preserve"> </w:t>
      </w:r>
      <w:r w:rsidR="00304478">
        <w:rPr>
          <w:rFonts w:asciiTheme="minorHAnsi" w:hAnsiTheme="minorHAnsi" w:cstheme="minorHAnsi"/>
          <w:sz w:val="22"/>
          <w:szCs w:val="22"/>
        </w:rPr>
        <w:t xml:space="preserve">to </w:t>
      </w:r>
      <w:r w:rsidR="007D3F42">
        <w:rPr>
          <w:rFonts w:asciiTheme="minorHAnsi" w:hAnsiTheme="minorHAnsi" w:cstheme="minorHAnsi"/>
          <w:sz w:val="22"/>
          <w:szCs w:val="22"/>
        </w:rPr>
        <w:t xml:space="preserve">next of kin </w:t>
      </w:r>
      <w:r w:rsidR="006A49BE">
        <w:rPr>
          <w:rFonts w:asciiTheme="minorHAnsi" w:hAnsiTheme="minorHAnsi" w:cstheme="minorHAnsi"/>
          <w:sz w:val="22"/>
          <w:szCs w:val="22"/>
        </w:rPr>
        <w:t>notifications</w:t>
      </w:r>
      <w:r w:rsidR="00B869D8">
        <w:rPr>
          <w:rFonts w:asciiTheme="minorHAnsi" w:hAnsiTheme="minorHAnsi" w:cstheme="minorHAnsi"/>
          <w:sz w:val="22"/>
          <w:szCs w:val="22"/>
        </w:rPr>
        <w:t xml:space="preserve"> – see </w:t>
      </w:r>
      <w:r w:rsidR="00B869D8" w:rsidRPr="00B869D8">
        <w:rPr>
          <w:rFonts w:asciiTheme="minorHAnsi" w:hAnsiTheme="minorHAnsi" w:cstheme="minorHAnsi"/>
          <w:b/>
          <w:bCs/>
          <w:sz w:val="22"/>
          <w:szCs w:val="22"/>
        </w:rPr>
        <w:t>Death Notifications Policy</w:t>
      </w:r>
      <w:r w:rsidR="00B869D8">
        <w:rPr>
          <w:rFonts w:asciiTheme="minorHAnsi" w:hAnsiTheme="minorHAnsi" w:cstheme="minorHAnsi"/>
          <w:sz w:val="22"/>
          <w:szCs w:val="22"/>
        </w:rPr>
        <w:t xml:space="preserve"> for additional details</w:t>
      </w:r>
      <w:r w:rsidR="006A49BE">
        <w:rPr>
          <w:rFonts w:asciiTheme="minorHAnsi" w:hAnsiTheme="minorHAnsi" w:cstheme="minorHAnsi"/>
          <w:sz w:val="22"/>
          <w:szCs w:val="22"/>
        </w:rPr>
        <w:t>.</w:t>
      </w:r>
    </w:p>
    <w:p w14:paraId="5B823A14" w14:textId="59399C37" w:rsidR="00FB6E8B" w:rsidRPr="00E51782" w:rsidRDefault="00FB6E8B" w:rsidP="003E3D6F">
      <w:pPr>
        <w:pStyle w:val="ListParagraph"/>
        <w:numPr>
          <w:ilvl w:val="0"/>
          <w:numId w:val="12"/>
        </w:numPr>
        <w:spacing w:after="120" w:line="252" w:lineRule="auto"/>
        <w:jc w:val="both"/>
        <w:rPr>
          <w:rFonts w:asciiTheme="minorHAnsi" w:hAnsiTheme="minorHAnsi" w:cstheme="minorHAnsi"/>
          <w:i/>
          <w:iCs/>
          <w:sz w:val="22"/>
          <w:szCs w:val="22"/>
        </w:rPr>
      </w:pPr>
      <w:r w:rsidRPr="00E51782">
        <w:rPr>
          <w:rFonts w:asciiTheme="minorHAnsi" w:hAnsiTheme="minorHAnsi" w:cstheme="minorHAnsi"/>
          <w:i/>
          <w:iCs/>
          <w:sz w:val="22"/>
          <w:szCs w:val="22"/>
        </w:rPr>
        <w:t xml:space="preserve">Photographs and </w:t>
      </w:r>
      <w:r w:rsidR="00870B75" w:rsidRPr="00E51782">
        <w:rPr>
          <w:rFonts w:asciiTheme="minorHAnsi" w:hAnsiTheme="minorHAnsi" w:cstheme="minorHAnsi"/>
          <w:i/>
          <w:iCs/>
          <w:sz w:val="22"/>
          <w:szCs w:val="22"/>
        </w:rPr>
        <w:t>Audio/Video Recordings</w:t>
      </w:r>
    </w:p>
    <w:p w14:paraId="20D7B1B0" w14:textId="420A2D69" w:rsidR="006F3F7E" w:rsidRPr="00DD046A" w:rsidRDefault="005A780C"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M</w:t>
      </w:r>
      <w:r w:rsidR="0097052E" w:rsidRPr="00E51782">
        <w:rPr>
          <w:rFonts w:asciiTheme="minorHAnsi" w:hAnsiTheme="minorHAnsi" w:cstheme="minorHAnsi"/>
          <w:sz w:val="22"/>
          <w:szCs w:val="22"/>
        </w:rPr>
        <w:t>edia</w:t>
      </w:r>
      <w:r>
        <w:rPr>
          <w:rFonts w:asciiTheme="minorHAnsi" w:hAnsiTheme="minorHAnsi" w:cstheme="minorHAnsi"/>
          <w:sz w:val="22"/>
          <w:szCs w:val="22"/>
        </w:rPr>
        <w:t xml:space="preserve"> representatives</w:t>
      </w:r>
      <w:r w:rsidR="0097052E" w:rsidRPr="00E51782">
        <w:rPr>
          <w:rFonts w:asciiTheme="minorHAnsi" w:hAnsiTheme="minorHAnsi" w:cstheme="minorHAnsi"/>
          <w:sz w:val="22"/>
          <w:szCs w:val="22"/>
        </w:rPr>
        <w:t xml:space="preserve"> may photograph</w:t>
      </w:r>
      <w:r w:rsidR="00C24EC8">
        <w:rPr>
          <w:rFonts w:asciiTheme="minorHAnsi" w:hAnsiTheme="minorHAnsi" w:cstheme="minorHAnsi"/>
          <w:sz w:val="22"/>
          <w:szCs w:val="22"/>
        </w:rPr>
        <w:t>, film,</w:t>
      </w:r>
      <w:r w:rsidR="0097052E" w:rsidRPr="00E51782">
        <w:rPr>
          <w:rFonts w:asciiTheme="minorHAnsi" w:hAnsiTheme="minorHAnsi" w:cstheme="minorHAnsi"/>
          <w:sz w:val="22"/>
          <w:szCs w:val="22"/>
        </w:rPr>
        <w:t xml:space="preserve"> and report anything they observe when legally present at </w:t>
      </w:r>
      <w:r w:rsidR="00C24EC8">
        <w:rPr>
          <w:rFonts w:asciiTheme="minorHAnsi" w:hAnsiTheme="minorHAnsi" w:cstheme="minorHAnsi"/>
          <w:sz w:val="22"/>
          <w:szCs w:val="22"/>
        </w:rPr>
        <w:t>incidents scenes and event locations</w:t>
      </w:r>
      <w:r w:rsidR="005455D4">
        <w:rPr>
          <w:rFonts w:asciiTheme="minorHAnsi" w:hAnsiTheme="minorHAnsi" w:cstheme="minorHAnsi"/>
          <w:sz w:val="22"/>
          <w:szCs w:val="22"/>
        </w:rPr>
        <w:t xml:space="preserve"> and</w:t>
      </w:r>
      <w:r w:rsidR="006731DA">
        <w:rPr>
          <w:rFonts w:asciiTheme="minorHAnsi" w:hAnsiTheme="minorHAnsi" w:cstheme="minorHAnsi"/>
          <w:sz w:val="22"/>
          <w:szCs w:val="22"/>
        </w:rPr>
        <w:t xml:space="preserve"> that occur</w:t>
      </w:r>
      <w:r w:rsidR="005455D4">
        <w:rPr>
          <w:rFonts w:asciiTheme="minorHAnsi" w:hAnsiTheme="minorHAnsi" w:cstheme="minorHAnsi"/>
          <w:sz w:val="22"/>
          <w:szCs w:val="22"/>
        </w:rPr>
        <w:t>s</w:t>
      </w:r>
      <w:r w:rsidR="006731DA">
        <w:rPr>
          <w:rFonts w:asciiTheme="minorHAnsi" w:hAnsiTheme="minorHAnsi" w:cstheme="minorHAnsi"/>
          <w:sz w:val="22"/>
          <w:szCs w:val="22"/>
        </w:rPr>
        <w:t xml:space="preserve"> outside of established perimeters.</w:t>
      </w:r>
      <w:r w:rsidR="00917A00">
        <w:rPr>
          <w:rFonts w:asciiTheme="minorHAnsi" w:hAnsiTheme="minorHAnsi" w:cstheme="minorHAnsi"/>
          <w:sz w:val="22"/>
          <w:szCs w:val="22"/>
        </w:rPr>
        <w:t xml:space="preserve"> </w:t>
      </w:r>
      <w:r w:rsidR="00035563">
        <w:rPr>
          <w:rFonts w:asciiTheme="minorHAnsi" w:hAnsiTheme="minorHAnsi" w:cstheme="minorHAnsi"/>
          <w:sz w:val="22"/>
          <w:szCs w:val="22"/>
        </w:rPr>
        <w:t>In circumstances</w:t>
      </w:r>
      <w:r w:rsidR="00FB6E05">
        <w:rPr>
          <w:rFonts w:asciiTheme="minorHAnsi" w:hAnsiTheme="minorHAnsi" w:cstheme="minorHAnsi"/>
          <w:sz w:val="22"/>
          <w:szCs w:val="22"/>
        </w:rPr>
        <w:t xml:space="preserve"> where </w:t>
      </w:r>
      <w:r w:rsidR="0097052E" w:rsidRPr="00E51782">
        <w:rPr>
          <w:rFonts w:asciiTheme="minorHAnsi" w:hAnsiTheme="minorHAnsi" w:cstheme="minorHAnsi"/>
          <w:sz w:val="22"/>
          <w:szCs w:val="22"/>
        </w:rPr>
        <w:t xml:space="preserve">publication of such coverage would </w:t>
      </w:r>
      <w:r w:rsidR="00454698">
        <w:rPr>
          <w:rFonts w:asciiTheme="minorHAnsi" w:hAnsiTheme="minorHAnsi" w:cstheme="minorHAnsi"/>
          <w:sz w:val="22"/>
          <w:szCs w:val="22"/>
        </w:rPr>
        <w:t>impede</w:t>
      </w:r>
      <w:r w:rsidR="0097052E" w:rsidRPr="00E51782">
        <w:rPr>
          <w:rFonts w:asciiTheme="minorHAnsi" w:hAnsiTheme="minorHAnsi" w:cstheme="minorHAnsi"/>
          <w:sz w:val="22"/>
          <w:szCs w:val="22"/>
        </w:rPr>
        <w:t xml:space="preserve"> </w:t>
      </w:r>
      <w:r w:rsidR="00FC59A0">
        <w:rPr>
          <w:rFonts w:asciiTheme="minorHAnsi" w:hAnsiTheme="minorHAnsi" w:cstheme="minorHAnsi"/>
          <w:sz w:val="22"/>
          <w:szCs w:val="22"/>
        </w:rPr>
        <w:t>public safety</w:t>
      </w:r>
      <w:r w:rsidR="00454698">
        <w:rPr>
          <w:rFonts w:asciiTheme="minorHAnsi" w:hAnsiTheme="minorHAnsi" w:cstheme="minorHAnsi"/>
          <w:sz w:val="22"/>
          <w:szCs w:val="22"/>
        </w:rPr>
        <w:t xml:space="preserve"> </w:t>
      </w:r>
      <w:r w:rsidR="00454698" w:rsidRPr="00DD046A">
        <w:rPr>
          <w:rFonts w:asciiTheme="minorHAnsi" w:hAnsiTheme="minorHAnsi" w:cstheme="minorHAnsi"/>
          <w:sz w:val="22"/>
          <w:szCs w:val="22"/>
        </w:rPr>
        <w:t>or</w:t>
      </w:r>
      <w:r w:rsidR="002D3EC5">
        <w:rPr>
          <w:rFonts w:asciiTheme="minorHAnsi" w:hAnsiTheme="minorHAnsi" w:cstheme="minorHAnsi"/>
          <w:sz w:val="22"/>
          <w:szCs w:val="22"/>
        </w:rPr>
        <w:t xml:space="preserve"> hinder</w:t>
      </w:r>
      <w:r w:rsidR="00454698" w:rsidRPr="00DD046A">
        <w:rPr>
          <w:rFonts w:asciiTheme="minorHAnsi" w:hAnsiTheme="minorHAnsi" w:cstheme="minorHAnsi"/>
          <w:sz w:val="22"/>
          <w:szCs w:val="22"/>
        </w:rPr>
        <w:t xml:space="preserve"> official investigations </w:t>
      </w:r>
      <w:r w:rsidR="00D11339" w:rsidRPr="00DD046A">
        <w:rPr>
          <w:rFonts w:asciiTheme="minorHAnsi" w:hAnsiTheme="minorHAnsi" w:cstheme="minorHAnsi"/>
          <w:sz w:val="22"/>
          <w:szCs w:val="22"/>
        </w:rPr>
        <w:t xml:space="preserve">or agency operations, </w:t>
      </w:r>
      <w:r w:rsidR="0097052E" w:rsidRPr="00DD046A">
        <w:rPr>
          <w:rFonts w:asciiTheme="minorHAnsi" w:hAnsiTheme="minorHAnsi" w:cstheme="minorHAnsi"/>
          <w:sz w:val="22"/>
          <w:szCs w:val="22"/>
        </w:rPr>
        <w:t>the withholding of publication is dependent upon cooperati</w:t>
      </w:r>
      <w:r w:rsidR="009C76FC" w:rsidRPr="00DD046A">
        <w:rPr>
          <w:rFonts w:asciiTheme="minorHAnsi" w:hAnsiTheme="minorHAnsi" w:cstheme="minorHAnsi"/>
          <w:sz w:val="22"/>
          <w:szCs w:val="22"/>
        </w:rPr>
        <w:t>on from</w:t>
      </w:r>
      <w:r w:rsidR="0097052E" w:rsidRPr="00DD046A">
        <w:rPr>
          <w:rFonts w:asciiTheme="minorHAnsi" w:hAnsiTheme="minorHAnsi" w:cstheme="minorHAnsi"/>
          <w:sz w:val="22"/>
          <w:szCs w:val="22"/>
        </w:rPr>
        <w:t xml:space="preserve"> media</w:t>
      </w:r>
      <w:r w:rsidR="009C76FC" w:rsidRPr="00DD046A">
        <w:rPr>
          <w:rFonts w:asciiTheme="minorHAnsi" w:hAnsiTheme="minorHAnsi" w:cstheme="minorHAnsi"/>
          <w:sz w:val="22"/>
          <w:szCs w:val="22"/>
        </w:rPr>
        <w:t xml:space="preserve"> representatives</w:t>
      </w:r>
      <w:r w:rsidR="0097052E" w:rsidRPr="00DD046A">
        <w:rPr>
          <w:rFonts w:asciiTheme="minorHAnsi" w:hAnsiTheme="minorHAnsi" w:cstheme="minorHAnsi"/>
          <w:sz w:val="22"/>
          <w:szCs w:val="22"/>
        </w:rPr>
        <w:t xml:space="preserve">, not on </w:t>
      </w:r>
      <w:r w:rsidR="009C76FC" w:rsidRPr="00DD046A">
        <w:rPr>
          <w:rFonts w:asciiTheme="minorHAnsi" w:hAnsiTheme="minorHAnsi" w:cstheme="minorHAnsi"/>
          <w:sz w:val="22"/>
          <w:szCs w:val="22"/>
        </w:rPr>
        <w:t>agency</w:t>
      </w:r>
      <w:r w:rsidR="0097052E" w:rsidRPr="00DD046A">
        <w:rPr>
          <w:rFonts w:asciiTheme="minorHAnsi" w:hAnsiTheme="minorHAnsi" w:cstheme="minorHAnsi"/>
          <w:sz w:val="22"/>
          <w:szCs w:val="22"/>
        </w:rPr>
        <w:t xml:space="preserve"> censorship. </w:t>
      </w:r>
      <w:r w:rsidR="00011383" w:rsidRPr="00DD046A">
        <w:rPr>
          <w:rFonts w:asciiTheme="minorHAnsi" w:hAnsiTheme="minorHAnsi" w:cstheme="minorHAnsi"/>
          <w:sz w:val="22"/>
          <w:szCs w:val="22"/>
        </w:rPr>
        <w:t xml:space="preserve">MRU personnel will </w:t>
      </w:r>
      <w:r w:rsidR="0029430E" w:rsidRPr="00DD046A">
        <w:rPr>
          <w:rFonts w:asciiTheme="minorHAnsi" w:hAnsiTheme="minorHAnsi" w:cstheme="minorHAnsi"/>
          <w:sz w:val="22"/>
          <w:szCs w:val="22"/>
        </w:rPr>
        <w:t xml:space="preserve">discuss possible consequences </w:t>
      </w:r>
      <w:r w:rsidR="00C16443">
        <w:rPr>
          <w:rFonts w:asciiTheme="minorHAnsi" w:hAnsiTheme="minorHAnsi" w:cstheme="minorHAnsi"/>
          <w:sz w:val="22"/>
          <w:szCs w:val="22"/>
        </w:rPr>
        <w:t xml:space="preserve">of </w:t>
      </w:r>
      <w:r w:rsidR="000C73EF" w:rsidRPr="00DD046A">
        <w:rPr>
          <w:rFonts w:asciiTheme="minorHAnsi" w:hAnsiTheme="minorHAnsi" w:cstheme="minorHAnsi"/>
          <w:sz w:val="22"/>
          <w:szCs w:val="22"/>
        </w:rPr>
        <w:t>such publications</w:t>
      </w:r>
      <w:r w:rsidR="00C51409" w:rsidRPr="00DD046A">
        <w:rPr>
          <w:rFonts w:asciiTheme="minorHAnsi" w:hAnsiTheme="minorHAnsi" w:cstheme="minorHAnsi"/>
          <w:sz w:val="22"/>
          <w:szCs w:val="22"/>
        </w:rPr>
        <w:t xml:space="preserve"> with media representatives.</w:t>
      </w:r>
    </w:p>
    <w:p w14:paraId="06E1E715" w14:textId="1CB1FB35" w:rsidR="00BD0922" w:rsidRPr="003F4BBE" w:rsidRDefault="006F3F7E"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DD046A">
        <w:rPr>
          <w:rFonts w:asciiTheme="minorHAnsi" w:hAnsiTheme="minorHAnsi" w:cstheme="minorHAnsi"/>
          <w:sz w:val="22"/>
          <w:szCs w:val="22"/>
        </w:rPr>
        <w:t>M</w:t>
      </w:r>
      <w:r w:rsidR="003A57F3" w:rsidRPr="00DD046A">
        <w:rPr>
          <w:rFonts w:asciiTheme="minorHAnsi" w:hAnsiTheme="minorHAnsi" w:cstheme="minorHAnsi"/>
          <w:sz w:val="22"/>
          <w:szCs w:val="22"/>
        </w:rPr>
        <w:t xml:space="preserve">RU personnel </w:t>
      </w:r>
      <w:r w:rsidR="00E67487" w:rsidRPr="00DD046A">
        <w:rPr>
          <w:rFonts w:asciiTheme="minorHAnsi" w:hAnsiTheme="minorHAnsi" w:cstheme="minorHAnsi"/>
          <w:sz w:val="22"/>
          <w:szCs w:val="22"/>
        </w:rPr>
        <w:t xml:space="preserve">and incident commanders will not provide photographs of </w:t>
      </w:r>
      <w:r w:rsidR="00EE31B1" w:rsidRPr="00DD046A">
        <w:rPr>
          <w:rFonts w:asciiTheme="minorHAnsi" w:hAnsiTheme="minorHAnsi" w:cstheme="minorHAnsi"/>
          <w:sz w:val="22"/>
          <w:szCs w:val="22"/>
        </w:rPr>
        <w:t xml:space="preserve">individuals who are </w:t>
      </w:r>
      <w:r w:rsidR="008658CB" w:rsidRPr="00DD046A">
        <w:rPr>
          <w:rFonts w:asciiTheme="minorHAnsi" w:hAnsiTheme="minorHAnsi" w:cstheme="minorHAnsi"/>
          <w:sz w:val="22"/>
          <w:szCs w:val="22"/>
        </w:rPr>
        <w:t>identified as suspects, are</w:t>
      </w:r>
      <w:r w:rsidR="008658CB" w:rsidRPr="003F4BBE">
        <w:rPr>
          <w:rFonts w:asciiTheme="minorHAnsi" w:hAnsiTheme="minorHAnsi" w:cstheme="minorHAnsi"/>
          <w:sz w:val="22"/>
          <w:szCs w:val="22"/>
        </w:rPr>
        <w:t xml:space="preserve"> </w:t>
      </w:r>
      <w:r w:rsidR="00EE31B1" w:rsidRPr="003F4BBE">
        <w:rPr>
          <w:rFonts w:asciiTheme="minorHAnsi" w:hAnsiTheme="minorHAnsi" w:cstheme="minorHAnsi"/>
          <w:sz w:val="22"/>
          <w:szCs w:val="22"/>
        </w:rPr>
        <w:t>detained</w:t>
      </w:r>
      <w:r w:rsidR="008658CB" w:rsidRPr="003F4BBE">
        <w:rPr>
          <w:rFonts w:asciiTheme="minorHAnsi" w:hAnsiTheme="minorHAnsi" w:cstheme="minorHAnsi"/>
          <w:sz w:val="22"/>
          <w:szCs w:val="22"/>
        </w:rPr>
        <w:t>, or are in custody at incident scenes and event locations</w:t>
      </w:r>
      <w:r w:rsidR="008139FB">
        <w:rPr>
          <w:rFonts w:asciiTheme="minorHAnsi" w:hAnsiTheme="minorHAnsi" w:cstheme="minorHAnsi"/>
          <w:sz w:val="22"/>
          <w:szCs w:val="22"/>
        </w:rPr>
        <w:t xml:space="preserve"> unless </w:t>
      </w:r>
      <w:r w:rsidR="004F690C">
        <w:rPr>
          <w:rFonts w:asciiTheme="minorHAnsi" w:hAnsiTheme="minorHAnsi" w:cstheme="minorHAnsi"/>
          <w:sz w:val="22"/>
          <w:szCs w:val="22"/>
        </w:rPr>
        <w:t xml:space="preserve">a </w:t>
      </w:r>
      <w:r w:rsidR="00D56AD3">
        <w:rPr>
          <w:rFonts w:asciiTheme="minorHAnsi" w:hAnsiTheme="minorHAnsi" w:cstheme="minorHAnsi"/>
          <w:sz w:val="22"/>
          <w:szCs w:val="22"/>
        </w:rPr>
        <w:t xml:space="preserve">public safety concern or investigative need </w:t>
      </w:r>
      <w:r w:rsidR="00682356">
        <w:rPr>
          <w:rFonts w:asciiTheme="minorHAnsi" w:hAnsiTheme="minorHAnsi" w:cstheme="minorHAnsi"/>
          <w:sz w:val="22"/>
          <w:szCs w:val="22"/>
        </w:rPr>
        <w:t xml:space="preserve">to do so </w:t>
      </w:r>
      <w:r w:rsidR="00D56AD3">
        <w:rPr>
          <w:rFonts w:asciiTheme="minorHAnsi" w:hAnsiTheme="minorHAnsi" w:cstheme="minorHAnsi"/>
          <w:sz w:val="22"/>
          <w:szCs w:val="22"/>
        </w:rPr>
        <w:t>has been identified</w:t>
      </w:r>
      <w:r w:rsidR="004500F5" w:rsidRPr="003F4BBE">
        <w:rPr>
          <w:rFonts w:asciiTheme="minorHAnsi" w:hAnsiTheme="minorHAnsi" w:cstheme="minorHAnsi"/>
          <w:sz w:val="22"/>
          <w:szCs w:val="22"/>
        </w:rPr>
        <w:t xml:space="preserve">. </w:t>
      </w:r>
      <w:r w:rsidR="005E6893" w:rsidRPr="003F4BBE">
        <w:rPr>
          <w:rFonts w:asciiTheme="minorHAnsi" w:hAnsiTheme="minorHAnsi" w:cstheme="minorHAnsi"/>
          <w:sz w:val="22"/>
          <w:szCs w:val="22"/>
        </w:rPr>
        <w:t xml:space="preserve">Agency </w:t>
      </w:r>
      <w:r w:rsidR="00AE1768" w:rsidRPr="003F4BBE">
        <w:rPr>
          <w:rFonts w:asciiTheme="minorHAnsi" w:hAnsiTheme="minorHAnsi" w:cstheme="minorHAnsi"/>
          <w:sz w:val="22"/>
          <w:szCs w:val="22"/>
        </w:rPr>
        <w:t xml:space="preserve">personnel will not </w:t>
      </w:r>
      <w:r w:rsidR="000E7721" w:rsidRPr="003F4BBE">
        <w:rPr>
          <w:rFonts w:asciiTheme="minorHAnsi" w:hAnsiTheme="minorHAnsi" w:cstheme="minorHAnsi"/>
          <w:sz w:val="22"/>
          <w:szCs w:val="22"/>
        </w:rPr>
        <w:t xml:space="preserve">prevent photographs or filming of </w:t>
      </w:r>
      <w:r w:rsidR="00760277" w:rsidRPr="003F4BBE">
        <w:rPr>
          <w:rFonts w:asciiTheme="minorHAnsi" w:hAnsiTheme="minorHAnsi" w:cstheme="minorHAnsi"/>
          <w:sz w:val="22"/>
          <w:szCs w:val="22"/>
        </w:rPr>
        <w:t>these individuals while in public</w:t>
      </w:r>
      <w:r w:rsidR="003F4BBE">
        <w:rPr>
          <w:rFonts w:asciiTheme="minorHAnsi" w:hAnsiTheme="minorHAnsi" w:cstheme="minorHAnsi"/>
          <w:sz w:val="22"/>
          <w:szCs w:val="22"/>
        </w:rPr>
        <w:t xml:space="preserve">, nor will agency personnel prevent </w:t>
      </w:r>
      <w:r w:rsidR="000A6132">
        <w:rPr>
          <w:rFonts w:asciiTheme="minorHAnsi" w:hAnsiTheme="minorHAnsi" w:cstheme="minorHAnsi"/>
          <w:sz w:val="22"/>
          <w:szCs w:val="22"/>
        </w:rPr>
        <w:t xml:space="preserve">voluntary </w:t>
      </w:r>
      <w:r w:rsidR="00A931F2">
        <w:rPr>
          <w:rFonts w:asciiTheme="minorHAnsi" w:hAnsiTheme="minorHAnsi" w:cstheme="minorHAnsi"/>
          <w:sz w:val="22"/>
          <w:szCs w:val="22"/>
        </w:rPr>
        <w:t>comments by these individuals to media representatives.</w:t>
      </w:r>
    </w:p>
    <w:p w14:paraId="6104893B" w14:textId="499DC886" w:rsidR="00E1178B" w:rsidRPr="00E51782" w:rsidRDefault="000D4022" w:rsidP="003E3D6F">
      <w:pPr>
        <w:pStyle w:val="ListParagraph"/>
        <w:numPr>
          <w:ilvl w:val="0"/>
          <w:numId w:val="12"/>
        </w:numPr>
        <w:spacing w:after="120" w:line="252" w:lineRule="auto"/>
        <w:jc w:val="both"/>
        <w:rPr>
          <w:rFonts w:asciiTheme="minorHAnsi" w:hAnsiTheme="minorHAnsi" w:cstheme="minorHAnsi"/>
          <w:i/>
          <w:iCs/>
          <w:sz w:val="22"/>
          <w:szCs w:val="22"/>
        </w:rPr>
      </w:pPr>
      <w:r w:rsidRPr="00E51782">
        <w:rPr>
          <w:rFonts w:asciiTheme="minorHAnsi" w:hAnsiTheme="minorHAnsi" w:cstheme="minorHAnsi"/>
          <w:i/>
          <w:iCs/>
          <w:sz w:val="22"/>
          <w:szCs w:val="22"/>
        </w:rPr>
        <w:t>Interviews</w:t>
      </w:r>
    </w:p>
    <w:p w14:paraId="356BB5BB" w14:textId="77D6A05A" w:rsidR="00CE77A1" w:rsidRPr="00B032EC" w:rsidRDefault="00CE77A1" w:rsidP="003E3D6F">
      <w:pPr>
        <w:pStyle w:val="ListParagraph"/>
        <w:numPr>
          <w:ilvl w:val="1"/>
          <w:numId w:val="12"/>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t xml:space="preserve">MRU personnel and incident commanders may participate in interviews to </w:t>
      </w:r>
      <w:r w:rsidR="00BF6474">
        <w:rPr>
          <w:rFonts w:asciiTheme="minorHAnsi" w:hAnsiTheme="minorHAnsi" w:cstheme="minorHAnsi"/>
          <w:sz w:val="22"/>
          <w:szCs w:val="22"/>
        </w:rPr>
        <w:t>promote</w:t>
      </w:r>
      <w:r w:rsidR="006D5E69">
        <w:rPr>
          <w:rFonts w:asciiTheme="minorHAnsi" w:hAnsiTheme="minorHAnsi" w:cstheme="minorHAnsi"/>
          <w:sz w:val="22"/>
          <w:szCs w:val="22"/>
        </w:rPr>
        <w:t xml:space="preserve"> public safety or solicit information from the public to facilitate investigative efforts.</w:t>
      </w:r>
    </w:p>
    <w:p w14:paraId="4A31D476" w14:textId="01F3AB40" w:rsidR="0032450C" w:rsidRPr="0032450C" w:rsidRDefault="00682356" w:rsidP="003E3D6F">
      <w:pPr>
        <w:pStyle w:val="ListParagraph"/>
        <w:numPr>
          <w:ilvl w:val="1"/>
          <w:numId w:val="12"/>
        </w:numPr>
        <w:spacing w:after="120" w:line="252" w:lineRule="auto"/>
        <w:ind w:left="1080"/>
        <w:jc w:val="both"/>
        <w:rPr>
          <w:rFonts w:asciiTheme="minorHAnsi" w:hAnsiTheme="minorHAnsi" w:cstheme="minorHAnsi"/>
          <w:i/>
          <w:iCs/>
          <w:sz w:val="22"/>
          <w:szCs w:val="22"/>
        </w:rPr>
      </w:pPr>
      <w:r>
        <w:rPr>
          <w:rFonts w:asciiTheme="minorHAnsi" w:hAnsiTheme="minorHAnsi" w:cstheme="minorHAnsi"/>
          <w:sz w:val="22"/>
          <w:szCs w:val="22"/>
        </w:rPr>
        <w:t>[</w:t>
      </w:r>
      <w:r w:rsidRPr="00B3406E">
        <w:rPr>
          <w:rFonts w:asciiTheme="minorHAnsi" w:hAnsiTheme="minorHAnsi" w:cstheme="minorHAnsi"/>
          <w:i/>
          <w:iCs/>
          <w:sz w:val="22"/>
          <w:szCs w:val="22"/>
        </w:rPr>
        <w:t>Agency name</w:t>
      </w:r>
      <w:r>
        <w:rPr>
          <w:rFonts w:asciiTheme="minorHAnsi" w:hAnsiTheme="minorHAnsi" w:cstheme="minorHAnsi"/>
          <w:sz w:val="22"/>
          <w:szCs w:val="22"/>
        </w:rPr>
        <w:t>] personnel</w:t>
      </w:r>
      <w:r w:rsidR="009D0976" w:rsidRPr="00F31804">
        <w:rPr>
          <w:rFonts w:asciiTheme="minorHAnsi" w:hAnsiTheme="minorHAnsi" w:cstheme="minorHAnsi"/>
          <w:sz w:val="22"/>
          <w:szCs w:val="22"/>
        </w:rPr>
        <w:t xml:space="preserve"> are prohibited from </w:t>
      </w:r>
      <w:r w:rsidR="00B3406E">
        <w:rPr>
          <w:rFonts w:asciiTheme="minorHAnsi" w:hAnsiTheme="minorHAnsi" w:cstheme="minorHAnsi"/>
          <w:sz w:val="22"/>
          <w:szCs w:val="22"/>
        </w:rPr>
        <w:t>participating in</w:t>
      </w:r>
      <w:r w:rsidR="009D0976">
        <w:rPr>
          <w:rFonts w:asciiTheme="minorHAnsi" w:hAnsiTheme="minorHAnsi" w:cstheme="minorHAnsi"/>
          <w:sz w:val="22"/>
          <w:szCs w:val="22"/>
        </w:rPr>
        <w:t xml:space="preserve"> interviews </w:t>
      </w:r>
      <w:r w:rsidR="009C06F1">
        <w:rPr>
          <w:rFonts w:asciiTheme="minorHAnsi" w:hAnsiTheme="minorHAnsi" w:cstheme="minorHAnsi"/>
          <w:sz w:val="22"/>
          <w:szCs w:val="22"/>
        </w:rPr>
        <w:t>with</w:t>
      </w:r>
      <w:r w:rsidR="009C06F1" w:rsidRPr="00F31804">
        <w:rPr>
          <w:rFonts w:asciiTheme="minorHAnsi" w:hAnsiTheme="minorHAnsi" w:cstheme="minorHAnsi"/>
          <w:sz w:val="22"/>
          <w:szCs w:val="22"/>
        </w:rPr>
        <w:t xml:space="preserve"> </w:t>
      </w:r>
      <w:r w:rsidR="00B3406E">
        <w:rPr>
          <w:rFonts w:asciiTheme="minorHAnsi" w:hAnsiTheme="minorHAnsi" w:cstheme="minorHAnsi"/>
          <w:sz w:val="22"/>
          <w:szCs w:val="22"/>
        </w:rPr>
        <w:t>media representatives</w:t>
      </w:r>
      <w:r w:rsidR="00F56FA2">
        <w:rPr>
          <w:rFonts w:asciiTheme="minorHAnsi" w:hAnsiTheme="minorHAnsi" w:cstheme="minorHAnsi"/>
          <w:sz w:val="22"/>
          <w:szCs w:val="22"/>
        </w:rPr>
        <w:t xml:space="preserve"> </w:t>
      </w:r>
      <w:r w:rsidR="009C06F1" w:rsidRPr="00F31804">
        <w:rPr>
          <w:rFonts w:asciiTheme="minorHAnsi" w:hAnsiTheme="minorHAnsi" w:cstheme="minorHAnsi"/>
          <w:sz w:val="22"/>
          <w:szCs w:val="22"/>
        </w:rPr>
        <w:t xml:space="preserve">personnel </w:t>
      </w:r>
      <w:r w:rsidR="009D0976">
        <w:rPr>
          <w:rFonts w:asciiTheme="minorHAnsi" w:hAnsiTheme="minorHAnsi" w:cstheme="minorHAnsi"/>
          <w:sz w:val="22"/>
          <w:szCs w:val="22"/>
        </w:rPr>
        <w:t>at incident</w:t>
      </w:r>
      <w:r w:rsidR="00057939">
        <w:rPr>
          <w:rFonts w:asciiTheme="minorHAnsi" w:hAnsiTheme="minorHAnsi" w:cstheme="minorHAnsi"/>
          <w:sz w:val="22"/>
          <w:szCs w:val="22"/>
        </w:rPr>
        <w:t xml:space="preserve"> scenes and event locations</w:t>
      </w:r>
      <w:r w:rsidR="009037CB">
        <w:rPr>
          <w:rFonts w:asciiTheme="minorHAnsi" w:hAnsiTheme="minorHAnsi" w:cstheme="minorHAnsi"/>
          <w:sz w:val="22"/>
          <w:szCs w:val="22"/>
        </w:rPr>
        <w:t xml:space="preserve"> without the approval of MRU personnel and in</w:t>
      </w:r>
      <w:r w:rsidR="0032450C">
        <w:rPr>
          <w:rFonts w:asciiTheme="minorHAnsi" w:hAnsiTheme="minorHAnsi" w:cstheme="minorHAnsi"/>
          <w:sz w:val="22"/>
          <w:szCs w:val="22"/>
        </w:rPr>
        <w:t>cident commanders</w:t>
      </w:r>
      <w:r w:rsidR="00057939">
        <w:rPr>
          <w:rFonts w:asciiTheme="minorHAnsi" w:hAnsiTheme="minorHAnsi" w:cstheme="minorHAnsi"/>
          <w:sz w:val="22"/>
          <w:szCs w:val="22"/>
        </w:rPr>
        <w:t xml:space="preserve">. </w:t>
      </w:r>
    </w:p>
    <w:p w14:paraId="61E481C8" w14:textId="6AC92B82" w:rsidR="009D0976" w:rsidRPr="00C54DCC" w:rsidRDefault="009D0976" w:rsidP="003E3D6F">
      <w:pPr>
        <w:pStyle w:val="ListParagraph"/>
        <w:numPr>
          <w:ilvl w:val="1"/>
          <w:numId w:val="12"/>
        </w:numPr>
        <w:spacing w:after="120" w:line="252" w:lineRule="auto"/>
        <w:ind w:left="1080"/>
        <w:jc w:val="both"/>
        <w:rPr>
          <w:rFonts w:asciiTheme="minorHAnsi" w:hAnsiTheme="minorHAnsi" w:cstheme="minorHAnsi"/>
          <w:i/>
          <w:iCs/>
          <w:sz w:val="22"/>
          <w:szCs w:val="22"/>
        </w:rPr>
      </w:pPr>
      <w:r w:rsidRPr="00F31804">
        <w:rPr>
          <w:rFonts w:asciiTheme="minorHAnsi" w:hAnsiTheme="minorHAnsi" w:cstheme="minorHAnsi"/>
          <w:sz w:val="22"/>
          <w:szCs w:val="22"/>
        </w:rPr>
        <w:t xml:space="preserve">Agency personnel will not aid in securing permission for media representatives to </w:t>
      </w:r>
      <w:r w:rsidR="0032450C">
        <w:rPr>
          <w:rFonts w:asciiTheme="minorHAnsi" w:hAnsiTheme="minorHAnsi" w:cstheme="minorHAnsi"/>
          <w:sz w:val="22"/>
          <w:szCs w:val="22"/>
        </w:rPr>
        <w:t>conduct interview</w:t>
      </w:r>
      <w:r w:rsidR="00BD2B54">
        <w:rPr>
          <w:rFonts w:asciiTheme="minorHAnsi" w:hAnsiTheme="minorHAnsi" w:cstheme="minorHAnsi"/>
          <w:sz w:val="22"/>
          <w:szCs w:val="22"/>
        </w:rPr>
        <w:t>s</w:t>
      </w:r>
      <w:r w:rsidR="00A82B12">
        <w:rPr>
          <w:rFonts w:asciiTheme="minorHAnsi" w:hAnsiTheme="minorHAnsi" w:cstheme="minorHAnsi"/>
          <w:sz w:val="22"/>
          <w:szCs w:val="22"/>
        </w:rPr>
        <w:t xml:space="preserve"> </w:t>
      </w:r>
      <w:r w:rsidR="00046E8D">
        <w:rPr>
          <w:rFonts w:asciiTheme="minorHAnsi" w:hAnsiTheme="minorHAnsi" w:cstheme="minorHAnsi"/>
          <w:sz w:val="22"/>
          <w:szCs w:val="22"/>
        </w:rPr>
        <w:t xml:space="preserve">on private property, </w:t>
      </w:r>
      <w:r w:rsidR="00BD2B54" w:rsidRPr="00F31804">
        <w:rPr>
          <w:rFonts w:asciiTheme="minorHAnsi" w:hAnsiTheme="minorHAnsi" w:cstheme="minorHAnsi"/>
          <w:sz w:val="22"/>
          <w:szCs w:val="22"/>
        </w:rPr>
        <w:t>in locations where restricted information is discussed (e.g., medical facilities)</w:t>
      </w:r>
      <w:r w:rsidR="00BD2B54">
        <w:rPr>
          <w:rFonts w:asciiTheme="minorHAnsi" w:hAnsiTheme="minorHAnsi" w:cstheme="minorHAnsi"/>
          <w:sz w:val="22"/>
          <w:szCs w:val="22"/>
        </w:rPr>
        <w:t xml:space="preserve">, or in locations other than the designated </w:t>
      </w:r>
      <w:r w:rsidR="002A092E">
        <w:rPr>
          <w:rFonts w:asciiTheme="minorHAnsi" w:hAnsiTheme="minorHAnsi" w:cstheme="minorHAnsi"/>
          <w:sz w:val="22"/>
          <w:szCs w:val="22"/>
        </w:rPr>
        <w:t>briefing are</w:t>
      </w:r>
      <w:r w:rsidR="00A82B12">
        <w:rPr>
          <w:rFonts w:asciiTheme="minorHAnsi" w:hAnsiTheme="minorHAnsi" w:cstheme="minorHAnsi"/>
          <w:sz w:val="22"/>
          <w:szCs w:val="22"/>
        </w:rPr>
        <w:t>a. This applies to members of the public</w:t>
      </w:r>
      <w:r w:rsidR="00C54DCC">
        <w:rPr>
          <w:rFonts w:asciiTheme="minorHAnsi" w:hAnsiTheme="minorHAnsi" w:cstheme="minorHAnsi"/>
          <w:sz w:val="22"/>
          <w:szCs w:val="22"/>
        </w:rPr>
        <w:t xml:space="preserve"> </w:t>
      </w:r>
      <w:r w:rsidR="00851883">
        <w:rPr>
          <w:rFonts w:asciiTheme="minorHAnsi" w:hAnsiTheme="minorHAnsi" w:cstheme="minorHAnsi"/>
          <w:sz w:val="22"/>
          <w:szCs w:val="22"/>
        </w:rPr>
        <w:t>and personnel from other responding agencies.</w:t>
      </w:r>
    </w:p>
    <w:p w14:paraId="0D972F1C" w14:textId="2522433D" w:rsidR="009661DD" w:rsidRPr="00037432" w:rsidRDefault="0018071C" w:rsidP="00037432">
      <w:pPr>
        <w:spacing w:after="120" w:line="252" w:lineRule="auto"/>
        <w:jc w:val="both"/>
        <w:rPr>
          <w:rFonts w:cstheme="minorHAnsi"/>
          <w:u w:val="single"/>
        </w:rPr>
      </w:pPr>
      <w:r w:rsidRPr="00AA3517">
        <w:rPr>
          <w:rFonts w:cstheme="minorHAnsi"/>
          <w:u w:val="single"/>
        </w:rPr>
        <w:t xml:space="preserve">Joint </w:t>
      </w:r>
      <w:r w:rsidR="00FD6129">
        <w:rPr>
          <w:rFonts w:cstheme="minorHAnsi"/>
          <w:u w:val="single"/>
        </w:rPr>
        <w:t xml:space="preserve">Investigations and </w:t>
      </w:r>
      <w:r w:rsidRPr="00AA3517">
        <w:rPr>
          <w:rFonts w:cstheme="minorHAnsi"/>
          <w:u w:val="single"/>
        </w:rPr>
        <w:t>Operations</w:t>
      </w:r>
    </w:p>
    <w:p w14:paraId="3179E63E" w14:textId="71D00755" w:rsidR="00192DEA" w:rsidRPr="00037432" w:rsidRDefault="00AA5D81" w:rsidP="00840D35">
      <w:pPr>
        <w:spacing w:after="120" w:line="252" w:lineRule="auto"/>
        <w:jc w:val="both"/>
        <w:rPr>
          <w:rFonts w:cstheme="minorHAnsi"/>
        </w:rPr>
      </w:pPr>
      <w:r w:rsidRPr="00037432">
        <w:rPr>
          <w:rFonts w:cstheme="minorHAnsi"/>
        </w:rPr>
        <w:t>During</w:t>
      </w:r>
      <w:r w:rsidR="009661DD" w:rsidRPr="00037432">
        <w:rPr>
          <w:rFonts w:cstheme="minorHAnsi"/>
        </w:rPr>
        <w:t xml:space="preserve"> multi-jurisdictional investigation</w:t>
      </w:r>
      <w:r w:rsidR="00110F40">
        <w:rPr>
          <w:rFonts w:cstheme="minorHAnsi"/>
        </w:rPr>
        <w:t>s and operations</w:t>
      </w:r>
      <w:r w:rsidR="009661DD" w:rsidRPr="00037432">
        <w:rPr>
          <w:rFonts w:cstheme="minorHAnsi"/>
        </w:rPr>
        <w:t>, lead agenc</w:t>
      </w:r>
      <w:r w:rsidRPr="00037432">
        <w:rPr>
          <w:rFonts w:cstheme="minorHAnsi"/>
        </w:rPr>
        <w:t>ies are</w:t>
      </w:r>
      <w:r w:rsidR="009661DD" w:rsidRPr="00037432">
        <w:rPr>
          <w:rFonts w:cstheme="minorHAnsi"/>
        </w:rPr>
        <w:t xml:space="preserve"> responsible for coordinating </w:t>
      </w:r>
      <w:r w:rsidR="00543F13">
        <w:rPr>
          <w:rFonts w:cstheme="minorHAnsi"/>
        </w:rPr>
        <w:t>with media representatives</w:t>
      </w:r>
      <w:r w:rsidR="009661DD" w:rsidRPr="00037432">
        <w:rPr>
          <w:rFonts w:cstheme="minorHAnsi"/>
        </w:rPr>
        <w:t xml:space="preserve">. </w:t>
      </w:r>
    </w:p>
    <w:p w14:paraId="29EED7D9" w14:textId="7C42234B" w:rsidR="00812E24" w:rsidRPr="00037432" w:rsidRDefault="009661DD" w:rsidP="003E3D6F">
      <w:pPr>
        <w:pStyle w:val="ListParagraph"/>
        <w:numPr>
          <w:ilvl w:val="0"/>
          <w:numId w:val="6"/>
        </w:numPr>
        <w:spacing w:after="120" w:line="252" w:lineRule="auto"/>
        <w:jc w:val="both"/>
        <w:rPr>
          <w:rFonts w:asciiTheme="minorHAnsi" w:hAnsiTheme="minorHAnsi" w:cstheme="minorHAnsi"/>
          <w:sz w:val="22"/>
          <w:szCs w:val="22"/>
        </w:rPr>
      </w:pPr>
      <w:r w:rsidRPr="00037432">
        <w:rPr>
          <w:rFonts w:asciiTheme="minorHAnsi" w:hAnsiTheme="minorHAnsi" w:cstheme="minorHAnsi"/>
          <w:sz w:val="22"/>
          <w:szCs w:val="22"/>
        </w:rPr>
        <w:t xml:space="preserve">When the </w:t>
      </w:r>
      <w:r w:rsidR="001176AE" w:rsidRPr="00037432">
        <w:rPr>
          <w:rFonts w:asciiTheme="minorHAnsi" w:hAnsiTheme="minorHAnsi" w:cstheme="minorHAnsi"/>
          <w:sz w:val="22"/>
          <w:szCs w:val="22"/>
        </w:rPr>
        <w:t>[</w:t>
      </w:r>
      <w:r w:rsidR="001176AE" w:rsidRPr="00037432">
        <w:rPr>
          <w:rFonts w:asciiTheme="minorHAnsi" w:hAnsiTheme="minorHAnsi" w:cstheme="minorHAnsi"/>
          <w:i/>
          <w:iCs/>
          <w:sz w:val="22"/>
          <w:szCs w:val="22"/>
        </w:rPr>
        <w:t>agency name</w:t>
      </w:r>
      <w:r w:rsidR="001176AE" w:rsidRPr="00037432">
        <w:rPr>
          <w:rFonts w:asciiTheme="minorHAnsi" w:hAnsiTheme="minorHAnsi" w:cstheme="minorHAnsi"/>
          <w:sz w:val="22"/>
          <w:szCs w:val="22"/>
        </w:rPr>
        <w:t>]</w:t>
      </w:r>
      <w:r w:rsidRPr="00037432">
        <w:rPr>
          <w:rFonts w:asciiTheme="minorHAnsi" w:hAnsiTheme="minorHAnsi" w:cstheme="minorHAnsi"/>
          <w:sz w:val="22"/>
          <w:szCs w:val="22"/>
        </w:rPr>
        <w:t xml:space="preserve"> is the </w:t>
      </w:r>
      <w:r w:rsidR="001176AE" w:rsidRPr="00037432">
        <w:rPr>
          <w:rFonts w:asciiTheme="minorHAnsi" w:hAnsiTheme="minorHAnsi" w:cstheme="minorHAnsi"/>
          <w:sz w:val="22"/>
          <w:szCs w:val="22"/>
        </w:rPr>
        <w:t>lead</w:t>
      </w:r>
      <w:r w:rsidRPr="00037432">
        <w:rPr>
          <w:rFonts w:asciiTheme="minorHAnsi" w:hAnsiTheme="minorHAnsi" w:cstheme="minorHAnsi"/>
          <w:sz w:val="22"/>
          <w:szCs w:val="22"/>
        </w:rPr>
        <w:t xml:space="preserve"> agency</w:t>
      </w:r>
      <w:r w:rsidR="001176AE" w:rsidRPr="00037432">
        <w:rPr>
          <w:rFonts w:asciiTheme="minorHAnsi" w:hAnsiTheme="minorHAnsi" w:cstheme="minorHAnsi"/>
          <w:sz w:val="22"/>
          <w:szCs w:val="22"/>
        </w:rPr>
        <w:t xml:space="preserve">, </w:t>
      </w:r>
      <w:r w:rsidR="00BD1386" w:rsidRPr="00037432">
        <w:rPr>
          <w:rFonts w:asciiTheme="minorHAnsi" w:hAnsiTheme="minorHAnsi" w:cstheme="minorHAnsi"/>
          <w:sz w:val="22"/>
          <w:szCs w:val="22"/>
        </w:rPr>
        <w:t xml:space="preserve">MRU </w:t>
      </w:r>
      <w:r w:rsidR="00713B86">
        <w:rPr>
          <w:rFonts w:asciiTheme="minorHAnsi" w:hAnsiTheme="minorHAnsi" w:cstheme="minorHAnsi"/>
          <w:sz w:val="22"/>
          <w:szCs w:val="22"/>
        </w:rPr>
        <w:t xml:space="preserve">personnel </w:t>
      </w:r>
      <w:r w:rsidRPr="00037432">
        <w:rPr>
          <w:rFonts w:asciiTheme="minorHAnsi" w:hAnsiTheme="minorHAnsi" w:cstheme="minorHAnsi"/>
          <w:sz w:val="22"/>
          <w:szCs w:val="22"/>
        </w:rPr>
        <w:t xml:space="preserve">will coordinate all media related </w:t>
      </w:r>
      <w:r w:rsidR="006F5885">
        <w:rPr>
          <w:rFonts w:asciiTheme="minorHAnsi" w:hAnsiTheme="minorHAnsi" w:cstheme="minorHAnsi"/>
          <w:sz w:val="22"/>
          <w:szCs w:val="22"/>
        </w:rPr>
        <w:t>activity</w:t>
      </w:r>
      <w:r w:rsidRPr="00037432">
        <w:rPr>
          <w:rFonts w:asciiTheme="minorHAnsi" w:hAnsiTheme="minorHAnsi" w:cstheme="minorHAnsi"/>
          <w:sz w:val="22"/>
          <w:szCs w:val="22"/>
        </w:rPr>
        <w:t xml:space="preserve">.  </w:t>
      </w:r>
    </w:p>
    <w:p w14:paraId="6A5A46F3" w14:textId="5680E8B2" w:rsidR="00812E24" w:rsidRPr="00037432" w:rsidRDefault="009661DD" w:rsidP="003E3D6F">
      <w:pPr>
        <w:pStyle w:val="ListParagraph"/>
        <w:numPr>
          <w:ilvl w:val="0"/>
          <w:numId w:val="6"/>
        </w:numPr>
        <w:spacing w:after="120" w:line="252" w:lineRule="auto"/>
        <w:jc w:val="both"/>
        <w:rPr>
          <w:rFonts w:asciiTheme="minorHAnsi" w:hAnsiTheme="minorHAnsi" w:cstheme="minorHAnsi"/>
          <w:sz w:val="22"/>
          <w:szCs w:val="22"/>
        </w:rPr>
      </w:pPr>
      <w:r w:rsidRPr="00037432">
        <w:rPr>
          <w:rFonts w:asciiTheme="minorHAnsi" w:hAnsiTheme="minorHAnsi" w:cstheme="minorHAnsi"/>
          <w:sz w:val="22"/>
          <w:szCs w:val="22"/>
        </w:rPr>
        <w:t xml:space="preserve">When other law enforcement or public safety entities </w:t>
      </w:r>
      <w:r w:rsidR="00F31ED1">
        <w:rPr>
          <w:rFonts w:asciiTheme="minorHAnsi" w:hAnsiTheme="minorHAnsi" w:cstheme="minorHAnsi"/>
          <w:sz w:val="22"/>
          <w:szCs w:val="22"/>
        </w:rPr>
        <w:t xml:space="preserve">are </w:t>
      </w:r>
      <w:r w:rsidRPr="00037432">
        <w:rPr>
          <w:rFonts w:asciiTheme="minorHAnsi" w:hAnsiTheme="minorHAnsi" w:cstheme="minorHAnsi"/>
          <w:sz w:val="22"/>
          <w:szCs w:val="22"/>
        </w:rPr>
        <w:t xml:space="preserve">considered the </w:t>
      </w:r>
      <w:r w:rsidR="00F31ED1">
        <w:rPr>
          <w:rFonts w:asciiTheme="minorHAnsi" w:hAnsiTheme="minorHAnsi" w:cstheme="minorHAnsi"/>
          <w:sz w:val="22"/>
          <w:szCs w:val="22"/>
        </w:rPr>
        <w:t xml:space="preserve">lead </w:t>
      </w:r>
      <w:r w:rsidRPr="00037432">
        <w:rPr>
          <w:rFonts w:asciiTheme="minorHAnsi" w:hAnsiTheme="minorHAnsi" w:cstheme="minorHAnsi"/>
          <w:sz w:val="22"/>
          <w:szCs w:val="22"/>
        </w:rPr>
        <w:t xml:space="preserve">agency, </w:t>
      </w:r>
      <w:r w:rsidR="001A68F6">
        <w:rPr>
          <w:rFonts w:asciiTheme="minorHAnsi" w:hAnsiTheme="minorHAnsi" w:cstheme="minorHAnsi"/>
          <w:sz w:val="22"/>
          <w:szCs w:val="22"/>
        </w:rPr>
        <w:t>MRU personnel</w:t>
      </w:r>
      <w:r w:rsidRPr="00037432">
        <w:rPr>
          <w:rFonts w:asciiTheme="minorHAnsi" w:hAnsiTheme="minorHAnsi" w:cstheme="minorHAnsi"/>
          <w:sz w:val="22"/>
          <w:szCs w:val="22"/>
        </w:rPr>
        <w:t xml:space="preserve"> will </w:t>
      </w:r>
      <w:r w:rsidR="005B050B">
        <w:rPr>
          <w:rFonts w:asciiTheme="minorHAnsi" w:hAnsiTheme="minorHAnsi" w:cstheme="minorHAnsi"/>
          <w:sz w:val="22"/>
          <w:szCs w:val="22"/>
        </w:rPr>
        <w:t xml:space="preserve">coordinate </w:t>
      </w:r>
      <w:r w:rsidRPr="00037432">
        <w:rPr>
          <w:rFonts w:asciiTheme="minorHAnsi" w:hAnsiTheme="minorHAnsi" w:cstheme="minorHAnsi"/>
          <w:sz w:val="22"/>
          <w:szCs w:val="22"/>
        </w:rPr>
        <w:t xml:space="preserve">media </w:t>
      </w:r>
      <w:r w:rsidR="005B050B">
        <w:rPr>
          <w:rFonts w:asciiTheme="minorHAnsi" w:hAnsiTheme="minorHAnsi" w:cstheme="minorHAnsi"/>
          <w:sz w:val="22"/>
          <w:szCs w:val="22"/>
        </w:rPr>
        <w:t xml:space="preserve">activity </w:t>
      </w:r>
      <w:r w:rsidRPr="00037432">
        <w:rPr>
          <w:rFonts w:asciiTheme="minorHAnsi" w:hAnsiTheme="minorHAnsi" w:cstheme="minorHAnsi"/>
          <w:sz w:val="22"/>
          <w:szCs w:val="22"/>
        </w:rPr>
        <w:t xml:space="preserve">as directed by the </w:t>
      </w:r>
      <w:r w:rsidR="00453BD9">
        <w:rPr>
          <w:rFonts w:asciiTheme="minorHAnsi" w:hAnsiTheme="minorHAnsi" w:cstheme="minorHAnsi"/>
          <w:sz w:val="22"/>
          <w:szCs w:val="22"/>
        </w:rPr>
        <w:t>lead</w:t>
      </w:r>
      <w:r w:rsidRPr="00037432">
        <w:rPr>
          <w:rFonts w:asciiTheme="minorHAnsi" w:hAnsiTheme="minorHAnsi" w:cstheme="minorHAnsi"/>
          <w:sz w:val="22"/>
          <w:szCs w:val="22"/>
        </w:rPr>
        <w:t xml:space="preserve"> agency.</w:t>
      </w:r>
    </w:p>
    <w:p w14:paraId="07EDD68C" w14:textId="6425FF68" w:rsidR="009661DD" w:rsidRPr="008C4E88" w:rsidRDefault="000B3B01" w:rsidP="003E3D6F">
      <w:pPr>
        <w:pStyle w:val="ListParagraph"/>
        <w:numPr>
          <w:ilvl w:val="0"/>
          <w:numId w:val="6"/>
        </w:numPr>
        <w:spacing w:after="120" w:line="252" w:lineRule="auto"/>
        <w:jc w:val="both"/>
        <w:rPr>
          <w:rFonts w:asciiTheme="minorHAnsi" w:hAnsiTheme="minorHAnsi" w:cstheme="minorHAnsi"/>
          <w:sz w:val="22"/>
          <w:szCs w:val="22"/>
        </w:rPr>
      </w:pPr>
      <w:r w:rsidRPr="00F760F7">
        <w:rPr>
          <w:b/>
          <w:bCs/>
          <w:noProof/>
        </w:rPr>
        <mc:AlternateContent>
          <mc:Choice Requires="wps">
            <w:drawing>
              <wp:anchor distT="0" distB="0" distL="114300" distR="114300" simplePos="0" relativeHeight="251685888" behindDoc="1" locked="0" layoutInCell="0" allowOverlap="1" wp14:anchorId="02A43564" wp14:editId="70A0F560">
                <wp:simplePos x="0" y="0"/>
                <wp:positionH relativeFrom="margin">
                  <wp:posOffset>0</wp:posOffset>
                </wp:positionH>
                <wp:positionV relativeFrom="margin">
                  <wp:posOffset>3413125</wp:posOffset>
                </wp:positionV>
                <wp:extent cx="5865495" cy="2513965"/>
                <wp:effectExtent l="0" t="0" r="0" b="0"/>
                <wp:wrapNone/>
                <wp:docPr id="531338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2AE62A"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02A43564" id="_x0000_s1034" type="#_x0000_t202" style="position:absolute;left:0;text-align:left;margin-left:0;margin-top:268.75pt;width:461.85pt;height:197.95pt;rotation:-45;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tB+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" o:allowincell="f" filled="f" stroked="f">
                <v:stroke joinstyle="round"/>
                <o:lock v:ext="edit" shapetype="t"/>
                <v:textbox style="mso-fit-shape-to-text:t">
                  <w:txbxContent>
                    <w:p w14:paraId="572AE62A"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9661DD" w:rsidRPr="00037432">
        <w:rPr>
          <w:rFonts w:asciiTheme="minorHAnsi" w:hAnsiTheme="minorHAnsi" w:cstheme="minorHAnsi"/>
          <w:sz w:val="22"/>
          <w:szCs w:val="22"/>
        </w:rPr>
        <w:t xml:space="preserve">When </w:t>
      </w:r>
      <w:r w:rsidR="00F52436">
        <w:rPr>
          <w:rFonts w:asciiTheme="minorHAnsi" w:hAnsiTheme="minorHAnsi" w:cstheme="minorHAnsi"/>
          <w:sz w:val="22"/>
          <w:szCs w:val="22"/>
        </w:rPr>
        <w:t xml:space="preserve">multiple agencies are </w:t>
      </w:r>
      <w:r w:rsidR="009661DD" w:rsidRPr="00037432">
        <w:rPr>
          <w:rFonts w:asciiTheme="minorHAnsi" w:hAnsiTheme="minorHAnsi" w:cstheme="minorHAnsi"/>
          <w:sz w:val="22"/>
          <w:szCs w:val="22"/>
        </w:rPr>
        <w:t xml:space="preserve">equally involved, the </w:t>
      </w:r>
      <w:r w:rsidR="0010357A">
        <w:rPr>
          <w:rFonts w:asciiTheme="minorHAnsi" w:hAnsiTheme="minorHAnsi" w:cstheme="minorHAnsi"/>
          <w:sz w:val="22"/>
          <w:szCs w:val="22"/>
        </w:rPr>
        <w:t>[</w:t>
      </w:r>
      <w:r w:rsidR="0010357A" w:rsidRPr="008456C6">
        <w:rPr>
          <w:rFonts w:asciiTheme="minorHAnsi" w:hAnsiTheme="minorHAnsi" w:cstheme="minorHAnsi"/>
          <w:i/>
          <w:iCs/>
          <w:sz w:val="22"/>
          <w:szCs w:val="22"/>
        </w:rPr>
        <w:t xml:space="preserve">agency </w:t>
      </w:r>
      <w:r w:rsidR="008456C6" w:rsidRPr="008456C6">
        <w:rPr>
          <w:rFonts w:asciiTheme="minorHAnsi" w:hAnsiTheme="minorHAnsi" w:cstheme="minorHAnsi"/>
          <w:i/>
          <w:iCs/>
          <w:sz w:val="22"/>
          <w:szCs w:val="22"/>
        </w:rPr>
        <w:t>executive leadership</w:t>
      </w:r>
      <w:r w:rsidR="008456C6">
        <w:rPr>
          <w:rFonts w:asciiTheme="minorHAnsi" w:hAnsiTheme="minorHAnsi" w:cstheme="minorHAnsi"/>
          <w:sz w:val="22"/>
          <w:szCs w:val="22"/>
        </w:rPr>
        <w:t>] will</w:t>
      </w:r>
      <w:r w:rsidR="009661DD" w:rsidRPr="00037432">
        <w:rPr>
          <w:rFonts w:asciiTheme="minorHAnsi" w:hAnsiTheme="minorHAnsi" w:cstheme="minorHAnsi"/>
          <w:sz w:val="22"/>
          <w:szCs w:val="22"/>
        </w:rPr>
        <w:t xml:space="preserve"> </w:t>
      </w:r>
      <w:r w:rsidR="00D51DE8">
        <w:rPr>
          <w:rFonts w:asciiTheme="minorHAnsi" w:hAnsiTheme="minorHAnsi" w:cstheme="minorHAnsi"/>
          <w:sz w:val="22"/>
          <w:szCs w:val="22"/>
        </w:rPr>
        <w:t>coordinate</w:t>
      </w:r>
      <w:r w:rsidR="009661DD" w:rsidRPr="00037432">
        <w:rPr>
          <w:rFonts w:asciiTheme="minorHAnsi" w:hAnsiTheme="minorHAnsi" w:cstheme="minorHAnsi"/>
          <w:sz w:val="22"/>
          <w:szCs w:val="22"/>
        </w:rPr>
        <w:t xml:space="preserve"> with </w:t>
      </w:r>
      <w:r w:rsidR="009661DD" w:rsidRPr="008C4E88">
        <w:rPr>
          <w:rFonts w:asciiTheme="minorHAnsi" w:hAnsiTheme="minorHAnsi" w:cstheme="minorHAnsi"/>
          <w:sz w:val="22"/>
          <w:szCs w:val="22"/>
        </w:rPr>
        <w:t>other agency representative</w:t>
      </w:r>
      <w:r w:rsidR="0060342A" w:rsidRPr="008C4E88">
        <w:rPr>
          <w:rFonts w:asciiTheme="minorHAnsi" w:hAnsiTheme="minorHAnsi" w:cstheme="minorHAnsi"/>
          <w:sz w:val="22"/>
          <w:szCs w:val="22"/>
        </w:rPr>
        <w:t>s</w:t>
      </w:r>
      <w:r w:rsidR="009661DD" w:rsidRPr="008C4E88">
        <w:rPr>
          <w:rFonts w:asciiTheme="minorHAnsi" w:hAnsiTheme="minorHAnsi" w:cstheme="minorHAnsi"/>
          <w:sz w:val="22"/>
          <w:szCs w:val="22"/>
        </w:rPr>
        <w:t xml:space="preserve"> to determine </w:t>
      </w:r>
      <w:r w:rsidR="0060342A" w:rsidRPr="008C4E88">
        <w:rPr>
          <w:rFonts w:asciiTheme="minorHAnsi" w:hAnsiTheme="minorHAnsi" w:cstheme="minorHAnsi"/>
          <w:sz w:val="22"/>
          <w:szCs w:val="22"/>
        </w:rPr>
        <w:t xml:space="preserve">the </w:t>
      </w:r>
      <w:r w:rsidR="008456C6" w:rsidRPr="008C4E88">
        <w:rPr>
          <w:rFonts w:asciiTheme="minorHAnsi" w:hAnsiTheme="minorHAnsi" w:cstheme="minorHAnsi"/>
          <w:sz w:val="22"/>
          <w:szCs w:val="22"/>
        </w:rPr>
        <w:t>lead</w:t>
      </w:r>
      <w:r w:rsidR="009661DD" w:rsidRPr="008C4E88">
        <w:rPr>
          <w:rFonts w:asciiTheme="minorHAnsi" w:hAnsiTheme="minorHAnsi" w:cstheme="minorHAnsi"/>
          <w:sz w:val="22"/>
          <w:szCs w:val="22"/>
        </w:rPr>
        <w:t xml:space="preserve"> </w:t>
      </w:r>
      <w:r w:rsidR="002B4F01">
        <w:rPr>
          <w:rFonts w:asciiTheme="minorHAnsi" w:hAnsiTheme="minorHAnsi" w:cstheme="minorHAnsi"/>
          <w:sz w:val="22"/>
          <w:szCs w:val="22"/>
        </w:rPr>
        <w:t>agency</w:t>
      </w:r>
      <w:r w:rsidR="009661DD" w:rsidRPr="008C4E88">
        <w:rPr>
          <w:rFonts w:asciiTheme="minorHAnsi" w:hAnsiTheme="minorHAnsi" w:cstheme="minorHAnsi"/>
          <w:sz w:val="22"/>
          <w:szCs w:val="22"/>
        </w:rPr>
        <w:t xml:space="preserve">. </w:t>
      </w:r>
      <w:r w:rsidR="0060342A" w:rsidRPr="008C4E88">
        <w:rPr>
          <w:rFonts w:asciiTheme="minorHAnsi" w:hAnsiTheme="minorHAnsi" w:cstheme="minorHAnsi"/>
          <w:sz w:val="22"/>
          <w:szCs w:val="22"/>
        </w:rPr>
        <w:t xml:space="preserve">MRU personnel </w:t>
      </w:r>
      <w:r w:rsidR="00F46366" w:rsidRPr="008C4E88">
        <w:rPr>
          <w:rFonts w:asciiTheme="minorHAnsi" w:hAnsiTheme="minorHAnsi" w:cstheme="minorHAnsi"/>
          <w:sz w:val="22"/>
          <w:szCs w:val="22"/>
        </w:rPr>
        <w:t>will coordinate media activity as directed.</w:t>
      </w:r>
      <w:r w:rsidR="009661DD" w:rsidRPr="008C4E88">
        <w:rPr>
          <w:rFonts w:asciiTheme="minorHAnsi" w:hAnsiTheme="minorHAnsi" w:cstheme="minorHAnsi"/>
          <w:sz w:val="22"/>
          <w:szCs w:val="22"/>
        </w:rPr>
        <w:t xml:space="preserve"> </w:t>
      </w:r>
    </w:p>
    <w:p w14:paraId="0ADB752F" w14:textId="4ED53DD9" w:rsidR="00D54675" w:rsidRPr="008C4E88" w:rsidRDefault="00AA3517" w:rsidP="00C81181">
      <w:pPr>
        <w:spacing w:after="120" w:line="252" w:lineRule="auto"/>
        <w:jc w:val="both"/>
        <w:rPr>
          <w:rFonts w:cstheme="minorHAnsi"/>
          <w:b/>
          <w:bCs/>
          <w:sz w:val="24"/>
          <w:szCs w:val="24"/>
        </w:rPr>
      </w:pPr>
      <w:r w:rsidRPr="008C4E88">
        <w:rPr>
          <w:rFonts w:cstheme="minorHAnsi"/>
          <w:b/>
          <w:bCs/>
          <w:sz w:val="24"/>
          <w:szCs w:val="24"/>
        </w:rPr>
        <w:lastRenderedPageBreak/>
        <w:t>Release of Information</w:t>
      </w:r>
    </w:p>
    <w:p w14:paraId="7B7FBD39" w14:textId="387C8E36" w:rsidR="00502365" w:rsidRDefault="00C653CB" w:rsidP="00244CC4">
      <w:pPr>
        <w:spacing w:after="120" w:line="252" w:lineRule="auto"/>
        <w:jc w:val="both"/>
        <w:rPr>
          <w:rFonts w:ascii="Arial" w:hAnsi="Arial" w:cs="Arial"/>
          <w:color w:val="000000"/>
          <w:kern w:val="0"/>
        </w:rPr>
      </w:pPr>
      <w:r w:rsidRPr="008C4E88">
        <w:rPr>
          <w:rFonts w:cstheme="minorHAnsi"/>
        </w:rPr>
        <w:t xml:space="preserve">MRU personnel will </w:t>
      </w:r>
      <w:r w:rsidR="00F866FD" w:rsidRPr="008C4E88">
        <w:rPr>
          <w:rFonts w:cstheme="minorHAnsi"/>
        </w:rPr>
        <w:t>be responsib</w:t>
      </w:r>
      <w:r w:rsidR="000D6C8F" w:rsidRPr="008C4E88">
        <w:rPr>
          <w:rFonts w:cstheme="minorHAnsi"/>
        </w:rPr>
        <w:t xml:space="preserve">le for managing </w:t>
      </w:r>
      <w:r w:rsidR="006D3A6D" w:rsidRPr="008C4E88">
        <w:rPr>
          <w:rFonts w:cstheme="minorHAnsi"/>
        </w:rPr>
        <w:t xml:space="preserve">all </w:t>
      </w:r>
      <w:r w:rsidR="000D6C8F" w:rsidRPr="008C4E88">
        <w:rPr>
          <w:rFonts w:cstheme="minorHAnsi"/>
        </w:rPr>
        <w:t xml:space="preserve">requests for release of </w:t>
      </w:r>
      <w:r w:rsidR="00500856" w:rsidRPr="008C4E88">
        <w:rPr>
          <w:rFonts w:cstheme="minorHAnsi"/>
        </w:rPr>
        <w:t>[</w:t>
      </w:r>
      <w:r w:rsidR="00500856" w:rsidRPr="008C4E88">
        <w:rPr>
          <w:rFonts w:cstheme="minorHAnsi"/>
          <w:i/>
          <w:iCs/>
        </w:rPr>
        <w:t>agency name</w:t>
      </w:r>
      <w:r w:rsidR="00500856" w:rsidRPr="008C4E88">
        <w:rPr>
          <w:rFonts w:cstheme="minorHAnsi"/>
        </w:rPr>
        <w:t>] information</w:t>
      </w:r>
      <w:r w:rsidR="006D3A6D" w:rsidRPr="008C4E88">
        <w:rPr>
          <w:rFonts w:cstheme="minorHAnsi"/>
        </w:rPr>
        <w:t xml:space="preserve"> </w:t>
      </w:r>
      <w:r w:rsidR="00B25475" w:rsidRPr="008C4E88">
        <w:rPr>
          <w:rFonts w:cstheme="minorHAnsi"/>
        </w:rPr>
        <w:t>outside of</w:t>
      </w:r>
      <w:r w:rsidR="006D3A6D" w:rsidRPr="008C4E88">
        <w:rPr>
          <w:rFonts w:cstheme="minorHAnsi"/>
        </w:rPr>
        <w:t xml:space="preserve"> requests for copies</w:t>
      </w:r>
      <w:r w:rsidR="006D3A6D" w:rsidRPr="00AD353B">
        <w:rPr>
          <w:rFonts w:cstheme="minorHAnsi"/>
        </w:rPr>
        <w:t xml:space="preserve"> of </w:t>
      </w:r>
      <w:r w:rsidR="001D1B71">
        <w:rPr>
          <w:rFonts w:cstheme="minorHAnsi"/>
        </w:rPr>
        <w:t xml:space="preserve">official </w:t>
      </w:r>
      <w:r w:rsidR="006D3A6D" w:rsidRPr="00AD353B">
        <w:rPr>
          <w:rFonts w:cstheme="minorHAnsi"/>
        </w:rPr>
        <w:t>records</w:t>
      </w:r>
      <w:r w:rsidR="00500856" w:rsidRPr="00AD353B">
        <w:rPr>
          <w:rFonts w:cstheme="minorHAnsi"/>
        </w:rPr>
        <w:t xml:space="preserve">. </w:t>
      </w:r>
      <w:r w:rsidR="0017078F" w:rsidRPr="00AD353B">
        <w:rPr>
          <w:rFonts w:cstheme="minorHAnsi"/>
        </w:rPr>
        <w:t>R</w:t>
      </w:r>
      <w:r w:rsidR="008C4C19" w:rsidRPr="00AD353B">
        <w:rPr>
          <w:rFonts w:cstheme="minorHAnsi"/>
        </w:rPr>
        <w:t>equested inform</w:t>
      </w:r>
      <w:r w:rsidR="0006491A" w:rsidRPr="00AD353B">
        <w:rPr>
          <w:rFonts w:cstheme="minorHAnsi"/>
        </w:rPr>
        <w:t>ation</w:t>
      </w:r>
      <w:r w:rsidR="0017078F" w:rsidRPr="00AD353B">
        <w:rPr>
          <w:rFonts w:cstheme="minorHAnsi"/>
        </w:rPr>
        <w:t xml:space="preserve"> will be released</w:t>
      </w:r>
      <w:r w:rsidR="0006491A" w:rsidRPr="00AD353B">
        <w:rPr>
          <w:rFonts w:cstheme="minorHAnsi"/>
        </w:rPr>
        <w:t xml:space="preserve"> </w:t>
      </w:r>
      <w:r w:rsidRPr="00AD353B">
        <w:rPr>
          <w:rFonts w:cstheme="minorHAnsi"/>
        </w:rPr>
        <w:t xml:space="preserve">in </w:t>
      </w:r>
      <w:r w:rsidR="0006491A" w:rsidRPr="00AD353B">
        <w:rPr>
          <w:rFonts w:cstheme="minorHAnsi"/>
        </w:rPr>
        <w:t xml:space="preserve">a </w:t>
      </w:r>
      <w:r w:rsidRPr="00AD353B">
        <w:rPr>
          <w:rFonts w:cstheme="minorHAnsi"/>
        </w:rPr>
        <w:t xml:space="preserve">timely manner </w:t>
      </w:r>
      <w:r w:rsidRPr="00AD353B">
        <w:rPr>
          <w:rFonts w:cstheme="minorHAnsi"/>
          <w:kern w:val="0"/>
        </w:rPr>
        <w:t xml:space="preserve">that complies with applicable </w:t>
      </w:r>
      <w:r w:rsidR="002D1795" w:rsidRPr="00AD353B">
        <w:rPr>
          <w:rFonts w:cstheme="minorHAnsi"/>
          <w:kern w:val="0"/>
        </w:rPr>
        <w:t>federal and state statutes</w:t>
      </w:r>
      <w:r w:rsidR="00685618" w:rsidRPr="00AD353B">
        <w:rPr>
          <w:rFonts w:cstheme="minorHAnsi"/>
          <w:kern w:val="0"/>
        </w:rPr>
        <w:t>.</w:t>
      </w:r>
      <w:r w:rsidR="00BA00D6">
        <w:rPr>
          <w:rFonts w:cstheme="minorHAnsi"/>
          <w:kern w:val="0"/>
        </w:rPr>
        <w:t xml:space="preserve"> </w:t>
      </w:r>
      <w:r w:rsidR="004C2863">
        <w:rPr>
          <w:rFonts w:cstheme="minorHAnsi"/>
          <w:kern w:val="0"/>
        </w:rPr>
        <w:t>[</w:t>
      </w:r>
      <w:r w:rsidR="004C2863" w:rsidRPr="00797214">
        <w:rPr>
          <w:rFonts w:cstheme="minorHAnsi"/>
          <w:i/>
          <w:iCs/>
          <w:kern w:val="0"/>
        </w:rPr>
        <w:t>Agency name</w:t>
      </w:r>
      <w:r w:rsidR="004C2863">
        <w:rPr>
          <w:rFonts w:cstheme="minorHAnsi"/>
          <w:kern w:val="0"/>
        </w:rPr>
        <w:t xml:space="preserve">] Victim Services personnel </w:t>
      </w:r>
      <w:r w:rsidR="00797214">
        <w:rPr>
          <w:rFonts w:cstheme="minorHAnsi"/>
          <w:kern w:val="0"/>
        </w:rPr>
        <w:t>may be consulted</w:t>
      </w:r>
      <w:r w:rsidR="004C2863">
        <w:rPr>
          <w:rFonts w:cstheme="minorHAnsi"/>
          <w:kern w:val="0"/>
        </w:rPr>
        <w:t xml:space="preserve"> related to the use of victim</w:t>
      </w:r>
      <w:r w:rsidR="000403EA">
        <w:rPr>
          <w:rFonts w:cstheme="minorHAnsi"/>
          <w:kern w:val="0"/>
        </w:rPr>
        <w:t>-</w:t>
      </w:r>
      <w:r w:rsidR="004C2863">
        <w:rPr>
          <w:rFonts w:cstheme="minorHAnsi"/>
          <w:kern w:val="0"/>
        </w:rPr>
        <w:t>centered, trauma-informed language</w:t>
      </w:r>
      <w:r w:rsidR="00797214">
        <w:rPr>
          <w:rFonts w:cstheme="minorHAnsi"/>
          <w:kern w:val="0"/>
        </w:rPr>
        <w:t xml:space="preserve"> during information releases.</w:t>
      </w:r>
    </w:p>
    <w:p w14:paraId="3936964D" w14:textId="1B3AD683" w:rsidR="00AD353B" w:rsidRDefault="00685618" w:rsidP="003E3D6F">
      <w:pPr>
        <w:pStyle w:val="ListParagraph"/>
        <w:numPr>
          <w:ilvl w:val="0"/>
          <w:numId w:val="7"/>
        </w:numPr>
        <w:adjustRightInd w:val="0"/>
        <w:spacing w:after="120" w:line="252" w:lineRule="auto"/>
        <w:jc w:val="both"/>
        <w:rPr>
          <w:rFonts w:asciiTheme="minorHAnsi" w:hAnsiTheme="minorHAnsi" w:cstheme="minorHAnsi"/>
          <w:sz w:val="22"/>
          <w:szCs w:val="22"/>
        </w:rPr>
      </w:pPr>
      <w:r w:rsidRPr="00D33B7D">
        <w:rPr>
          <w:rFonts w:asciiTheme="minorHAnsi" w:hAnsiTheme="minorHAnsi" w:cstheme="minorHAnsi"/>
          <w:sz w:val="22"/>
          <w:szCs w:val="22"/>
        </w:rPr>
        <w:t>All [</w:t>
      </w:r>
      <w:r w:rsidRPr="00D33B7D">
        <w:rPr>
          <w:rFonts w:asciiTheme="minorHAnsi" w:hAnsiTheme="minorHAnsi" w:cstheme="minorHAnsi"/>
          <w:i/>
          <w:iCs/>
          <w:sz w:val="22"/>
          <w:szCs w:val="22"/>
        </w:rPr>
        <w:t>agency name</w:t>
      </w:r>
      <w:r w:rsidRPr="00D33B7D">
        <w:rPr>
          <w:rFonts w:asciiTheme="minorHAnsi" w:hAnsiTheme="minorHAnsi" w:cstheme="minorHAnsi"/>
          <w:sz w:val="22"/>
          <w:szCs w:val="22"/>
        </w:rPr>
        <w:t xml:space="preserve">] personnel </w:t>
      </w:r>
      <w:r w:rsidR="00BD2DC4">
        <w:rPr>
          <w:rFonts w:asciiTheme="minorHAnsi" w:hAnsiTheme="minorHAnsi" w:cstheme="minorHAnsi"/>
          <w:sz w:val="22"/>
          <w:szCs w:val="22"/>
        </w:rPr>
        <w:t>wi</w:t>
      </w:r>
      <w:r w:rsidRPr="00D33B7D">
        <w:rPr>
          <w:rFonts w:asciiTheme="minorHAnsi" w:hAnsiTheme="minorHAnsi" w:cstheme="minorHAnsi"/>
          <w:sz w:val="22"/>
          <w:szCs w:val="22"/>
        </w:rPr>
        <w:t xml:space="preserve">ll maintain awareness of the sensitive nature of the information they have access to within the scope of their assigned responsibilities. </w:t>
      </w:r>
    </w:p>
    <w:p w14:paraId="44EA2F12" w14:textId="63C413E1" w:rsidR="00C95B53" w:rsidRPr="00FB4819" w:rsidRDefault="00AD7E7F" w:rsidP="003E3D6F">
      <w:pPr>
        <w:pStyle w:val="ListParagraph"/>
        <w:numPr>
          <w:ilvl w:val="0"/>
          <w:numId w:val="7"/>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Agency supervisors are responsible for </w:t>
      </w:r>
      <w:r w:rsidRPr="00FB4819">
        <w:rPr>
          <w:rFonts w:asciiTheme="minorHAnsi" w:hAnsiTheme="minorHAnsi" w:cstheme="minorHAnsi"/>
          <w:sz w:val="22"/>
          <w:szCs w:val="22"/>
        </w:rPr>
        <w:t xml:space="preserve">ensuring MRU personnel are apprised of </w:t>
      </w:r>
      <w:r w:rsidR="00061D2A" w:rsidRPr="00FB4819">
        <w:rPr>
          <w:rFonts w:asciiTheme="minorHAnsi" w:hAnsiTheme="minorHAnsi" w:cstheme="minorHAnsi"/>
          <w:sz w:val="22"/>
          <w:szCs w:val="22"/>
        </w:rPr>
        <w:t xml:space="preserve">1) </w:t>
      </w:r>
      <w:r w:rsidRPr="00FB4819">
        <w:rPr>
          <w:rFonts w:asciiTheme="minorHAnsi" w:hAnsiTheme="minorHAnsi" w:cstheme="minorHAnsi"/>
          <w:sz w:val="22"/>
          <w:szCs w:val="22"/>
        </w:rPr>
        <w:t xml:space="preserve">significant </w:t>
      </w:r>
      <w:r w:rsidR="00314F87" w:rsidRPr="00FB4819">
        <w:rPr>
          <w:rFonts w:asciiTheme="minorHAnsi" w:hAnsiTheme="minorHAnsi" w:cstheme="minorHAnsi"/>
          <w:sz w:val="22"/>
          <w:szCs w:val="22"/>
        </w:rPr>
        <w:t xml:space="preserve">changes to agency </w:t>
      </w:r>
      <w:r w:rsidR="00160879" w:rsidRPr="00FB4819">
        <w:rPr>
          <w:rFonts w:asciiTheme="minorHAnsi" w:hAnsiTheme="minorHAnsi" w:cstheme="minorHAnsi"/>
          <w:sz w:val="22"/>
          <w:szCs w:val="22"/>
        </w:rPr>
        <w:t xml:space="preserve">operations and </w:t>
      </w:r>
      <w:r w:rsidR="00314F87" w:rsidRPr="00FB4819">
        <w:rPr>
          <w:rFonts w:asciiTheme="minorHAnsi" w:hAnsiTheme="minorHAnsi" w:cstheme="minorHAnsi"/>
          <w:sz w:val="22"/>
          <w:szCs w:val="22"/>
        </w:rPr>
        <w:t>policies</w:t>
      </w:r>
      <w:r w:rsidR="00160879" w:rsidRPr="00FB4819">
        <w:rPr>
          <w:rFonts w:asciiTheme="minorHAnsi" w:hAnsiTheme="minorHAnsi" w:cstheme="minorHAnsi"/>
          <w:sz w:val="22"/>
          <w:szCs w:val="22"/>
        </w:rPr>
        <w:t>,</w:t>
      </w:r>
      <w:r w:rsidR="00314F87" w:rsidRPr="00FB4819">
        <w:rPr>
          <w:rFonts w:asciiTheme="minorHAnsi" w:hAnsiTheme="minorHAnsi" w:cstheme="minorHAnsi"/>
          <w:sz w:val="22"/>
          <w:szCs w:val="22"/>
        </w:rPr>
        <w:t xml:space="preserve"> </w:t>
      </w:r>
      <w:r w:rsidR="00160879" w:rsidRPr="00FB4819">
        <w:rPr>
          <w:rFonts w:asciiTheme="minorHAnsi" w:hAnsiTheme="minorHAnsi" w:cstheme="minorHAnsi"/>
          <w:sz w:val="22"/>
          <w:szCs w:val="22"/>
        </w:rPr>
        <w:t>pro</w:t>
      </w:r>
      <w:r w:rsidR="00500E89" w:rsidRPr="00FB4819">
        <w:rPr>
          <w:rFonts w:asciiTheme="minorHAnsi" w:hAnsiTheme="minorHAnsi" w:cstheme="minorHAnsi"/>
          <w:sz w:val="22"/>
          <w:szCs w:val="22"/>
        </w:rPr>
        <w:t>cedure</w:t>
      </w:r>
      <w:r w:rsidR="00160879" w:rsidRPr="00FB4819">
        <w:rPr>
          <w:rFonts w:asciiTheme="minorHAnsi" w:hAnsiTheme="minorHAnsi" w:cstheme="minorHAnsi"/>
          <w:sz w:val="22"/>
          <w:szCs w:val="22"/>
        </w:rPr>
        <w:t>s</w:t>
      </w:r>
      <w:r w:rsidR="00314F87" w:rsidRPr="00FB4819">
        <w:rPr>
          <w:rFonts w:asciiTheme="minorHAnsi" w:hAnsiTheme="minorHAnsi" w:cstheme="minorHAnsi"/>
          <w:sz w:val="22"/>
          <w:szCs w:val="22"/>
        </w:rPr>
        <w:t>, and practices</w:t>
      </w:r>
      <w:r w:rsidR="00D7185C" w:rsidRPr="00FB4819">
        <w:rPr>
          <w:rFonts w:asciiTheme="minorHAnsi" w:hAnsiTheme="minorHAnsi" w:cstheme="minorHAnsi"/>
          <w:sz w:val="22"/>
          <w:szCs w:val="22"/>
        </w:rPr>
        <w:t xml:space="preserve">; 2) </w:t>
      </w:r>
      <w:r w:rsidR="00C35AF7" w:rsidRPr="00FB4819">
        <w:rPr>
          <w:rFonts w:asciiTheme="minorHAnsi" w:hAnsiTheme="minorHAnsi" w:cstheme="minorHAnsi"/>
          <w:sz w:val="22"/>
          <w:szCs w:val="22"/>
        </w:rPr>
        <w:t>major incidents and events of public safety and community interest</w:t>
      </w:r>
      <w:r w:rsidR="00FB4819">
        <w:rPr>
          <w:rFonts w:asciiTheme="minorHAnsi" w:hAnsiTheme="minorHAnsi" w:cstheme="minorHAnsi"/>
          <w:sz w:val="22"/>
          <w:szCs w:val="22"/>
        </w:rPr>
        <w:t xml:space="preserve">; and 3) </w:t>
      </w:r>
      <w:r w:rsidR="009C6742">
        <w:rPr>
          <w:rFonts w:asciiTheme="minorHAnsi" w:hAnsiTheme="minorHAnsi" w:cstheme="minorHAnsi"/>
          <w:sz w:val="22"/>
          <w:szCs w:val="22"/>
        </w:rPr>
        <w:t>public speaking engagements for agency personnel</w:t>
      </w:r>
      <w:r w:rsidR="00A251A1">
        <w:rPr>
          <w:rFonts w:asciiTheme="minorHAnsi" w:hAnsiTheme="minorHAnsi" w:cstheme="minorHAnsi"/>
          <w:sz w:val="22"/>
          <w:szCs w:val="22"/>
        </w:rPr>
        <w:t xml:space="preserve"> which are covered or attended by media representatives.</w:t>
      </w:r>
    </w:p>
    <w:p w14:paraId="25542FD4" w14:textId="68D7DF87" w:rsidR="00AC46D7" w:rsidRPr="00AC46D7" w:rsidRDefault="00AC46D7" w:rsidP="003E3D6F">
      <w:pPr>
        <w:pStyle w:val="ListParagraph"/>
        <w:numPr>
          <w:ilvl w:val="0"/>
          <w:numId w:val="7"/>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Agency personnel are prohibited from disclosing </w:t>
      </w:r>
      <w:r w:rsidR="00525B6F">
        <w:rPr>
          <w:rFonts w:asciiTheme="minorHAnsi" w:hAnsiTheme="minorHAnsi" w:cstheme="minorHAnsi"/>
          <w:sz w:val="22"/>
          <w:szCs w:val="22"/>
        </w:rPr>
        <w:t xml:space="preserve">1) </w:t>
      </w:r>
      <w:r w:rsidR="00984354">
        <w:rPr>
          <w:rFonts w:asciiTheme="minorHAnsi" w:hAnsiTheme="minorHAnsi" w:cstheme="minorHAnsi"/>
          <w:sz w:val="22"/>
          <w:szCs w:val="22"/>
        </w:rPr>
        <w:t>sensi</w:t>
      </w:r>
      <w:r w:rsidR="00253D81">
        <w:rPr>
          <w:rFonts w:asciiTheme="minorHAnsi" w:hAnsiTheme="minorHAnsi" w:cstheme="minorHAnsi"/>
          <w:sz w:val="22"/>
          <w:szCs w:val="22"/>
        </w:rPr>
        <w:t>tive information not connected to criminal allegations (e.g., contents of suicide notes</w:t>
      </w:r>
      <w:r w:rsidR="00147C9A">
        <w:rPr>
          <w:rFonts w:asciiTheme="minorHAnsi" w:hAnsiTheme="minorHAnsi" w:cstheme="minorHAnsi"/>
          <w:sz w:val="22"/>
          <w:szCs w:val="22"/>
        </w:rPr>
        <w:t xml:space="preserve">), 2) </w:t>
      </w:r>
      <w:r>
        <w:rPr>
          <w:rFonts w:asciiTheme="minorHAnsi" w:hAnsiTheme="minorHAnsi" w:cstheme="minorHAnsi"/>
          <w:sz w:val="22"/>
          <w:szCs w:val="22"/>
        </w:rPr>
        <w:t xml:space="preserve">the nature, source, or identity of </w:t>
      </w:r>
      <w:r w:rsidR="00766A4D">
        <w:rPr>
          <w:rFonts w:asciiTheme="minorHAnsi" w:hAnsiTheme="minorHAnsi" w:cstheme="minorHAnsi"/>
          <w:sz w:val="22"/>
          <w:szCs w:val="22"/>
        </w:rPr>
        <w:t>individuals</w:t>
      </w:r>
      <w:r>
        <w:rPr>
          <w:rFonts w:asciiTheme="minorHAnsi" w:hAnsiTheme="minorHAnsi" w:cstheme="minorHAnsi"/>
          <w:sz w:val="22"/>
          <w:szCs w:val="22"/>
        </w:rPr>
        <w:t xml:space="preserve"> providing confidential information to the agency</w:t>
      </w:r>
      <w:r w:rsidR="00525B6F">
        <w:rPr>
          <w:rFonts w:asciiTheme="minorHAnsi" w:hAnsiTheme="minorHAnsi" w:cstheme="minorHAnsi"/>
          <w:sz w:val="22"/>
          <w:szCs w:val="22"/>
        </w:rPr>
        <w:t xml:space="preserve">, and </w:t>
      </w:r>
      <w:r w:rsidR="00147C9A">
        <w:rPr>
          <w:rFonts w:asciiTheme="minorHAnsi" w:hAnsiTheme="minorHAnsi" w:cstheme="minorHAnsi"/>
          <w:sz w:val="22"/>
          <w:szCs w:val="22"/>
        </w:rPr>
        <w:t>3</w:t>
      </w:r>
      <w:r w:rsidR="00525B6F">
        <w:rPr>
          <w:rFonts w:asciiTheme="minorHAnsi" w:hAnsiTheme="minorHAnsi" w:cstheme="minorHAnsi"/>
          <w:sz w:val="22"/>
          <w:szCs w:val="22"/>
        </w:rPr>
        <w:t xml:space="preserve">) the </w:t>
      </w:r>
      <w:r w:rsidR="00E6324B">
        <w:rPr>
          <w:rFonts w:asciiTheme="minorHAnsi" w:hAnsiTheme="minorHAnsi" w:cstheme="minorHAnsi"/>
          <w:sz w:val="22"/>
          <w:szCs w:val="22"/>
        </w:rPr>
        <w:t>identification of agency personnel assigned with undercover responsibilities.</w:t>
      </w:r>
    </w:p>
    <w:p w14:paraId="6AF3AA46" w14:textId="2B7C206B" w:rsidR="00754F72" w:rsidRPr="00EF755D" w:rsidRDefault="00926ED3" w:rsidP="003E3D6F">
      <w:pPr>
        <w:pStyle w:val="ListParagraph"/>
        <w:numPr>
          <w:ilvl w:val="0"/>
          <w:numId w:val="7"/>
        </w:numPr>
        <w:adjustRightInd w:val="0"/>
        <w:spacing w:after="120" w:line="252" w:lineRule="auto"/>
        <w:jc w:val="both"/>
        <w:rPr>
          <w:rFonts w:ascii="Arial" w:hAnsi="Arial" w:cs="Arial"/>
          <w:color w:val="000000"/>
        </w:rPr>
      </w:pPr>
      <w:r w:rsidRPr="00EF755D">
        <w:rPr>
          <w:rFonts w:asciiTheme="minorHAnsi" w:hAnsiTheme="minorHAnsi" w:cstheme="minorHAnsi"/>
          <w:sz w:val="22"/>
          <w:szCs w:val="22"/>
        </w:rPr>
        <w:t xml:space="preserve">At no time </w:t>
      </w:r>
      <w:r w:rsidR="00BD2DC4">
        <w:rPr>
          <w:rFonts w:asciiTheme="minorHAnsi" w:hAnsiTheme="minorHAnsi" w:cstheme="minorHAnsi"/>
          <w:sz w:val="22"/>
          <w:szCs w:val="22"/>
        </w:rPr>
        <w:t>wi</w:t>
      </w:r>
      <w:r w:rsidRPr="00EF755D">
        <w:rPr>
          <w:rFonts w:asciiTheme="minorHAnsi" w:hAnsiTheme="minorHAnsi" w:cstheme="minorHAnsi"/>
          <w:sz w:val="22"/>
          <w:szCs w:val="22"/>
        </w:rPr>
        <w:t xml:space="preserve">ll any </w:t>
      </w:r>
      <w:r w:rsidR="00AD353B" w:rsidRPr="00EF755D">
        <w:rPr>
          <w:rFonts w:asciiTheme="minorHAnsi" w:hAnsiTheme="minorHAnsi" w:cstheme="minorHAnsi"/>
          <w:sz w:val="22"/>
          <w:szCs w:val="22"/>
        </w:rPr>
        <w:t xml:space="preserve">agency personnel </w:t>
      </w:r>
      <w:r w:rsidRPr="00EF755D">
        <w:rPr>
          <w:rFonts w:asciiTheme="minorHAnsi" w:hAnsiTheme="minorHAnsi" w:cstheme="minorHAnsi"/>
          <w:sz w:val="22"/>
          <w:szCs w:val="22"/>
        </w:rPr>
        <w:t>make any comment or release any</w:t>
      </w:r>
      <w:r w:rsidR="00D87579" w:rsidRPr="00EF755D">
        <w:rPr>
          <w:rFonts w:asciiTheme="minorHAnsi" w:hAnsiTheme="minorHAnsi" w:cstheme="minorHAnsi"/>
          <w:sz w:val="22"/>
          <w:szCs w:val="22"/>
        </w:rPr>
        <w:t xml:space="preserve"> </w:t>
      </w:r>
      <w:r w:rsidRPr="00EF755D">
        <w:rPr>
          <w:rFonts w:asciiTheme="minorHAnsi" w:hAnsiTheme="minorHAnsi" w:cstheme="minorHAnsi"/>
          <w:sz w:val="22"/>
          <w:szCs w:val="22"/>
        </w:rPr>
        <w:t xml:space="preserve">information to the media </w:t>
      </w:r>
      <w:r w:rsidR="001B0965" w:rsidRPr="00EF755D">
        <w:rPr>
          <w:rFonts w:asciiTheme="minorHAnsi" w:hAnsiTheme="minorHAnsi" w:cstheme="minorHAnsi"/>
          <w:sz w:val="22"/>
          <w:szCs w:val="22"/>
        </w:rPr>
        <w:t>about</w:t>
      </w:r>
      <w:r w:rsidR="00F011EA" w:rsidRPr="00EF755D">
        <w:rPr>
          <w:rFonts w:asciiTheme="minorHAnsi" w:hAnsiTheme="minorHAnsi" w:cstheme="minorHAnsi"/>
          <w:sz w:val="22"/>
          <w:szCs w:val="22"/>
        </w:rPr>
        <w:t xml:space="preserve"> 1) </w:t>
      </w:r>
      <w:r w:rsidR="00407E4E" w:rsidRPr="00EF755D">
        <w:rPr>
          <w:rFonts w:asciiTheme="minorHAnsi" w:hAnsiTheme="minorHAnsi" w:cstheme="minorHAnsi"/>
          <w:sz w:val="22"/>
          <w:szCs w:val="22"/>
        </w:rPr>
        <w:t>pending litigation involving [</w:t>
      </w:r>
      <w:r w:rsidR="00407E4E" w:rsidRPr="00EF755D">
        <w:rPr>
          <w:rFonts w:asciiTheme="minorHAnsi" w:hAnsiTheme="minorHAnsi" w:cstheme="minorHAnsi"/>
          <w:i/>
          <w:iCs/>
          <w:sz w:val="22"/>
          <w:szCs w:val="22"/>
        </w:rPr>
        <w:t>agency name</w:t>
      </w:r>
      <w:r w:rsidR="00407E4E" w:rsidRPr="00EF755D">
        <w:rPr>
          <w:rFonts w:asciiTheme="minorHAnsi" w:hAnsiTheme="minorHAnsi" w:cstheme="minorHAnsi"/>
          <w:sz w:val="22"/>
          <w:szCs w:val="22"/>
        </w:rPr>
        <w:t xml:space="preserve">], 2) home addresses and personal contact information </w:t>
      </w:r>
      <w:r w:rsidR="009B4301" w:rsidRPr="00EF755D">
        <w:rPr>
          <w:rFonts w:asciiTheme="minorHAnsi" w:hAnsiTheme="minorHAnsi" w:cstheme="minorHAnsi"/>
          <w:sz w:val="22"/>
          <w:szCs w:val="22"/>
        </w:rPr>
        <w:t>of any agency personnel,</w:t>
      </w:r>
      <w:r w:rsidR="001B0965" w:rsidRPr="00EF755D">
        <w:rPr>
          <w:rFonts w:asciiTheme="minorHAnsi" w:hAnsiTheme="minorHAnsi" w:cstheme="minorHAnsi"/>
          <w:sz w:val="22"/>
          <w:szCs w:val="22"/>
        </w:rPr>
        <w:t xml:space="preserve"> </w:t>
      </w:r>
      <w:r w:rsidR="000F4670" w:rsidRPr="00EF755D">
        <w:rPr>
          <w:rFonts w:asciiTheme="minorHAnsi" w:hAnsiTheme="minorHAnsi" w:cstheme="minorHAnsi"/>
          <w:sz w:val="22"/>
          <w:szCs w:val="22"/>
        </w:rPr>
        <w:t xml:space="preserve">or </w:t>
      </w:r>
      <w:r w:rsidR="001B0965" w:rsidRPr="00EF755D">
        <w:rPr>
          <w:rFonts w:asciiTheme="minorHAnsi" w:hAnsiTheme="minorHAnsi" w:cstheme="minorHAnsi"/>
          <w:sz w:val="22"/>
          <w:szCs w:val="22"/>
        </w:rPr>
        <w:t xml:space="preserve">3) </w:t>
      </w:r>
      <w:r w:rsidR="00F362B1" w:rsidRPr="00EF755D">
        <w:rPr>
          <w:rFonts w:asciiTheme="minorHAnsi" w:hAnsiTheme="minorHAnsi" w:cstheme="minorHAnsi"/>
          <w:sz w:val="22"/>
          <w:szCs w:val="22"/>
        </w:rPr>
        <w:t>details of investigations of agency personnel</w:t>
      </w:r>
      <w:r w:rsidR="00411C9B" w:rsidRPr="00EF755D">
        <w:rPr>
          <w:rFonts w:asciiTheme="minorHAnsi" w:hAnsiTheme="minorHAnsi" w:cstheme="minorHAnsi"/>
          <w:sz w:val="22"/>
          <w:szCs w:val="22"/>
        </w:rPr>
        <w:t>.</w:t>
      </w:r>
    </w:p>
    <w:p w14:paraId="6130963A" w14:textId="5E3EDC1C" w:rsidR="00D12C56" w:rsidRDefault="00070A36" w:rsidP="003E3D6F">
      <w:pPr>
        <w:pStyle w:val="ListParagraph"/>
        <w:numPr>
          <w:ilvl w:val="0"/>
          <w:numId w:val="7"/>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The MRU Director must approve any </w:t>
      </w:r>
      <w:r w:rsidR="00C12A16">
        <w:rPr>
          <w:rFonts w:asciiTheme="minorHAnsi" w:hAnsiTheme="minorHAnsi" w:cstheme="minorHAnsi"/>
          <w:sz w:val="22"/>
          <w:szCs w:val="22"/>
        </w:rPr>
        <w:t xml:space="preserve">written, </w:t>
      </w:r>
      <w:r>
        <w:rPr>
          <w:rFonts w:asciiTheme="minorHAnsi" w:hAnsiTheme="minorHAnsi" w:cstheme="minorHAnsi"/>
          <w:sz w:val="22"/>
          <w:szCs w:val="22"/>
        </w:rPr>
        <w:t>audio</w:t>
      </w:r>
      <w:r w:rsidR="00C12A16">
        <w:rPr>
          <w:rFonts w:asciiTheme="minorHAnsi" w:hAnsiTheme="minorHAnsi" w:cstheme="minorHAnsi"/>
          <w:sz w:val="22"/>
          <w:szCs w:val="22"/>
        </w:rPr>
        <w:t xml:space="preserve">, or </w:t>
      </w:r>
      <w:r>
        <w:rPr>
          <w:rFonts w:asciiTheme="minorHAnsi" w:hAnsiTheme="minorHAnsi" w:cstheme="minorHAnsi"/>
          <w:sz w:val="22"/>
          <w:szCs w:val="22"/>
        </w:rPr>
        <w:t xml:space="preserve">video </w:t>
      </w:r>
      <w:r w:rsidR="00C12A16">
        <w:rPr>
          <w:rFonts w:asciiTheme="minorHAnsi" w:hAnsiTheme="minorHAnsi" w:cstheme="minorHAnsi"/>
          <w:sz w:val="22"/>
          <w:szCs w:val="22"/>
        </w:rPr>
        <w:t xml:space="preserve">information </w:t>
      </w:r>
      <w:r w:rsidR="00B906F8">
        <w:rPr>
          <w:rFonts w:asciiTheme="minorHAnsi" w:hAnsiTheme="minorHAnsi" w:cstheme="minorHAnsi"/>
          <w:sz w:val="22"/>
          <w:szCs w:val="22"/>
        </w:rPr>
        <w:t>pertaining to agency activity that is developed</w:t>
      </w:r>
      <w:r w:rsidR="00C86B38">
        <w:rPr>
          <w:rFonts w:asciiTheme="minorHAnsi" w:hAnsiTheme="minorHAnsi" w:cstheme="minorHAnsi"/>
          <w:sz w:val="22"/>
          <w:szCs w:val="22"/>
        </w:rPr>
        <w:t xml:space="preserve"> </w:t>
      </w:r>
      <w:r w:rsidR="00B906F8">
        <w:rPr>
          <w:rFonts w:asciiTheme="minorHAnsi" w:hAnsiTheme="minorHAnsi" w:cstheme="minorHAnsi"/>
          <w:sz w:val="22"/>
          <w:szCs w:val="22"/>
        </w:rPr>
        <w:t>by agency personnel</w:t>
      </w:r>
      <w:r w:rsidR="00853A6C">
        <w:rPr>
          <w:rFonts w:asciiTheme="minorHAnsi" w:hAnsiTheme="minorHAnsi" w:cstheme="minorHAnsi"/>
          <w:sz w:val="22"/>
          <w:szCs w:val="22"/>
        </w:rPr>
        <w:t xml:space="preserve"> and intended for public </w:t>
      </w:r>
      <w:r w:rsidR="002253F4">
        <w:rPr>
          <w:rFonts w:asciiTheme="minorHAnsi" w:hAnsiTheme="minorHAnsi" w:cstheme="minorHAnsi"/>
          <w:sz w:val="22"/>
          <w:szCs w:val="22"/>
        </w:rPr>
        <w:t>dissemination</w:t>
      </w:r>
      <w:r w:rsidR="00C86B38">
        <w:rPr>
          <w:rFonts w:asciiTheme="minorHAnsi" w:hAnsiTheme="minorHAnsi" w:cstheme="minorHAnsi"/>
          <w:sz w:val="22"/>
          <w:szCs w:val="22"/>
        </w:rPr>
        <w:t>.</w:t>
      </w:r>
    </w:p>
    <w:p w14:paraId="6A9E3B9E" w14:textId="231DB7CC" w:rsidR="00E12F1E" w:rsidRPr="00A251A1" w:rsidRDefault="00D33B7D" w:rsidP="00DC5C61">
      <w:pPr>
        <w:pStyle w:val="Default"/>
        <w:numPr>
          <w:ilvl w:val="0"/>
          <w:numId w:val="7"/>
        </w:numPr>
        <w:spacing w:after="120" w:line="252" w:lineRule="auto"/>
        <w:jc w:val="both"/>
        <w:rPr>
          <w:rFonts w:asciiTheme="minorHAnsi" w:hAnsiTheme="minorHAnsi" w:cstheme="minorHAnsi"/>
          <w:sz w:val="22"/>
          <w:szCs w:val="22"/>
        </w:rPr>
      </w:pPr>
      <w:r w:rsidRPr="00D33B7D">
        <w:rPr>
          <w:rFonts w:asciiTheme="minorHAnsi" w:hAnsiTheme="minorHAnsi" w:cstheme="minorHAnsi"/>
          <w:sz w:val="22"/>
          <w:szCs w:val="22"/>
        </w:rPr>
        <w:t>When</w:t>
      </w:r>
      <w:r w:rsidR="00AB5F9E">
        <w:rPr>
          <w:rFonts w:asciiTheme="minorHAnsi" w:hAnsiTheme="minorHAnsi" w:cstheme="minorHAnsi"/>
          <w:sz w:val="22"/>
          <w:szCs w:val="22"/>
        </w:rPr>
        <w:t xml:space="preserve"> requests for</w:t>
      </w:r>
      <w:r w:rsidRPr="00D33B7D">
        <w:rPr>
          <w:rFonts w:asciiTheme="minorHAnsi" w:hAnsiTheme="minorHAnsi" w:cstheme="minorHAnsi"/>
          <w:sz w:val="22"/>
          <w:szCs w:val="22"/>
        </w:rPr>
        <w:t xml:space="preserve"> information must be denied to a media representative, the basis of that denial </w:t>
      </w:r>
      <w:r w:rsidR="004E35F0">
        <w:rPr>
          <w:rFonts w:asciiTheme="minorHAnsi" w:hAnsiTheme="minorHAnsi" w:cstheme="minorHAnsi"/>
          <w:sz w:val="22"/>
          <w:szCs w:val="22"/>
        </w:rPr>
        <w:t>wi</w:t>
      </w:r>
      <w:r w:rsidRPr="00D33B7D">
        <w:rPr>
          <w:rFonts w:asciiTheme="minorHAnsi" w:hAnsiTheme="minorHAnsi" w:cstheme="minorHAnsi"/>
          <w:sz w:val="22"/>
          <w:szCs w:val="22"/>
        </w:rPr>
        <w:t>ll be courteously explained</w:t>
      </w:r>
      <w:r w:rsidR="00AB5F9E">
        <w:rPr>
          <w:rFonts w:asciiTheme="minorHAnsi" w:hAnsiTheme="minorHAnsi" w:cstheme="minorHAnsi"/>
          <w:sz w:val="22"/>
          <w:szCs w:val="22"/>
        </w:rPr>
        <w:t xml:space="preserve"> by MRU personnel</w:t>
      </w:r>
      <w:r w:rsidRPr="00D33B7D">
        <w:rPr>
          <w:rFonts w:asciiTheme="minorHAnsi" w:hAnsiTheme="minorHAnsi" w:cstheme="minorHAnsi"/>
          <w:sz w:val="22"/>
          <w:szCs w:val="22"/>
        </w:rPr>
        <w:t xml:space="preserve">. </w:t>
      </w:r>
    </w:p>
    <w:p w14:paraId="0FB18FC0" w14:textId="53620778" w:rsidR="00AA3517" w:rsidRDefault="0055199A" w:rsidP="00C81181">
      <w:pPr>
        <w:spacing w:after="120" w:line="252" w:lineRule="auto"/>
        <w:jc w:val="both"/>
        <w:rPr>
          <w:rFonts w:cstheme="minorHAnsi"/>
          <w:u w:val="single"/>
        </w:rPr>
      </w:pPr>
      <w:r>
        <w:rPr>
          <w:rFonts w:cstheme="minorHAnsi"/>
          <w:u w:val="single"/>
        </w:rPr>
        <w:t>Daily Log</w:t>
      </w:r>
    </w:p>
    <w:p w14:paraId="494BBF55" w14:textId="319F65EE" w:rsidR="00C100E7" w:rsidRDefault="00D37A86" w:rsidP="005A2072">
      <w:pPr>
        <w:autoSpaceDE w:val="0"/>
        <w:autoSpaceDN w:val="0"/>
        <w:adjustRightInd w:val="0"/>
        <w:spacing w:after="120" w:line="252" w:lineRule="auto"/>
        <w:jc w:val="both"/>
      </w:pPr>
      <w:r>
        <w:rPr>
          <w:rFonts w:cstheme="minorHAnsi"/>
          <w:color w:val="000000"/>
          <w:kern w:val="0"/>
        </w:rPr>
        <w:t xml:space="preserve">MRU </w:t>
      </w:r>
      <w:r w:rsidR="002D2CD4">
        <w:rPr>
          <w:rFonts w:cstheme="minorHAnsi"/>
          <w:color w:val="000000"/>
          <w:kern w:val="0"/>
        </w:rPr>
        <w:t>Public Information Officer will</w:t>
      </w:r>
      <w:r w:rsidR="007E6F8C" w:rsidRPr="0076194E">
        <w:rPr>
          <w:rFonts w:cstheme="minorHAnsi"/>
          <w:color w:val="000000"/>
          <w:kern w:val="0"/>
        </w:rPr>
        <w:t xml:space="preserve"> maintain a daily incident log of significant </w:t>
      </w:r>
      <w:r w:rsidR="00E32469">
        <w:rPr>
          <w:rFonts w:cstheme="minorHAnsi"/>
          <w:color w:val="000000"/>
          <w:kern w:val="0"/>
        </w:rPr>
        <w:t>agency</w:t>
      </w:r>
      <w:r w:rsidR="007E6F8C" w:rsidRPr="0076194E">
        <w:rPr>
          <w:rFonts w:cstheme="minorHAnsi"/>
          <w:color w:val="000000"/>
          <w:kern w:val="0"/>
        </w:rPr>
        <w:t xml:space="preserve"> activities that </w:t>
      </w:r>
      <w:r w:rsidR="00A67B67">
        <w:rPr>
          <w:rFonts w:cstheme="minorHAnsi"/>
          <w:color w:val="000000"/>
          <w:kern w:val="0"/>
        </w:rPr>
        <w:t>wi</w:t>
      </w:r>
      <w:r w:rsidR="007E6F8C" w:rsidRPr="0076194E">
        <w:rPr>
          <w:rFonts w:cstheme="minorHAnsi"/>
          <w:color w:val="000000"/>
          <w:kern w:val="0"/>
        </w:rPr>
        <w:t>ll be</w:t>
      </w:r>
      <w:r w:rsidR="00314716">
        <w:rPr>
          <w:rFonts w:cstheme="minorHAnsi"/>
          <w:color w:val="000000"/>
          <w:kern w:val="0"/>
        </w:rPr>
        <w:t xml:space="preserve"> submitted to</w:t>
      </w:r>
      <w:r w:rsidR="007E6F8C" w:rsidRPr="0076194E">
        <w:rPr>
          <w:rFonts w:cstheme="minorHAnsi"/>
          <w:color w:val="000000"/>
          <w:kern w:val="0"/>
        </w:rPr>
        <w:t xml:space="preserve"> the Open Data portal</w:t>
      </w:r>
      <w:r w:rsidR="00136757">
        <w:rPr>
          <w:rFonts w:cstheme="minorHAnsi"/>
          <w:color w:val="000000"/>
          <w:kern w:val="0"/>
        </w:rPr>
        <w:t xml:space="preserve"> [</w:t>
      </w:r>
      <w:r w:rsidR="00136757" w:rsidRPr="00136757">
        <w:rPr>
          <w:rFonts w:cstheme="minorHAnsi"/>
          <w:i/>
          <w:iCs/>
          <w:color w:val="000000"/>
          <w:kern w:val="0"/>
        </w:rPr>
        <w:t>substitute with agency process</w:t>
      </w:r>
      <w:r w:rsidR="00136757">
        <w:rPr>
          <w:rFonts w:cstheme="minorHAnsi"/>
          <w:color w:val="000000"/>
          <w:kern w:val="0"/>
        </w:rPr>
        <w:t>]</w:t>
      </w:r>
      <w:r w:rsidR="00A67B67">
        <w:rPr>
          <w:rFonts w:cstheme="minorHAnsi"/>
          <w:color w:val="000000"/>
          <w:kern w:val="0"/>
        </w:rPr>
        <w:t xml:space="preserve"> to ensure impartial and expedient</w:t>
      </w:r>
      <w:r w:rsidR="005A2072">
        <w:rPr>
          <w:rFonts w:cstheme="minorHAnsi"/>
          <w:color w:val="000000"/>
          <w:kern w:val="0"/>
        </w:rPr>
        <w:t xml:space="preserve"> notifications to media representatives and the general public</w:t>
      </w:r>
      <w:r w:rsidR="007E6F8C" w:rsidRPr="0076194E">
        <w:rPr>
          <w:rFonts w:cstheme="minorHAnsi"/>
          <w:color w:val="000000"/>
          <w:kern w:val="0"/>
        </w:rPr>
        <w:t>.</w:t>
      </w:r>
    </w:p>
    <w:p w14:paraId="00341CAF" w14:textId="03770EA8" w:rsidR="00C1159C" w:rsidRPr="00523195" w:rsidRDefault="00A031CF" w:rsidP="003E3D6F">
      <w:pPr>
        <w:pStyle w:val="ListParagraph"/>
        <w:numPr>
          <w:ilvl w:val="0"/>
          <w:numId w:val="11"/>
        </w:numPr>
        <w:adjustRightInd w:val="0"/>
        <w:spacing w:after="120" w:line="252" w:lineRule="auto"/>
        <w:jc w:val="both"/>
        <w:rPr>
          <w:rFonts w:asciiTheme="minorHAnsi" w:hAnsiTheme="minorHAnsi" w:cstheme="minorHAnsi"/>
          <w:sz w:val="22"/>
          <w:szCs w:val="22"/>
        </w:rPr>
      </w:pPr>
      <w:r>
        <w:rPr>
          <w:rFonts w:asciiTheme="minorHAnsi" w:hAnsiTheme="minorHAnsi" w:cstheme="minorHAnsi"/>
          <w:color w:val="000000"/>
          <w:sz w:val="22"/>
          <w:szCs w:val="22"/>
        </w:rPr>
        <w:t>Dates</w:t>
      </w:r>
      <w:r w:rsidR="003B02F7" w:rsidRPr="00523195">
        <w:rPr>
          <w:rFonts w:asciiTheme="minorHAnsi" w:hAnsiTheme="minorHAnsi" w:cstheme="minorHAnsi"/>
          <w:color w:val="000000"/>
          <w:sz w:val="22"/>
          <w:szCs w:val="22"/>
        </w:rPr>
        <w:t>, time</w:t>
      </w:r>
      <w:r>
        <w:rPr>
          <w:rFonts w:asciiTheme="minorHAnsi" w:hAnsiTheme="minorHAnsi" w:cstheme="minorHAnsi"/>
          <w:color w:val="000000"/>
          <w:sz w:val="22"/>
          <w:szCs w:val="22"/>
        </w:rPr>
        <w:t>s</w:t>
      </w:r>
      <w:r w:rsidR="003B02F7" w:rsidRPr="00523195">
        <w:rPr>
          <w:rFonts w:asciiTheme="minorHAnsi" w:hAnsiTheme="minorHAnsi" w:cstheme="minorHAnsi"/>
          <w:color w:val="000000"/>
          <w:sz w:val="22"/>
          <w:szCs w:val="22"/>
        </w:rPr>
        <w:t>, location</w:t>
      </w:r>
      <w:r>
        <w:rPr>
          <w:rFonts w:asciiTheme="minorHAnsi" w:hAnsiTheme="minorHAnsi" w:cstheme="minorHAnsi"/>
          <w:color w:val="000000"/>
          <w:sz w:val="22"/>
          <w:szCs w:val="22"/>
        </w:rPr>
        <w:t>s</w:t>
      </w:r>
      <w:r w:rsidR="003B02F7" w:rsidRPr="00523195">
        <w:rPr>
          <w:rFonts w:asciiTheme="minorHAnsi" w:hAnsiTheme="minorHAnsi" w:cstheme="minorHAnsi"/>
          <w:color w:val="000000"/>
          <w:sz w:val="22"/>
          <w:szCs w:val="22"/>
        </w:rPr>
        <w:t>, case number</w:t>
      </w:r>
      <w:r>
        <w:rPr>
          <w:rFonts w:asciiTheme="minorHAnsi" w:hAnsiTheme="minorHAnsi" w:cstheme="minorHAnsi"/>
          <w:color w:val="000000"/>
          <w:sz w:val="22"/>
          <w:szCs w:val="22"/>
        </w:rPr>
        <w:t>s</w:t>
      </w:r>
      <w:r w:rsidR="003B02F7" w:rsidRPr="00523195">
        <w:rPr>
          <w:rFonts w:asciiTheme="minorHAnsi" w:hAnsiTheme="minorHAnsi" w:cstheme="minorHAnsi"/>
          <w:color w:val="000000"/>
          <w:sz w:val="22"/>
          <w:szCs w:val="22"/>
        </w:rPr>
        <w:t>,</w:t>
      </w:r>
      <w:r w:rsidR="00C1159C" w:rsidRPr="00523195">
        <w:rPr>
          <w:rFonts w:asciiTheme="minorHAnsi" w:hAnsiTheme="minorHAnsi" w:cstheme="minorHAnsi"/>
          <w:color w:val="000000"/>
          <w:sz w:val="22"/>
          <w:szCs w:val="22"/>
        </w:rPr>
        <w:t xml:space="preserve"> </w:t>
      </w:r>
      <w:r w:rsidR="005C3749">
        <w:rPr>
          <w:rFonts w:asciiTheme="minorHAnsi" w:hAnsiTheme="minorHAnsi" w:cstheme="minorHAnsi"/>
          <w:color w:val="000000"/>
          <w:sz w:val="22"/>
          <w:szCs w:val="22"/>
        </w:rPr>
        <w:t xml:space="preserve">and </w:t>
      </w:r>
      <w:r w:rsidR="003B02F7" w:rsidRPr="00523195">
        <w:rPr>
          <w:rFonts w:asciiTheme="minorHAnsi" w:hAnsiTheme="minorHAnsi" w:cstheme="minorHAnsi"/>
          <w:color w:val="000000"/>
          <w:sz w:val="22"/>
          <w:szCs w:val="22"/>
        </w:rPr>
        <w:t>type</w:t>
      </w:r>
      <w:r>
        <w:rPr>
          <w:rFonts w:asciiTheme="minorHAnsi" w:hAnsiTheme="minorHAnsi" w:cstheme="minorHAnsi"/>
          <w:color w:val="000000"/>
          <w:sz w:val="22"/>
          <w:szCs w:val="22"/>
        </w:rPr>
        <w:t>s</w:t>
      </w:r>
      <w:r w:rsidR="003B02F7" w:rsidRPr="00523195">
        <w:rPr>
          <w:rFonts w:asciiTheme="minorHAnsi" w:hAnsiTheme="minorHAnsi" w:cstheme="minorHAnsi"/>
          <w:color w:val="000000"/>
          <w:sz w:val="22"/>
          <w:szCs w:val="22"/>
        </w:rPr>
        <w:t xml:space="preserve"> of crime</w:t>
      </w:r>
      <w:r w:rsidR="005C3749">
        <w:rPr>
          <w:rFonts w:asciiTheme="minorHAnsi" w:hAnsiTheme="minorHAnsi" w:cstheme="minorHAnsi"/>
          <w:color w:val="000000"/>
          <w:sz w:val="22"/>
          <w:szCs w:val="22"/>
        </w:rPr>
        <w:t xml:space="preserve"> </w:t>
      </w:r>
      <w:r w:rsidR="00C1159C" w:rsidRPr="00523195">
        <w:rPr>
          <w:rFonts w:asciiTheme="minorHAnsi" w:hAnsiTheme="minorHAnsi" w:cstheme="minorHAnsi"/>
          <w:sz w:val="22"/>
          <w:szCs w:val="22"/>
        </w:rPr>
        <w:t>occurring within</w:t>
      </w:r>
      <w:r w:rsidR="002F6BA4" w:rsidRPr="00523195">
        <w:rPr>
          <w:rFonts w:asciiTheme="minorHAnsi" w:hAnsiTheme="minorHAnsi" w:cstheme="minorHAnsi"/>
          <w:sz w:val="22"/>
          <w:szCs w:val="22"/>
        </w:rPr>
        <w:t xml:space="preserve"> [</w:t>
      </w:r>
      <w:r w:rsidR="002F6BA4" w:rsidRPr="00523195">
        <w:rPr>
          <w:rFonts w:asciiTheme="minorHAnsi" w:hAnsiTheme="minorHAnsi" w:cstheme="minorHAnsi"/>
          <w:i/>
          <w:iCs/>
          <w:sz w:val="22"/>
          <w:szCs w:val="22"/>
        </w:rPr>
        <w:t>agency name</w:t>
      </w:r>
      <w:r w:rsidR="002F6BA4" w:rsidRPr="00523195">
        <w:rPr>
          <w:rFonts w:asciiTheme="minorHAnsi" w:hAnsiTheme="minorHAnsi" w:cstheme="minorHAnsi"/>
          <w:sz w:val="22"/>
          <w:szCs w:val="22"/>
        </w:rPr>
        <w:t>] j</w:t>
      </w:r>
      <w:r w:rsidR="00C1159C" w:rsidRPr="00523195">
        <w:rPr>
          <w:rFonts w:asciiTheme="minorHAnsi" w:hAnsiTheme="minorHAnsi" w:cstheme="minorHAnsi"/>
          <w:sz w:val="22"/>
          <w:szCs w:val="22"/>
        </w:rPr>
        <w:t xml:space="preserve">urisdiction unless the release of such information would endanger the safety of any individual or </w:t>
      </w:r>
      <w:r w:rsidR="002D3EC5">
        <w:rPr>
          <w:rFonts w:asciiTheme="minorHAnsi" w:hAnsiTheme="minorHAnsi" w:cstheme="minorHAnsi"/>
          <w:sz w:val="22"/>
          <w:szCs w:val="22"/>
        </w:rPr>
        <w:t xml:space="preserve">hinder </w:t>
      </w:r>
      <w:r w:rsidR="00C1159C" w:rsidRPr="00523195">
        <w:rPr>
          <w:rFonts w:asciiTheme="minorHAnsi" w:hAnsiTheme="minorHAnsi" w:cstheme="minorHAnsi"/>
          <w:sz w:val="22"/>
          <w:szCs w:val="22"/>
        </w:rPr>
        <w:t>any ongoing investigation</w:t>
      </w:r>
      <w:r w:rsidR="006F524B" w:rsidRPr="00523195">
        <w:rPr>
          <w:rFonts w:asciiTheme="minorHAnsi" w:hAnsiTheme="minorHAnsi" w:cstheme="minorHAnsi"/>
          <w:sz w:val="22"/>
          <w:szCs w:val="22"/>
        </w:rPr>
        <w:t>.</w:t>
      </w:r>
    </w:p>
    <w:p w14:paraId="4D7359C4" w14:textId="50AD832D" w:rsidR="00523195" w:rsidRPr="00523195" w:rsidRDefault="009E0E0F" w:rsidP="003E3D6F">
      <w:pPr>
        <w:pStyle w:val="ListParagraph"/>
        <w:numPr>
          <w:ilvl w:val="0"/>
          <w:numId w:val="11"/>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D</w:t>
      </w:r>
      <w:r w:rsidR="00C34D1B" w:rsidRPr="00523195">
        <w:rPr>
          <w:rFonts w:asciiTheme="minorHAnsi" w:hAnsiTheme="minorHAnsi" w:cstheme="minorHAnsi"/>
          <w:sz w:val="22"/>
          <w:szCs w:val="22"/>
        </w:rPr>
        <w:t>ate</w:t>
      </w:r>
      <w:r>
        <w:rPr>
          <w:rFonts w:asciiTheme="minorHAnsi" w:hAnsiTheme="minorHAnsi" w:cstheme="minorHAnsi"/>
          <w:sz w:val="22"/>
          <w:szCs w:val="22"/>
        </w:rPr>
        <w:t>s</w:t>
      </w:r>
      <w:r w:rsidR="00C34D1B" w:rsidRPr="00523195">
        <w:rPr>
          <w:rFonts w:asciiTheme="minorHAnsi" w:hAnsiTheme="minorHAnsi" w:cstheme="minorHAnsi"/>
          <w:sz w:val="22"/>
          <w:szCs w:val="22"/>
        </w:rPr>
        <w:t>, time</w:t>
      </w:r>
      <w:r>
        <w:rPr>
          <w:rFonts w:asciiTheme="minorHAnsi" w:hAnsiTheme="minorHAnsi" w:cstheme="minorHAnsi"/>
          <w:sz w:val="22"/>
          <w:szCs w:val="22"/>
        </w:rPr>
        <w:t>s</w:t>
      </w:r>
      <w:r w:rsidR="00C34D1B" w:rsidRPr="00523195">
        <w:rPr>
          <w:rFonts w:asciiTheme="minorHAnsi" w:hAnsiTheme="minorHAnsi" w:cstheme="minorHAnsi"/>
          <w:sz w:val="22"/>
          <w:szCs w:val="22"/>
        </w:rPr>
        <w:t>, location</w:t>
      </w:r>
      <w:r>
        <w:rPr>
          <w:rFonts w:asciiTheme="minorHAnsi" w:hAnsiTheme="minorHAnsi" w:cstheme="minorHAnsi"/>
          <w:sz w:val="22"/>
          <w:szCs w:val="22"/>
        </w:rPr>
        <w:t>s</w:t>
      </w:r>
      <w:r w:rsidR="00C34D1B" w:rsidRPr="00523195">
        <w:rPr>
          <w:rFonts w:asciiTheme="minorHAnsi" w:hAnsiTheme="minorHAnsi" w:cstheme="minorHAnsi"/>
          <w:sz w:val="22"/>
          <w:szCs w:val="22"/>
        </w:rPr>
        <w:t>, case number</w:t>
      </w:r>
      <w:r>
        <w:rPr>
          <w:rFonts w:asciiTheme="minorHAnsi" w:hAnsiTheme="minorHAnsi" w:cstheme="minorHAnsi"/>
          <w:sz w:val="22"/>
          <w:szCs w:val="22"/>
        </w:rPr>
        <w:t>s</w:t>
      </w:r>
      <w:r w:rsidR="00C34D1B" w:rsidRPr="00523195">
        <w:rPr>
          <w:rFonts w:asciiTheme="minorHAnsi" w:hAnsiTheme="minorHAnsi" w:cstheme="minorHAnsi"/>
          <w:sz w:val="22"/>
          <w:szCs w:val="22"/>
        </w:rPr>
        <w:t>, name</w:t>
      </w:r>
      <w:r>
        <w:rPr>
          <w:rFonts w:asciiTheme="minorHAnsi" w:hAnsiTheme="minorHAnsi" w:cstheme="minorHAnsi"/>
          <w:sz w:val="22"/>
          <w:szCs w:val="22"/>
        </w:rPr>
        <w:t>s</w:t>
      </w:r>
      <w:r w:rsidR="00C34D1B" w:rsidRPr="00523195">
        <w:rPr>
          <w:rFonts w:asciiTheme="minorHAnsi" w:hAnsiTheme="minorHAnsi" w:cstheme="minorHAnsi"/>
          <w:sz w:val="22"/>
          <w:szCs w:val="22"/>
        </w:rPr>
        <w:t>, birth date</w:t>
      </w:r>
      <w:r>
        <w:rPr>
          <w:rFonts w:asciiTheme="minorHAnsi" w:hAnsiTheme="minorHAnsi" w:cstheme="minorHAnsi"/>
          <w:sz w:val="22"/>
          <w:szCs w:val="22"/>
        </w:rPr>
        <w:t>s</w:t>
      </w:r>
      <w:r w:rsidR="00F40F3C">
        <w:rPr>
          <w:rFonts w:asciiTheme="minorHAnsi" w:hAnsiTheme="minorHAnsi" w:cstheme="minorHAnsi"/>
          <w:sz w:val="22"/>
          <w:szCs w:val="22"/>
        </w:rPr>
        <w:t>,</w:t>
      </w:r>
      <w:r w:rsidR="00C34D1B" w:rsidRPr="00523195">
        <w:rPr>
          <w:rFonts w:asciiTheme="minorHAnsi" w:hAnsiTheme="minorHAnsi" w:cstheme="minorHAnsi"/>
          <w:sz w:val="22"/>
          <w:szCs w:val="22"/>
        </w:rPr>
        <w:t xml:space="preserve"> and charges for each person arrested by </w:t>
      </w:r>
      <w:r w:rsidR="00BC10CB">
        <w:rPr>
          <w:rFonts w:asciiTheme="minorHAnsi" w:hAnsiTheme="minorHAnsi" w:cstheme="minorHAnsi"/>
          <w:sz w:val="22"/>
          <w:szCs w:val="22"/>
        </w:rPr>
        <w:t>[</w:t>
      </w:r>
      <w:r w:rsidR="00BC10CB" w:rsidRPr="00BC10CB">
        <w:rPr>
          <w:rFonts w:asciiTheme="minorHAnsi" w:hAnsiTheme="minorHAnsi" w:cstheme="minorHAnsi"/>
          <w:i/>
          <w:iCs/>
          <w:sz w:val="22"/>
          <w:szCs w:val="22"/>
        </w:rPr>
        <w:t>agency name</w:t>
      </w:r>
      <w:r w:rsidR="00BC10CB">
        <w:rPr>
          <w:rFonts w:asciiTheme="minorHAnsi" w:hAnsiTheme="minorHAnsi" w:cstheme="minorHAnsi"/>
          <w:sz w:val="22"/>
          <w:szCs w:val="22"/>
        </w:rPr>
        <w:t>]</w:t>
      </w:r>
      <w:r w:rsidR="00C34D1B" w:rsidRPr="00523195">
        <w:rPr>
          <w:rFonts w:asciiTheme="minorHAnsi" w:hAnsiTheme="minorHAnsi" w:cstheme="minorHAnsi"/>
          <w:sz w:val="22"/>
          <w:szCs w:val="22"/>
        </w:rPr>
        <w:t xml:space="preserve"> unless the release of such information </w:t>
      </w:r>
      <w:r w:rsidR="003E0866">
        <w:rPr>
          <w:rFonts w:asciiTheme="minorHAnsi" w:hAnsiTheme="minorHAnsi" w:cstheme="minorHAnsi"/>
          <w:sz w:val="22"/>
          <w:szCs w:val="22"/>
        </w:rPr>
        <w:t xml:space="preserve">would </w:t>
      </w:r>
      <w:r w:rsidR="003E0866" w:rsidRPr="00523195">
        <w:rPr>
          <w:rFonts w:asciiTheme="minorHAnsi" w:hAnsiTheme="minorHAnsi" w:cstheme="minorHAnsi"/>
          <w:sz w:val="22"/>
          <w:szCs w:val="22"/>
        </w:rPr>
        <w:t>endanger</w:t>
      </w:r>
      <w:r w:rsidR="00C34D1B" w:rsidRPr="00523195">
        <w:rPr>
          <w:rFonts w:asciiTheme="minorHAnsi" w:hAnsiTheme="minorHAnsi" w:cstheme="minorHAnsi"/>
          <w:sz w:val="22"/>
          <w:szCs w:val="22"/>
        </w:rPr>
        <w:t xml:space="preserve"> the safety of any individual or</w:t>
      </w:r>
      <w:r w:rsidR="002D3EC5">
        <w:rPr>
          <w:rFonts w:asciiTheme="minorHAnsi" w:hAnsiTheme="minorHAnsi" w:cstheme="minorHAnsi"/>
          <w:sz w:val="22"/>
          <w:szCs w:val="22"/>
        </w:rPr>
        <w:t xml:space="preserve"> hinder</w:t>
      </w:r>
      <w:r w:rsidR="00C34D1B" w:rsidRPr="00523195">
        <w:rPr>
          <w:rFonts w:asciiTheme="minorHAnsi" w:hAnsiTheme="minorHAnsi" w:cstheme="minorHAnsi"/>
          <w:sz w:val="22"/>
          <w:szCs w:val="22"/>
        </w:rPr>
        <w:t xml:space="preserve"> any ongoing investigation</w:t>
      </w:r>
      <w:r w:rsidR="00BC10CB">
        <w:rPr>
          <w:rFonts w:asciiTheme="minorHAnsi" w:hAnsiTheme="minorHAnsi" w:cstheme="minorHAnsi"/>
          <w:sz w:val="22"/>
          <w:szCs w:val="22"/>
        </w:rPr>
        <w:t>.</w:t>
      </w:r>
    </w:p>
    <w:p w14:paraId="6D67BEDA" w14:textId="76EBE54C" w:rsidR="0055199A" w:rsidRPr="00523195" w:rsidRDefault="00045754" w:rsidP="003E3D6F">
      <w:pPr>
        <w:pStyle w:val="ListParagraph"/>
        <w:numPr>
          <w:ilvl w:val="0"/>
          <w:numId w:val="11"/>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T</w:t>
      </w:r>
      <w:r w:rsidR="00523195" w:rsidRPr="00523195">
        <w:rPr>
          <w:rFonts w:asciiTheme="minorHAnsi" w:hAnsiTheme="minorHAnsi" w:cstheme="minorHAnsi"/>
          <w:sz w:val="22"/>
          <w:szCs w:val="22"/>
        </w:rPr>
        <w:t>ime</w:t>
      </w:r>
      <w:r>
        <w:rPr>
          <w:rFonts w:asciiTheme="minorHAnsi" w:hAnsiTheme="minorHAnsi" w:cstheme="minorHAnsi"/>
          <w:sz w:val="22"/>
          <w:szCs w:val="22"/>
        </w:rPr>
        <w:t>s</w:t>
      </w:r>
      <w:r w:rsidR="00523195" w:rsidRPr="00523195">
        <w:rPr>
          <w:rFonts w:asciiTheme="minorHAnsi" w:hAnsiTheme="minorHAnsi" w:cstheme="minorHAnsi"/>
          <w:sz w:val="22"/>
          <w:szCs w:val="22"/>
        </w:rPr>
        <w:t xml:space="preserve"> and location</w:t>
      </w:r>
      <w:r>
        <w:rPr>
          <w:rFonts w:asciiTheme="minorHAnsi" w:hAnsiTheme="minorHAnsi" w:cstheme="minorHAnsi"/>
          <w:sz w:val="22"/>
          <w:szCs w:val="22"/>
        </w:rPr>
        <w:t>s</w:t>
      </w:r>
      <w:r w:rsidR="00523195" w:rsidRPr="00523195">
        <w:rPr>
          <w:rFonts w:asciiTheme="minorHAnsi" w:hAnsiTheme="minorHAnsi" w:cstheme="minorHAnsi"/>
          <w:sz w:val="22"/>
          <w:szCs w:val="22"/>
        </w:rPr>
        <w:t xml:space="preserve"> of other significant </w:t>
      </w:r>
      <w:r w:rsidR="00BC10CB">
        <w:rPr>
          <w:rFonts w:asciiTheme="minorHAnsi" w:hAnsiTheme="minorHAnsi" w:cstheme="minorHAnsi"/>
          <w:sz w:val="22"/>
          <w:szCs w:val="22"/>
        </w:rPr>
        <w:t>agency</w:t>
      </w:r>
      <w:r w:rsidR="00523195" w:rsidRPr="00523195">
        <w:rPr>
          <w:rFonts w:asciiTheme="minorHAnsi" w:hAnsiTheme="minorHAnsi" w:cstheme="minorHAnsi"/>
          <w:sz w:val="22"/>
          <w:szCs w:val="22"/>
        </w:rPr>
        <w:t xml:space="preserve"> activities or requests for service with a brief summary of the incident subject to the restrictions of applicable </w:t>
      </w:r>
      <w:r w:rsidR="00A1645B">
        <w:rPr>
          <w:rFonts w:asciiTheme="minorHAnsi" w:hAnsiTheme="minorHAnsi" w:cstheme="minorHAnsi"/>
          <w:sz w:val="22"/>
          <w:szCs w:val="22"/>
        </w:rPr>
        <w:t>statutes.</w:t>
      </w:r>
    </w:p>
    <w:p w14:paraId="280DFB81" w14:textId="658C7B06" w:rsidR="000874E5" w:rsidRPr="000874E5" w:rsidRDefault="000874E5" w:rsidP="000874E5">
      <w:pPr>
        <w:spacing w:after="120" w:line="252" w:lineRule="auto"/>
        <w:jc w:val="both"/>
        <w:rPr>
          <w:rFonts w:cstheme="minorHAnsi"/>
          <w:b/>
          <w:bCs/>
        </w:rPr>
      </w:pPr>
      <w:r w:rsidRPr="000874E5">
        <w:rPr>
          <w:rFonts w:cstheme="minorHAnsi"/>
          <w:color w:val="000000"/>
        </w:rPr>
        <w:t xml:space="preserve">MRU personnel will maintain a </w:t>
      </w:r>
      <w:r w:rsidR="00024EF7">
        <w:rPr>
          <w:rFonts w:cstheme="minorHAnsi"/>
          <w:color w:val="000000"/>
        </w:rPr>
        <w:t xml:space="preserve">daily </w:t>
      </w:r>
      <w:r w:rsidRPr="000874E5">
        <w:rPr>
          <w:rFonts w:cstheme="minorHAnsi"/>
          <w:color w:val="000000"/>
        </w:rPr>
        <w:t>log of requests that lack written documentation.</w:t>
      </w:r>
    </w:p>
    <w:p w14:paraId="04C8FD6B" w14:textId="56A9DA34" w:rsidR="0055199A" w:rsidRDefault="00816DF4" w:rsidP="00C81181">
      <w:pPr>
        <w:spacing w:after="120" w:line="252" w:lineRule="auto"/>
        <w:jc w:val="both"/>
        <w:rPr>
          <w:rFonts w:cstheme="minorHAnsi"/>
          <w:u w:val="single"/>
        </w:rPr>
      </w:pPr>
      <w:r>
        <w:rPr>
          <w:rFonts w:cstheme="minorHAnsi"/>
          <w:u w:val="single"/>
        </w:rPr>
        <w:t>Permitted Information</w:t>
      </w:r>
    </w:p>
    <w:p w14:paraId="1C718A03" w14:textId="63914592" w:rsidR="0037356D" w:rsidRPr="00B75C2D" w:rsidRDefault="00E40FCC" w:rsidP="00C81181">
      <w:pPr>
        <w:spacing w:after="120" w:line="252" w:lineRule="auto"/>
        <w:jc w:val="both"/>
        <w:rPr>
          <w:rFonts w:cstheme="minorHAnsi"/>
        </w:rPr>
      </w:pPr>
      <w:r w:rsidRPr="00B75C2D">
        <w:rPr>
          <w:rFonts w:cstheme="minorHAnsi"/>
        </w:rPr>
        <w:t>During ongoing criminal investigations, auth</w:t>
      </w:r>
      <w:r w:rsidR="00A86F77" w:rsidRPr="00B75C2D">
        <w:rPr>
          <w:rFonts w:cstheme="minorHAnsi"/>
        </w:rPr>
        <w:t xml:space="preserve">orized </w:t>
      </w:r>
      <w:r w:rsidR="007D7E84" w:rsidRPr="00B75C2D">
        <w:rPr>
          <w:rFonts w:cstheme="minorHAnsi"/>
        </w:rPr>
        <w:t xml:space="preserve">MRU personnel </w:t>
      </w:r>
      <w:r w:rsidR="00024EF7" w:rsidRPr="00B75C2D">
        <w:rPr>
          <w:rFonts w:cstheme="minorHAnsi"/>
        </w:rPr>
        <w:t>[</w:t>
      </w:r>
      <w:r w:rsidR="00A86F77" w:rsidRPr="001B52F1">
        <w:rPr>
          <w:rFonts w:cstheme="minorHAnsi"/>
          <w:i/>
          <w:iCs/>
        </w:rPr>
        <w:t xml:space="preserve">Public Information Officer, Communications </w:t>
      </w:r>
      <w:r w:rsidR="000A4DDC" w:rsidRPr="001B52F1">
        <w:rPr>
          <w:rFonts w:cstheme="minorHAnsi"/>
          <w:i/>
          <w:iCs/>
        </w:rPr>
        <w:t>Manager</w:t>
      </w:r>
      <w:r w:rsidR="00A86F77" w:rsidRPr="001B52F1">
        <w:rPr>
          <w:rFonts w:cstheme="minorHAnsi"/>
          <w:i/>
          <w:iCs/>
        </w:rPr>
        <w:t>, Agency Spok</w:t>
      </w:r>
      <w:r w:rsidR="00024EF7" w:rsidRPr="001B52F1">
        <w:rPr>
          <w:rFonts w:cstheme="minorHAnsi"/>
          <w:i/>
          <w:iCs/>
        </w:rPr>
        <w:t>esperson(s)</w:t>
      </w:r>
      <w:r w:rsidR="00024EF7" w:rsidRPr="00B75C2D">
        <w:rPr>
          <w:rFonts w:cstheme="minorHAnsi"/>
        </w:rPr>
        <w:t>]</w:t>
      </w:r>
      <w:r w:rsidR="00255FA0" w:rsidRPr="00B75C2D">
        <w:rPr>
          <w:rFonts w:cstheme="minorHAnsi"/>
        </w:rPr>
        <w:t xml:space="preserve"> may release the following information:</w:t>
      </w:r>
    </w:p>
    <w:p w14:paraId="31EED25C" w14:textId="5AE6CFDA" w:rsidR="00B75C2D" w:rsidRPr="00B75C2D" w:rsidRDefault="000B3B01" w:rsidP="003E3D6F">
      <w:pPr>
        <w:pStyle w:val="ListParagraph"/>
        <w:numPr>
          <w:ilvl w:val="0"/>
          <w:numId w:val="12"/>
        </w:numPr>
        <w:spacing w:after="120" w:line="252" w:lineRule="auto"/>
        <w:jc w:val="both"/>
        <w:rPr>
          <w:rFonts w:asciiTheme="minorHAnsi" w:hAnsiTheme="minorHAnsi" w:cstheme="minorHAnsi"/>
          <w:i/>
          <w:iCs/>
          <w:sz w:val="22"/>
          <w:szCs w:val="22"/>
        </w:rPr>
      </w:pPr>
      <w:r w:rsidRPr="00F760F7">
        <w:rPr>
          <w:b/>
          <w:bCs/>
          <w:noProof/>
        </w:rPr>
        <w:lastRenderedPageBreak/>
        <mc:AlternateContent>
          <mc:Choice Requires="wps">
            <w:drawing>
              <wp:anchor distT="0" distB="0" distL="114300" distR="114300" simplePos="0" relativeHeight="251687936" behindDoc="1" locked="0" layoutInCell="0" allowOverlap="1" wp14:anchorId="63C0BFD3" wp14:editId="748BF57D">
                <wp:simplePos x="0" y="0"/>
                <wp:positionH relativeFrom="margin">
                  <wp:posOffset>0</wp:posOffset>
                </wp:positionH>
                <wp:positionV relativeFrom="margin">
                  <wp:posOffset>3938270</wp:posOffset>
                </wp:positionV>
                <wp:extent cx="5865495" cy="2513965"/>
                <wp:effectExtent l="0" t="0" r="0" b="0"/>
                <wp:wrapNone/>
                <wp:docPr id="17293958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7C3ECA"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63C0BFD3" id="_x0000_s1035" type="#_x0000_t202" style="position:absolute;left:0;text-align:left;margin-left:0;margin-top:310.1pt;width:461.85pt;height:197.95pt;rotation:-45;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oe+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" o:allowincell="f" filled="f" stroked="f">
                <v:stroke joinstyle="round"/>
                <o:lock v:ext="edit" shapetype="t"/>
                <v:textbox style="mso-fit-shape-to-text:t">
                  <w:txbxContent>
                    <w:p w14:paraId="0B7C3ECA"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255FA0" w:rsidRPr="00B75C2D">
        <w:rPr>
          <w:rFonts w:asciiTheme="minorHAnsi" w:hAnsiTheme="minorHAnsi" w:cstheme="minorHAnsi"/>
          <w:i/>
          <w:iCs/>
          <w:sz w:val="22"/>
          <w:szCs w:val="22"/>
        </w:rPr>
        <w:t>Prior to arrest</w:t>
      </w:r>
      <w:r w:rsidR="00AD7309">
        <w:rPr>
          <w:rFonts w:asciiTheme="minorHAnsi" w:hAnsiTheme="minorHAnsi" w:cstheme="minorHAnsi"/>
          <w:i/>
          <w:iCs/>
          <w:sz w:val="22"/>
          <w:szCs w:val="22"/>
        </w:rPr>
        <w:t>s</w:t>
      </w:r>
    </w:p>
    <w:p w14:paraId="1AEBFDAF" w14:textId="70FB2F81" w:rsidR="00AB0AEC" w:rsidRPr="00766422" w:rsidRDefault="00B75C2D"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766422">
        <w:rPr>
          <w:rFonts w:asciiTheme="minorHAnsi" w:eastAsia="Wingdings-Regular" w:hAnsiTheme="minorHAnsi" w:cstheme="minorHAnsi"/>
          <w:sz w:val="22"/>
          <w:szCs w:val="22"/>
        </w:rPr>
        <w:t>D</w:t>
      </w:r>
      <w:r w:rsidR="0055543A" w:rsidRPr="00766422">
        <w:rPr>
          <w:rFonts w:asciiTheme="minorHAnsi" w:eastAsia="Wingdings-Regular" w:hAnsiTheme="minorHAnsi" w:cstheme="minorHAnsi"/>
          <w:sz w:val="22"/>
          <w:szCs w:val="22"/>
        </w:rPr>
        <w:t>escription</w:t>
      </w:r>
      <w:r w:rsidR="00E47018">
        <w:rPr>
          <w:rFonts w:asciiTheme="minorHAnsi" w:eastAsia="Wingdings-Regular" w:hAnsiTheme="minorHAnsi" w:cstheme="minorHAnsi"/>
          <w:sz w:val="22"/>
          <w:szCs w:val="22"/>
        </w:rPr>
        <w:t>s</w:t>
      </w:r>
      <w:r w:rsidR="0055543A" w:rsidRPr="00766422">
        <w:rPr>
          <w:rFonts w:asciiTheme="minorHAnsi" w:eastAsia="Wingdings-Regular" w:hAnsiTheme="minorHAnsi" w:cstheme="minorHAnsi"/>
          <w:sz w:val="22"/>
          <w:szCs w:val="22"/>
        </w:rPr>
        <w:t xml:space="preserve"> of offense</w:t>
      </w:r>
      <w:r w:rsidR="000C2E55" w:rsidRPr="00766422">
        <w:rPr>
          <w:rFonts w:asciiTheme="minorHAnsi" w:eastAsia="Wingdings-Regular" w:hAnsiTheme="minorHAnsi" w:cstheme="minorHAnsi"/>
          <w:sz w:val="22"/>
          <w:szCs w:val="22"/>
        </w:rPr>
        <w:t>s</w:t>
      </w:r>
      <w:r w:rsidR="0055543A" w:rsidRPr="00766422">
        <w:rPr>
          <w:rFonts w:asciiTheme="minorHAnsi" w:eastAsia="Wingdings-Regular" w:hAnsiTheme="minorHAnsi" w:cstheme="minorHAnsi"/>
          <w:sz w:val="22"/>
          <w:szCs w:val="22"/>
        </w:rPr>
        <w:t xml:space="preserve"> including </w:t>
      </w:r>
      <w:r w:rsidR="00907D11">
        <w:rPr>
          <w:rFonts w:asciiTheme="minorHAnsi" w:eastAsia="Wingdings-Regular" w:hAnsiTheme="minorHAnsi" w:cstheme="minorHAnsi"/>
          <w:sz w:val="22"/>
          <w:szCs w:val="22"/>
        </w:rPr>
        <w:t xml:space="preserve">dates, </w:t>
      </w:r>
      <w:r w:rsidR="00907D11" w:rsidRPr="00766422">
        <w:rPr>
          <w:rFonts w:asciiTheme="minorHAnsi" w:eastAsia="Wingdings-Regular" w:hAnsiTheme="minorHAnsi" w:cstheme="minorHAnsi"/>
          <w:sz w:val="22"/>
          <w:szCs w:val="22"/>
        </w:rPr>
        <w:t xml:space="preserve">times, </w:t>
      </w:r>
      <w:r w:rsidR="000B23EE" w:rsidRPr="00766422">
        <w:rPr>
          <w:rFonts w:asciiTheme="minorHAnsi" w:eastAsia="Wingdings-Regular" w:hAnsiTheme="minorHAnsi" w:cstheme="minorHAnsi"/>
          <w:sz w:val="22"/>
          <w:szCs w:val="22"/>
        </w:rPr>
        <w:t xml:space="preserve">locations, and </w:t>
      </w:r>
      <w:r w:rsidR="0055543A" w:rsidRPr="00766422">
        <w:rPr>
          <w:rFonts w:asciiTheme="minorHAnsi" w:eastAsia="Wingdings-Regular" w:hAnsiTheme="minorHAnsi" w:cstheme="minorHAnsi"/>
          <w:sz w:val="22"/>
          <w:szCs w:val="22"/>
        </w:rPr>
        <w:t>brief summar</w:t>
      </w:r>
      <w:r w:rsidR="000C2E55" w:rsidRPr="00766422">
        <w:rPr>
          <w:rFonts w:asciiTheme="minorHAnsi" w:eastAsia="Wingdings-Regular" w:hAnsiTheme="minorHAnsi" w:cstheme="minorHAnsi"/>
          <w:sz w:val="22"/>
          <w:szCs w:val="22"/>
        </w:rPr>
        <w:t>ies</w:t>
      </w:r>
      <w:r w:rsidR="0055543A" w:rsidRPr="00766422">
        <w:rPr>
          <w:rFonts w:asciiTheme="minorHAnsi" w:eastAsia="Wingdings-Regular" w:hAnsiTheme="minorHAnsi" w:cstheme="minorHAnsi"/>
          <w:sz w:val="22"/>
          <w:szCs w:val="22"/>
        </w:rPr>
        <w:t xml:space="preserve"> of</w:t>
      </w:r>
      <w:r w:rsidR="00AD3669" w:rsidRPr="00766422">
        <w:rPr>
          <w:rFonts w:asciiTheme="minorHAnsi" w:eastAsia="Wingdings-Regular" w:hAnsiTheme="minorHAnsi" w:cstheme="minorHAnsi"/>
          <w:sz w:val="22"/>
          <w:szCs w:val="22"/>
        </w:rPr>
        <w:t xml:space="preserve"> </w:t>
      </w:r>
      <w:r w:rsidR="0087363E" w:rsidRPr="00766422">
        <w:rPr>
          <w:rFonts w:asciiTheme="minorHAnsi" w:eastAsia="Wingdings-Regular" w:hAnsiTheme="minorHAnsi" w:cstheme="minorHAnsi"/>
          <w:sz w:val="22"/>
          <w:szCs w:val="22"/>
        </w:rPr>
        <w:t>events</w:t>
      </w:r>
      <w:r w:rsidR="00766422" w:rsidRPr="00766422">
        <w:rPr>
          <w:rFonts w:asciiTheme="minorHAnsi" w:eastAsia="Wingdings-Regular" w:hAnsiTheme="minorHAnsi" w:cstheme="minorHAnsi"/>
          <w:sz w:val="22"/>
          <w:szCs w:val="22"/>
        </w:rPr>
        <w:t xml:space="preserve"> to include</w:t>
      </w:r>
      <w:r w:rsidR="00766422">
        <w:rPr>
          <w:rFonts w:asciiTheme="minorHAnsi" w:eastAsia="Wingdings-Regular" w:hAnsiTheme="minorHAnsi" w:cstheme="minorHAnsi"/>
          <w:sz w:val="22"/>
          <w:szCs w:val="22"/>
        </w:rPr>
        <w:t xml:space="preserve"> t</w:t>
      </w:r>
      <w:r w:rsidR="0055543A" w:rsidRPr="00766422">
        <w:rPr>
          <w:rFonts w:asciiTheme="minorHAnsi" w:eastAsia="Wingdings-Regular" w:hAnsiTheme="minorHAnsi" w:cstheme="minorHAnsi"/>
          <w:sz w:val="22"/>
          <w:szCs w:val="22"/>
        </w:rPr>
        <w:t>ype</w:t>
      </w:r>
      <w:r w:rsidR="006855F8">
        <w:rPr>
          <w:rFonts w:asciiTheme="minorHAnsi" w:eastAsia="Wingdings-Regular" w:hAnsiTheme="minorHAnsi" w:cstheme="minorHAnsi"/>
          <w:sz w:val="22"/>
          <w:szCs w:val="22"/>
        </w:rPr>
        <w:t>s</w:t>
      </w:r>
      <w:r w:rsidR="0055543A" w:rsidRPr="00766422">
        <w:rPr>
          <w:rFonts w:asciiTheme="minorHAnsi" w:eastAsia="Wingdings-Regular" w:hAnsiTheme="minorHAnsi" w:cstheme="minorHAnsi"/>
          <w:sz w:val="22"/>
          <w:szCs w:val="22"/>
        </w:rPr>
        <w:t xml:space="preserve"> of property loss, injuries sustained, or </w:t>
      </w:r>
      <w:r w:rsidR="00D76934" w:rsidRPr="00766422">
        <w:rPr>
          <w:rFonts w:asciiTheme="minorHAnsi" w:eastAsia="Wingdings-Regular" w:hAnsiTheme="minorHAnsi" w:cstheme="minorHAnsi"/>
          <w:sz w:val="22"/>
          <w:szCs w:val="22"/>
        </w:rPr>
        <w:t xml:space="preserve">resulting </w:t>
      </w:r>
      <w:r w:rsidR="00E21184" w:rsidRPr="00766422">
        <w:rPr>
          <w:rFonts w:asciiTheme="minorHAnsi" w:eastAsia="Wingdings-Regular" w:hAnsiTheme="minorHAnsi" w:cstheme="minorHAnsi"/>
          <w:sz w:val="22"/>
          <w:szCs w:val="22"/>
        </w:rPr>
        <w:t>damages.</w:t>
      </w:r>
    </w:p>
    <w:p w14:paraId="64189B61" w14:textId="2F1A9748" w:rsidR="00031581" w:rsidRPr="00E34ACA" w:rsidRDefault="00031581"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2D4E8D">
        <w:rPr>
          <w:rFonts w:asciiTheme="minorHAnsi" w:eastAsia="Wingdings-Regular" w:hAnsiTheme="minorHAnsi" w:cstheme="minorHAnsi"/>
          <w:sz w:val="22"/>
          <w:szCs w:val="22"/>
        </w:rPr>
        <w:t xml:space="preserve">Information about </w:t>
      </w:r>
      <w:r w:rsidRPr="00E34ACA">
        <w:rPr>
          <w:rFonts w:asciiTheme="minorHAnsi" w:eastAsia="Wingdings-Regular" w:hAnsiTheme="minorHAnsi" w:cstheme="minorHAnsi"/>
          <w:sz w:val="22"/>
          <w:szCs w:val="22"/>
        </w:rPr>
        <w:t xml:space="preserve">unidentified </w:t>
      </w:r>
      <w:r w:rsidR="00715B1E" w:rsidRPr="00E34ACA">
        <w:rPr>
          <w:rFonts w:asciiTheme="minorHAnsi" w:eastAsia="Wingdings-Regular" w:hAnsiTheme="minorHAnsi" w:cstheme="minorHAnsi"/>
          <w:sz w:val="22"/>
          <w:szCs w:val="22"/>
        </w:rPr>
        <w:t>adult</w:t>
      </w:r>
      <w:r w:rsidR="00715B1E">
        <w:rPr>
          <w:rFonts w:asciiTheme="minorHAnsi" w:eastAsia="Wingdings-Regular" w:hAnsiTheme="minorHAnsi" w:cstheme="minorHAnsi"/>
          <w:sz w:val="22"/>
          <w:szCs w:val="22"/>
        </w:rPr>
        <w:t xml:space="preserve"> </w:t>
      </w:r>
      <w:r w:rsidRPr="002D4E8D">
        <w:rPr>
          <w:rFonts w:asciiTheme="minorHAnsi" w:eastAsia="Wingdings-Regular" w:hAnsiTheme="minorHAnsi" w:cstheme="minorHAnsi"/>
          <w:sz w:val="22"/>
          <w:szCs w:val="22"/>
        </w:rPr>
        <w:t>suspects</w:t>
      </w:r>
      <w:r w:rsidR="00ED6946">
        <w:rPr>
          <w:rFonts w:asciiTheme="minorHAnsi" w:eastAsia="Wingdings-Regular" w:hAnsiTheme="minorHAnsi" w:cstheme="minorHAnsi"/>
          <w:sz w:val="22"/>
          <w:szCs w:val="22"/>
        </w:rPr>
        <w:t xml:space="preserve"> (e.g., </w:t>
      </w:r>
      <w:r w:rsidRPr="002D4E8D">
        <w:rPr>
          <w:rFonts w:asciiTheme="minorHAnsi" w:eastAsia="Wingdings-Regular" w:hAnsiTheme="minorHAnsi" w:cstheme="minorHAnsi"/>
          <w:sz w:val="22"/>
          <w:szCs w:val="22"/>
        </w:rPr>
        <w:t xml:space="preserve">physical </w:t>
      </w:r>
      <w:r w:rsidR="00ED6946">
        <w:rPr>
          <w:rFonts w:asciiTheme="minorHAnsi" w:eastAsia="Wingdings-Regular" w:hAnsiTheme="minorHAnsi" w:cstheme="minorHAnsi"/>
          <w:sz w:val="22"/>
          <w:szCs w:val="22"/>
        </w:rPr>
        <w:t xml:space="preserve">and vehicle </w:t>
      </w:r>
      <w:r w:rsidRPr="002D4E8D">
        <w:rPr>
          <w:rFonts w:asciiTheme="minorHAnsi" w:eastAsia="Wingdings-Regular" w:hAnsiTheme="minorHAnsi" w:cstheme="minorHAnsi"/>
          <w:sz w:val="22"/>
          <w:szCs w:val="22"/>
        </w:rPr>
        <w:t>description</w:t>
      </w:r>
      <w:r w:rsidR="00ED6946">
        <w:rPr>
          <w:rFonts w:asciiTheme="minorHAnsi" w:eastAsia="Wingdings-Regular" w:hAnsiTheme="minorHAnsi" w:cstheme="minorHAnsi"/>
          <w:sz w:val="22"/>
          <w:szCs w:val="22"/>
        </w:rPr>
        <w:t>s)</w:t>
      </w:r>
      <w:r w:rsidRPr="002D4E8D">
        <w:rPr>
          <w:rFonts w:asciiTheme="minorHAnsi" w:eastAsia="Wingdings-Regular" w:hAnsiTheme="minorHAnsi" w:cstheme="minorHAnsi"/>
          <w:sz w:val="22"/>
          <w:szCs w:val="22"/>
        </w:rPr>
        <w:t xml:space="preserve"> when </w:t>
      </w:r>
      <w:r w:rsidRPr="00E34ACA">
        <w:rPr>
          <w:rFonts w:asciiTheme="minorHAnsi" w:eastAsia="Wingdings-Regular" w:hAnsiTheme="minorHAnsi" w:cstheme="minorHAnsi"/>
          <w:sz w:val="22"/>
          <w:szCs w:val="22"/>
        </w:rPr>
        <w:t xml:space="preserve">the information </w:t>
      </w:r>
      <w:r w:rsidR="008C1676" w:rsidRPr="00E34ACA">
        <w:rPr>
          <w:rFonts w:asciiTheme="minorHAnsi" w:eastAsia="Wingdings-Regular" w:hAnsiTheme="minorHAnsi" w:cstheme="minorHAnsi"/>
          <w:sz w:val="22"/>
          <w:szCs w:val="22"/>
        </w:rPr>
        <w:t xml:space="preserve">can </w:t>
      </w:r>
      <w:r w:rsidR="003B6041" w:rsidRPr="00E34ACA">
        <w:rPr>
          <w:rFonts w:asciiTheme="minorHAnsi" w:eastAsia="Wingdings-Regular" w:hAnsiTheme="minorHAnsi" w:cstheme="minorHAnsi"/>
          <w:sz w:val="22"/>
          <w:szCs w:val="22"/>
        </w:rPr>
        <w:t>promote public safety</w:t>
      </w:r>
      <w:r w:rsidR="0028492C" w:rsidRPr="00E34ACA">
        <w:rPr>
          <w:rFonts w:asciiTheme="minorHAnsi" w:eastAsia="Wingdings-Regular" w:hAnsiTheme="minorHAnsi" w:cstheme="minorHAnsi"/>
          <w:sz w:val="22"/>
          <w:szCs w:val="22"/>
        </w:rPr>
        <w:t xml:space="preserve"> and </w:t>
      </w:r>
      <w:r w:rsidRPr="00E34ACA">
        <w:rPr>
          <w:rFonts w:asciiTheme="minorHAnsi" w:eastAsia="Wingdings-Regular" w:hAnsiTheme="minorHAnsi" w:cstheme="minorHAnsi"/>
          <w:sz w:val="22"/>
          <w:szCs w:val="22"/>
        </w:rPr>
        <w:t>will not hinder investigation</w:t>
      </w:r>
      <w:r w:rsidR="00070224" w:rsidRPr="00E34ACA">
        <w:rPr>
          <w:rFonts w:asciiTheme="minorHAnsi" w:eastAsia="Wingdings-Regular" w:hAnsiTheme="minorHAnsi" w:cstheme="minorHAnsi"/>
          <w:sz w:val="22"/>
          <w:szCs w:val="22"/>
        </w:rPr>
        <w:t>s.</w:t>
      </w:r>
    </w:p>
    <w:p w14:paraId="61D96F04" w14:textId="3399C176" w:rsidR="00F011A7" w:rsidRPr="00E34ACA" w:rsidRDefault="00F011A7"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E34ACA">
        <w:rPr>
          <w:rFonts w:asciiTheme="minorHAnsi" w:eastAsia="Wingdings-Regular" w:hAnsiTheme="minorHAnsi" w:cstheme="minorHAnsi"/>
          <w:sz w:val="22"/>
          <w:szCs w:val="22"/>
        </w:rPr>
        <w:t xml:space="preserve">Information about identified adult suspects when </w:t>
      </w:r>
      <w:r w:rsidR="00F2044A" w:rsidRPr="00E34ACA">
        <w:rPr>
          <w:rFonts w:asciiTheme="minorHAnsi" w:eastAsia="Wingdings-Regular" w:hAnsiTheme="minorHAnsi" w:cstheme="minorHAnsi"/>
          <w:sz w:val="22"/>
          <w:szCs w:val="22"/>
        </w:rPr>
        <w:t xml:space="preserve">there are </w:t>
      </w:r>
      <w:r w:rsidRPr="00E34ACA">
        <w:rPr>
          <w:rFonts w:asciiTheme="minorHAnsi" w:eastAsia="Wingdings-Regular" w:hAnsiTheme="minorHAnsi" w:cstheme="minorHAnsi"/>
          <w:sz w:val="22"/>
          <w:szCs w:val="22"/>
        </w:rPr>
        <w:t xml:space="preserve">active </w:t>
      </w:r>
      <w:r w:rsidR="00A03056" w:rsidRPr="00E34ACA">
        <w:rPr>
          <w:rFonts w:asciiTheme="minorHAnsi" w:eastAsia="Wingdings-Regular" w:hAnsiTheme="minorHAnsi" w:cstheme="minorHAnsi"/>
          <w:sz w:val="22"/>
          <w:szCs w:val="22"/>
        </w:rPr>
        <w:t>public safety concerns</w:t>
      </w:r>
      <w:r w:rsidR="00F2044A" w:rsidRPr="00E34ACA">
        <w:rPr>
          <w:rFonts w:asciiTheme="minorHAnsi" w:eastAsia="Wingdings-Regular" w:hAnsiTheme="minorHAnsi" w:cstheme="minorHAnsi"/>
          <w:sz w:val="22"/>
          <w:szCs w:val="22"/>
        </w:rPr>
        <w:t>.</w:t>
      </w:r>
    </w:p>
    <w:p w14:paraId="1F0DC8EF" w14:textId="5548E7E8" w:rsidR="00031581" w:rsidRPr="002D4E8D" w:rsidRDefault="00031581"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E34ACA">
        <w:rPr>
          <w:rFonts w:asciiTheme="minorHAnsi" w:eastAsia="Wingdings-Regular" w:hAnsiTheme="minorHAnsi" w:cstheme="minorHAnsi"/>
          <w:sz w:val="22"/>
          <w:szCs w:val="22"/>
        </w:rPr>
        <w:t>Identif</w:t>
      </w:r>
      <w:r w:rsidR="004D5F2D" w:rsidRPr="00E34ACA">
        <w:rPr>
          <w:rFonts w:asciiTheme="minorHAnsi" w:eastAsia="Wingdings-Regular" w:hAnsiTheme="minorHAnsi" w:cstheme="minorHAnsi"/>
          <w:sz w:val="22"/>
          <w:szCs w:val="22"/>
        </w:rPr>
        <w:t xml:space="preserve">ying information and photographs </w:t>
      </w:r>
      <w:r w:rsidRPr="00E34ACA">
        <w:rPr>
          <w:rFonts w:asciiTheme="minorHAnsi" w:eastAsia="Wingdings-Regular" w:hAnsiTheme="minorHAnsi" w:cstheme="minorHAnsi"/>
          <w:sz w:val="22"/>
          <w:szCs w:val="22"/>
        </w:rPr>
        <w:t xml:space="preserve">of fugitive </w:t>
      </w:r>
      <w:r w:rsidR="00CC297F" w:rsidRPr="00E34ACA">
        <w:rPr>
          <w:rFonts w:asciiTheme="minorHAnsi" w:eastAsia="Wingdings-Regular" w:hAnsiTheme="minorHAnsi" w:cstheme="minorHAnsi"/>
          <w:sz w:val="22"/>
          <w:szCs w:val="22"/>
        </w:rPr>
        <w:t xml:space="preserve">adult </w:t>
      </w:r>
      <w:r w:rsidRPr="00E34ACA">
        <w:rPr>
          <w:rFonts w:asciiTheme="minorHAnsi" w:eastAsia="Wingdings-Regular" w:hAnsiTheme="minorHAnsi" w:cstheme="minorHAnsi"/>
          <w:sz w:val="22"/>
          <w:szCs w:val="22"/>
        </w:rPr>
        <w:t>suspects</w:t>
      </w:r>
      <w:r w:rsidRPr="002D4E8D">
        <w:rPr>
          <w:rFonts w:asciiTheme="minorHAnsi" w:eastAsia="Wingdings-Regular" w:hAnsiTheme="minorHAnsi" w:cstheme="minorHAnsi"/>
          <w:sz w:val="22"/>
          <w:szCs w:val="22"/>
        </w:rPr>
        <w:t xml:space="preserve"> for whom warrant</w:t>
      </w:r>
      <w:r w:rsidR="00070224">
        <w:rPr>
          <w:rFonts w:asciiTheme="minorHAnsi" w:eastAsia="Wingdings-Regular" w:hAnsiTheme="minorHAnsi" w:cstheme="minorHAnsi"/>
          <w:sz w:val="22"/>
          <w:szCs w:val="22"/>
        </w:rPr>
        <w:t>s have</w:t>
      </w:r>
      <w:r w:rsidRPr="002D4E8D">
        <w:rPr>
          <w:rFonts w:asciiTheme="minorHAnsi" w:eastAsia="Wingdings-Regular" w:hAnsiTheme="minorHAnsi" w:cstheme="minorHAnsi"/>
          <w:sz w:val="22"/>
          <w:szCs w:val="22"/>
        </w:rPr>
        <w:t xml:space="preserve"> been issued</w:t>
      </w:r>
      <w:r w:rsidR="00070224">
        <w:rPr>
          <w:rFonts w:asciiTheme="minorHAnsi" w:eastAsia="Wingdings-Regular" w:hAnsiTheme="minorHAnsi" w:cstheme="minorHAnsi"/>
          <w:sz w:val="22"/>
          <w:szCs w:val="22"/>
        </w:rPr>
        <w:t>.</w:t>
      </w:r>
      <w:r w:rsidR="00F60B53" w:rsidRPr="00F60B53">
        <w:rPr>
          <w:sz w:val="23"/>
          <w:szCs w:val="23"/>
        </w:rPr>
        <w:t xml:space="preserve"> </w:t>
      </w:r>
    </w:p>
    <w:p w14:paraId="285F305A" w14:textId="443438A3" w:rsidR="0055543A" w:rsidRPr="002D4E8D" w:rsidRDefault="00BA45FD"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Names</w:t>
      </w:r>
      <w:r w:rsidR="0055543A" w:rsidRPr="002D4E8D">
        <w:rPr>
          <w:rFonts w:asciiTheme="minorHAnsi" w:eastAsia="Wingdings-Regular" w:hAnsiTheme="minorHAnsi" w:cstheme="minorHAnsi"/>
          <w:sz w:val="22"/>
          <w:szCs w:val="22"/>
        </w:rPr>
        <w:t xml:space="preserve"> of</w:t>
      </w:r>
      <w:r w:rsidR="00B44E19">
        <w:rPr>
          <w:rFonts w:asciiTheme="minorHAnsi" w:eastAsia="Wingdings-Regular" w:hAnsiTheme="minorHAnsi" w:cstheme="minorHAnsi"/>
          <w:sz w:val="22"/>
          <w:szCs w:val="22"/>
        </w:rPr>
        <w:t xml:space="preserve"> agency personnel</w:t>
      </w:r>
      <w:r w:rsidR="0055543A" w:rsidRPr="002D4E8D">
        <w:rPr>
          <w:rFonts w:asciiTheme="minorHAnsi" w:eastAsia="Wingdings-Regular" w:hAnsiTheme="minorHAnsi" w:cstheme="minorHAnsi"/>
          <w:sz w:val="22"/>
          <w:szCs w:val="22"/>
        </w:rPr>
        <w:t xml:space="preserve"> in charge of investigation</w:t>
      </w:r>
      <w:r>
        <w:rPr>
          <w:rFonts w:asciiTheme="minorHAnsi" w:eastAsia="Wingdings-Regular" w:hAnsiTheme="minorHAnsi" w:cstheme="minorHAnsi"/>
          <w:sz w:val="22"/>
          <w:szCs w:val="22"/>
        </w:rPr>
        <w:t>s</w:t>
      </w:r>
      <w:r w:rsidR="0055543A" w:rsidRPr="002D4E8D">
        <w:rPr>
          <w:rFonts w:asciiTheme="minorHAnsi" w:eastAsia="Wingdings-Regular" w:hAnsiTheme="minorHAnsi" w:cstheme="minorHAnsi"/>
          <w:sz w:val="22"/>
          <w:szCs w:val="22"/>
        </w:rPr>
        <w:t>.</w:t>
      </w:r>
    </w:p>
    <w:p w14:paraId="67680FB4" w14:textId="0759D38C" w:rsidR="003D58FD" w:rsidRPr="00B75C2D" w:rsidRDefault="003D58FD" w:rsidP="003E3D6F">
      <w:pPr>
        <w:pStyle w:val="ListParagraph"/>
        <w:numPr>
          <w:ilvl w:val="0"/>
          <w:numId w:val="12"/>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After</w:t>
      </w:r>
      <w:r w:rsidRPr="00B75C2D">
        <w:rPr>
          <w:rFonts w:asciiTheme="minorHAnsi" w:hAnsiTheme="minorHAnsi" w:cstheme="minorHAnsi"/>
          <w:i/>
          <w:iCs/>
          <w:sz w:val="22"/>
          <w:szCs w:val="22"/>
        </w:rPr>
        <w:t xml:space="preserve"> arrest</w:t>
      </w:r>
      <w:r w:rsidR="00AD7309">
        <w:rPr>
          <w:rFonts w:asciiTheme="minorHAnsi" w:hAnsiTheme="minorHAnsi" w:cstheme="minorHAnsi"/>
          <w:i/>
          <w:iCs/>
          <w:sz w:val="22"/>
          <w:szCs w:val="22"/>
        </w:rPr>
        <w:t>s</w:t>
      </w:r>
    </w:p>
    <w:p w14:paraId="1E2F5B70" w14:textId="7D980C96" w:rsidR="003D58FD" w:rsidRPr="00FF1811" w:rsidRDefault="007165DA"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Date</w:t>
      </w:r>
      <w:r w:rsidR="00C462C2">
        <w:rPr>
          <w:rFonts w:asciiTheme="minorHAnsi" w:eastAsia="Wingdings-Regular" w:hAnsiTheme="minorHAnsi" w:cstheme="minorHAnsi"/>
          <w:sz w:val="22"/>
          <w:szCs w:val="22"/>
        </w:rPr>
        <w:t>s</w:t>
      </w:r>
      <w:r>
        <w:rPr>
          <w:rFonts w:asciiTheme="minorHAnsi" w:eastAsia="Wingdings-Regular" w:hAnsiTheme="minorHAnsi" w:cstheme="minorHAnsi"/>
          <w:sz w:val="22"/>
          <w:szCs w:val="22"/>
        </w:rPr>
        <w:t>, t</w:t>
      </w:r>
      <w:r w:rsidR="003D58FD">
        <w:rPr>
          <w:rFonts w:asciiTheme="minorHAnsi" w:eastAsia="Wingdings-Regular" w:hAnsiTheme="minorHAnsi" w:cstheme="minorHAnsi"/>
          <w:sz w:val="22"/>
          <w:szCs w:val="22"/>
        </w:rPr>
        <w:t>imes</w:t>
      </w:r>
      <w:r>
        <w:rPr>
          <w:rFonts w:asciiTheme="minorHAnsi" w:eastAsia="Wingdings-Regular" w:hAnsiTheme="minorHAnsi" w:cstheme="minorHAnsi"/>
          <w:sz w:val="22"/>
          <w:szCs w:val="22"/>
        </w:rPr>
        <w:t xml:space="preserve">, </w:t>
      </w:r>
      <w:r w:rsidR="000369B9">
        <w:rPr>
          <w:rFonts w:asciiTheme="minorHAnsi" w:eastAsia="Wingdings-Regular" w:hAnsiTheme="minorHAnsi" w:cstheme="minorHAnsi"/>
          <w:sz w:val="22"/>
          <w:szCs w:val="22"/>
        </w:rPr>
        <w:t xml:space="preserve">arrest </w:t>
      </w:r>
      <w:r w:rsidR="00C462C2">
        <w:rPr>
          <w:rFonts w:asciiTheme="minorHAnsi" w:eastAsia="Wingdings-Regular" w:hAnsiTheme="minorHAnsi" w:cstheme="minorHAnsi"/>
          <w:sz w:val="22"/>
          <w:szCs w:val="22"/>
        </w:rPr>
        <w:t>locations</w:t>
      </w:r>
      <w:r w:rsidR="00587F16">
        <w:rPr>
          <w:rFonts w:asciiTheme="minorHAnsi" w:eastAsia="Wingdings-Regular" w:hAnsiTheme="minorHAnsi" w:cstheme="minorHAnsi"/>
          <w:sz w:val="22"/>
          <w:szCs w:val="22"/>
        </w:rPr>
        <w:t>,</w:t>
      </w:r>
      <w:r w:rsidR="005034D9">
        <w:rPr>
          <w:rFonts w:asciiTheme="minorHAnsi" w:eastAsia="Wingdings-Regular" w:hAnsiTheme="minorHAnsi" w:cstheme="minorHAnsi"/>
          <w:sz w:val="22"/>
          <w:szCs w:val="22"/>
        </w:rPr>
        <w:t xml:space="preserve"> charge</w:t>
      </w:r>
      <w:r w:rsidR="00587F16">
        <w:rPr>
          <w:rFonts w:asciiTheme="minorHAnsi" w:eastAsia="Wingdings-Regular" w:hAnsiTheme="minorHAnsi" w:cstheme="minorHAnsi"/>
          <w:sz w:val="22"/>
          <w:szCs w:val="22"/>
        </w:rPr>
        <w:t>s, and factual circumstances surrounding arrests</w:t>
      </w:r>
      <w:r w:rsidR="00FE10B0">
        <w:rPr>
          <w:rFonts w:asciiTheme="minorHAnsi" w:eastAsia="Wingdings-Regular" w:hAnsiTheme="minorHAnsi" w:cstheme="minorHAnsi"/>
          <w:sz w:val="22"/>
          <w:szCs w:val="22"/>
        </w:rPr>
        <w:t xml:space="preserve"> to include </w:t>
      </w:r>
      <w:r w:rsidR="00A1044A">
        <w:rPr>
          <w:rFonts w:asciiTheme="minorHAnsi" w:eastAsia="Wingdings-Regular" w:hAnsiTheme="minorHAnsi" w:cstheme="minorHAnsi"/>
          <w:sz w:val="22"/>
          <w:szCs w:val="22"/>
        </w:rPr>
        <w:t xml:space="preserve">agency personnel involved, </w:t>
      </w:r>
      <w:r w:rsidR="007D61BF">
        <w:rPr>
          <w:rFonts w:asciiTheme="minorHAnsi" w:eastAsia="Wingdings-Regular" w:hAnsiTheme="minorHAnsi" w:cstheme="minorHAnsi"/>
          <w:sz w:val="22"/>
          <w:szCs w:val="22"/>
        </w:rPr>
        <w:t xml:space="preserve">whether pursuits or resistance were encountered, </w:t>
      </w:r>
      <w:r w:rsidR="00D219E9">
        <w:rPr>
          <w:rFonts w:asciiTheme="minorHAnsi" w:eastAsia="Wingdings-Regular" w:hAnsiTheme="minorHAnsi" w:cstheme="minorHAnsi"/>
          <w:sz w:val="22"/>
          <w:szCs w:val="22"/>
        </w:rPr>
        <w:t>general description</w:t>
      </w:r>
      <w:r w:rsidR="00E35A0A">
        <w:rPr>
          <w:rFonts w:asciiTheme="minorHAnsi" w:eastAsia="Wingdings-Regular" w:hAnsiTheme="minorHAnsi" w:cstheme="minorHAnsi"/>
          <w:sz w:val="22"/>
          <w:szCs w:val="22"/>
        </w:rPr>
        <w:t>s</w:t>
      </w:r>
      <w:r w:rsidR="00D219E9">
        <w:rPr>
          <w:rFonts w:asciiTheme="minorHAnsi" w:eastAsia="Wingdings-Regular" w:hAnsiTheme="minorHAnsi" w:cstheme="minorHAnsi"/>
          <w:sz w:val="22"/>
          <w:szCs w:val="22"/>
        </w:rPr>
        <w:t xml:space="preserve"> of injuries</w:t>
      </w:r>
      <w:r w:rsidR="0012499E">
        <w:rPr>
          <w:rFonts w:asciiTheme="minorHAnsi" w:eastAsia="Wingdings-Regular" w:hAnsiTheme="minorHAnsi" w:cstheme="minorHAnsi"/>
          <w:sz w:val="22"/>
          <w:szCs w:val="22"/>
        </w:rPr>
        <w:t>, property loss</w:t>
      </w:r>
      <w:r w:rsidR="00E35A0A">
        <w:rPr>
          <w:rFonts w:asciiTheme="minorHAnsi" w:eastAsia="Wingdings-Regular" w:hAnsiTheme="minorHAnsi" w:cstheme="minorHAnsi"/>
          <w:sz w:val="22"/>
          <w:szCs w:val="22"/>
        </w:rPr>
        <w:t xml:space="preserve"> or </w:t>
      </w:r>
      <w:r w:rsidR="0012499E">
        <w:rPr>
          <w:rFonts w:asciiTheme="minorHAnsi" w:eastAsia="Wingdings-Regular" w:hAnsiTheme="minorHAnsi" w:cstheme="minorHAnsi"/>
          <w:sz w:val="22"/>
          <w:szCs w:val="22"/>
        </w:rPr>
        <w:t xml:space="preserve">damage, </w:t>
      </w:r>
      <w:r w:rsidR="003D664E">
        <w:rPr>
          <w:rFonts w:asciiTheme="minorHAnsi" w:eastAsia="Wingdings-Regular" w:hAnsiTheme="minorHAnsi" w:cstheme="minorHAnsi"/>
          <w:sz w:val="22"/>
          <w:szCs w:val="22"/>
        </w:rPr>
        <w:t>weapons involved</w:t>
      </w:r>
      <w:r w:rsidR="007D61BF">
        <w:rPr>
          <w:rFonts w:asciiTheme="minorHAnsi" w:eastAsia="Wingdings-Regular" w:hAnsiTheme="minorHAnsi" w:cstheme="minorHAnsi"/>
          <w:sz w:val="22"/>
          <w:szCs w:val="22"/>
        </w:rPr>
        <w:t xml:space="preserve">, and </w:t>
      </w:r>
      <w:r w:rsidR="00E35A0A">
        <w:rPr>
          <w:rFonts w:asciiTheme="minorHAnsi" w:eastAsia="Wingdings-Regular" w:hAnsiTheme="minorHAnsi" w:cstheme="minorHAnsi"/>
          <w:sz w:val="22"/>
          <w:szCs w:val="22"/>
        </w:rPr>
        <w:t>seized item</w:t>
      </w:r>
      <w:r w:rsidR="007D61BF">
        <w:rPr>
          <w:rFonts w:asciiTheme="minorHAnsi" w:eastAsia="Wingdings-Regular" w:hAnsiTheme="minorHAnsi" w:cstheme="minorHAnsi"/>
          <w:sz w:val="22"/>
          <w:szCs w:val="22"/>
        </w:rPr>
        <w:t>s</w:t>
      </w:r>
      <w:r w:rsidR="002F5F1A" w:rsidRPr="00766422">
        <w:rPr>
          <w:rFonts w:asciiTheme="minorHAnsi" w:eastAsia="Wingdings-Regular" w:hAnsiTheme="minorHAnsi" w:cstheme="minorHAnsi"/>
          <w:sz w:val="22"/>
          <w:szCs w:val="22"/>
        </w:rPr>
        <w:t>.</w:t>
      </w:r>
    </w:p>
    <w:p w14:paraId="66187B3D" w14:textId="1676B672" w:rsidR="00943A8F" w:rsidRPr="00943A8F" w:rsidRDefault="003D58FD"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2D4E8D">
        <w:rPr>
          <w:rFonts w:asciiTheme="minorHAnsi" w:eastAsia="Wingdings-Regular" w:hAnsiTheme="minorHAnsi" w:cstheme="minorHAnsi"/>
          <w:sz w:val="22"/>
          <w:szCs w:val="22"/>
        </w:rPr>
        <w:t xml:space="preserve">Information </w:t>
      </w:r>
      <w:r w:rsidRPr="00E34ACA">
        <w:rPr>
          <w:rFonts w:asciiTheme="minorHAnsi" w:eastAsia="Wingdings-Regular" w:hAnsiTheme="minorHAnsi" w:cstheme="minorHAnsi"/>
          <w:sz w:val="22"/>
          <w:szCs w:val="22"/>
        </w:rPr>
        <w:t xml:space="preserve">about </w:t>
      </w:r>
      <w:r w:rsidR="008A4576" w:rsidRPr="00E34ACA">
        <w:rPr>
          <w:rFonts w:asciiTheme="minorHAnsi" w:eastAsia="Wingdings-Regular" w:hAnsiTheme="minorHAnsi" w:cstheme="minorHAnsi"/>
          <w:sz w:val="22"/>
          <w:szCs w:val="22"/>
        </w:rPr>
        <w:t xml:space="preserve">adult </w:t>
      </w:r>
      <w:r w:rsidRPr="00E34ACA">
        <w:rPr>
          <w:rFonts w:asciiTheme="minorHAnsi" w:eastAsia="Wingdings-Regular" w:hAnsiTheme="minorHAnsi" w:cstheme="minorHAnsi"/>
          <w:sz w:val="22"/>
          <w:szCs w:val="22"/>
        </w:rPr>
        <w:t>defendants</w:t>
      </w:r>
      <w:r w:rsidR="00E35516">
        <w:rPr>
          <w:rFonts w:asciiTheme="minorHAnsi" w:eastAsia="Wingdings-Regular" w:hAnsiTheme="minorHAnsi" w:cstheme="minorHAnsi"/>
          <w:sz w:val="22"/>
          <w:szCs w:val="22"/>
        </w:rPr>
        <w:t xml:space="preserve"> </w:t>
      </w:r>
      <w:r w:rsidR="001E3574">
        <w:rPr>
          <w:rFonts w:asciiTheme="minorHAnsi" w:eastAsia="Wingdings-Regular" w:hAnsiTheme="minorHAnsi" w:cstheme="minorHAnsi"/>
          <w:sz w:val="22"/>
          <w:szCs w:val="22"/>
        </w:rPr>
        <w:t>including</w:t>
      </w:r>
      <w:r w:rsidR="00E35516">
        <w:rPr>
          <w:rFonts w:asciiTheme="minorHAnsi" w:eastAsia="Wingdings-Regular" w:hAnsiTheme="minorHAnsi" w:cstheme="minorHAnsi"/>
          <w:sz w:val="22"/>
          <w:szCs w:val="22"/>
        </w:rPr>
        <w:t xml:space="preserve"> names, ages, </w:t>
      </w:r>
      <w:r w:rsidR="001E3574">
        <w:rPr>
          <w:rFonts w:asciiTheme="minorHAnsi" w:eastAsia="Wingdings-Regular" w:hAnsiTheme="minorHAnsi" w:cstheme="minorHAnsi"/>
          <w:sz w:val="22"/>
          <w:szCs w:val="22"/>
        </w:rPr>
        <w:t xml:space="preserve">physical descriptions, </w:t>
      </w:r>
      <w:r w:rsidR="00E35516">
        <w:rPr>
          <w:rFonts w:asciiTheme="minorHAnsi" w:eastAsia="Wingdings-Regular" w:hAnsiTheme="minorHAnsi" w:cstheme="minorHAnsi"/>
          <w:sz w:val="22"/>
          <w:szCs w:val="22"/>
        </w:rPr>
        <w:t>residential address</w:t>
      </w:r>
      <w:r w:rsidR="004E5F32">
        <w:rPr>
          <w:rFonts w:asciiTheme="minorHAnsi" w:eastAsia="Wingdings-Regular" w:hAnsiTheme="minorHAnsi" w:cstheme="minorHAnsi"/>
          <w:sz w:val="22"/>
          <w:szCs w:val="22"/>
        </w:rPr>
        <w:t>es, employment,</w:t>
      </w:r>
      <w:r w:rsidR="00512486">
        <w:rPr>
          <w:rFonts w:asciiTheme="minorHAnsi" w:eastAsia="Wingdings-Regular" w:hAnsiTheme="minorHAnsi" w:cstheme="minorHAnsi"/>
          <w:sz w:val="22"/>
          <w:szCs w:val="22"/>
        </w:rPr>
        <w:t xml:space="preserve"> </w:t>
      </w:r>
      <w:r w:rsidR="004E5F32">
        <w:rPr>
          <w:rFonts w:asciiTheme="minorHAnsi" w:eastAsia="Wingdings-Regular" w:hAnsiTheme="minorHAnsi" w:cstheme="minorHAnsi"/>
          <w:sz w:val="22"/>
          <w:szCs w:val="22"/>
        </w:rPr>
        <w:t>marital statuses</w:t>
      </w:r>
      <w:r w:rsidR="00270285">
        <w:rPr>
          <w:rFonts w:asciiTheme="minorHAnsi" w:eastAsia="Wingdings-Regular" w:hAnsiTheme="minorHAnsi" w:cstheme="minorHAnsi"/>
          <w:sz w:val="22"/>
          <w:szCs w:val="22"/>
        </w:rPr>
        <w:t>, and photo</w:t>
      </w:r>
      <w:r w:rsidR="00902521">
        <w:rPr>
          <w:rFonts w:asciiTheme="minorHAnsi" w:eastAsia="Wingdings-Regular" w:hAnsiTheme="minorHAnsi" w:cstheme="minorHAnsi"/>
          <w:sz w:val="22"/>
          <w:szCs w:val="22"/>
        </w:rPr>
        <w:t>graph</w:t>
      </w:r>
      <w:r w:rsidR="00270285">
        <w:rPr>
          <w:rFonts w:asciiTheme="minorHAnsi" w:eastAsia="Wingdings-Regular" w:hAnsiTheme="minorHAnsi" w:cstheme="minorHAnsi"/>
          <w:sz w:val="22"/>
          <w:szCs w:val="22"/>
        </w:rPr>
        <w:t xml:space="preserve">s </w:t>
      </w:r>
      <w:r w:rsidR="006235FD">
        <w:rPr>
          <w:rFonts w:asciiTheme="minorHAnsi" w:eastAsia="Wingdings-Regular" w:hAnsiTheme="minorHAnsi" w:cstheme="minorHAnsi"/>
          <w:sz w:val="22"/>
          <w:szCs w:val="22"/>
        </w:rPr>
        <w:t xml:space="preserve">when </w:t>
      </w:r>
      <w:r w:rsidR="008C14CC">
        <w:rPr>
          <w:rFonts w:asciiTheme="minorHAnsi" w:eastAsia="Wingdings-Regular" w:hAnsiTheme="minorHAnsi" w:cstheme="minorHAnsi"/>
          <w:sz w:val="22"/>
          <w:szCs w:val="22"/>
        </w:rPr>
        <w:t>th</w:t>
      </w:r>
      <w:r w:rsidR="00794120">
        <w:rPr>
          <w:rFonts w:asciiTheme="minorHAnsi" w:eastAsia="Wingdings-Regular" w:hAnsiTheme="minorHAnsi" w:cstheme="minorHAnsi"/>
          <w:sz w:val="22"/>
          <w:szCs w:val="22"/>
        </w:rPr>
        <w:t>e</w:t>
      </w:r>
      <w:r w:rsidR="008C14CC">
        <w:rPr>
          <w:rFonts w:asciiTheme="minorHAnsi" w:eastAsia="Wingdings-Regular" w:hAnsiTheme="minorHAnsi" w:cstheme="minorHAnsi"/>
          <w:sz w:val="22"/>
          <w:szCs w:val="22"/>
        </w:rPr>
        <w:t xml:space="preserve"> information will not hinder investigations</w:t>
      </w:r>
      <w:r w:rsidR="00B03B7E">
        <w:rPr>
          <w:rFonts w:asciiTheme="minorHAnsi" w:eastAsia="Wingdings-Regular" w:hAnsiTheme="minorHAnsi" w:cstheme="minorHAnsi"/>
          <w:sz w:val="22"/>
          <w:szCs w:val="22"/>
        </w:rPr>
        <w:t xml:space="preserve"> </w:t>
      </w:r>
      <w:r w:rsidR="00F503D0">
        <w:rPr>
          <w:rFonts w:asciiTheme="minorHAnsi" w:eastAsia="Wingdings-Regular" w:hAnsiTheme="minorHAnsi" w:cstheme="minorHAnsi"/>
          <w:sz w:val="22"/>
          <w:szCs w:val="22"/>
        </w:rPr>
        <w:t>or increase</w:t>
      </w:r>
      <w:r w:rsidR="00FC4864" w:rsidRPr="00943A8F">
        <w:rPr>
          <w:rFonts w:asciiTheme="minorHAnsi" w:eastAsia="Wingdings-Regular" w:hAnsiTheme="minorHAnsi" w:cstheme="minorHAnsi"/>
          <w:sz w:val="22"/>
          <w:szCs w:val="22"/>
        </w:rPr>
        <w:t xml:space="preserve"> risks of retaliatory actions or subsequent </w:t>
      </w:r>
      <w:r w:rsidR="00943A8F" w:rsidRPr="00943A8F">
        <w:rPr>
          <w:rFonts w:asciiTheme="minorHAnsi" w:eastAsia="Wingdings-Regular" w:hAnsiTheme="minorHAnsi" w:cstheme="minorHAnsi"/>
          <w:sz w:val="22"/>
          <w:szCs w:val="22"/>
        </w:rPr>
        <w:t>violent acts</w:t>
      </w:r>
      <w:r w:rsidRPr="00943A8F">
        <w:rPr>
          <w:rFonts w:asciiTheme="minorHAnsi" w:eastAsia="Wingdings-Regular" w:hAnsiTheme="minorHAnsi" w:cstheme="minorHAnsi"/>
          <w:sz w:val="22"/>
          <w:szCs w:val="22"/>
        </w:rPr>
        <w:t>.</w:t>
      </w:r>
    </w:p>
    <w:p w14:paraId="64A84F41" w14:textId="60EFC80F" w:rsidR="003D58FD" w:rsidRPr="00943A8F" w:rsidRDefault="00876CAA"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943A8F">
        <w:rPr>
          <w:rFonts w:asciiTheme="minorHAnsi" w:eastAsia="Wingdings-Regular" w:hAnsiTheme="minorHAnsi" w:cstheme="minorHAnsi"/>
          <w:sz w:val="22"/>
          <w:szCs w:val="22"/>
        </w:rPr>
        <w:t xml:space="preserve">Agencies </w:t>
      </w:r>
      <w:r w:rsidR="00A92A9B" w:rsidRPr="00943A8F">
        <w:rPr>
          <w:rFonts w:asciiTheme="minorHAnsi" w:eastAsia="Wingdings-Regular" w:hAnsiTheme="minorHAnsi" w:cstheme="minorHAnsi"/>
          <w:sz w:val="22"/>
          <w:szCs w:val="22"/>
        </w:rPr>
        <w:t>and personnel responsible for arrests – exceptions</w:t>
      </w:r>
      <w:r w:rsidR="00DD231A" w:rsidRPr="00943A8F">
        <w:rPr>
          <w:rFonts w:asciiTheme="minorHAnsi" w:eastAsia="Wingdings-Regular" w:hAnsiTheme="minorHAnsi" w:cstheme="minorHAnsi"/>
          <w:sz w:val="22"/>
          <w:szCs w:val="22"/>
        </w:rPr>
        <w:t xml:space="preserve"> when </w:t>
      </w:r>
      <w:r w:rsidR="004939A3">
        <w:rPr>
          <w:rFonts w:asciiTheme="minorHAnsi" w:eastAsia="Wingdings-Regular" w:hAnsiTheme="minorHAnsi" w:cstheme="minorHAnsi"/>
          <w:sz w:val="22"/>
          <w:szCs w:val="22"/>
        </w:rPr>
        <w:t xml:space="preserve">safety of </w:t>
      </w:r>
      <w:r w:rsidR="00DD231A" w:rsidRPr="00943A8F">
        <w:rPr>
          <w:rFonts w:asciiTheme="minorHAnsi" w:eastAsia="Wingdings-Regular" w:hAnsiTheme="minorHAnsi" w:cstheme="minorHAnsi"/>
          <w:sz w:val="22"/>
          <w:szCs w:val="22"/>
        </w:rPr>
        <w:t>agency personnel</w:t>
      </w:r>
      <w:r w:rsidR="00396F6B">
        <w:rPr>
          <w:rFonts w:asciiTheme="minorHAnsi" w:eastAsia="Wingdings-Regular" w:hAnsiTheme="minorHAnsi" w:cstheme="minorHAnsi"/>
          <w:sz w:val="22"/>
          <w:szCs w:val="22"/>
        </w:rPr>
        <w:t xml:space="preserve"> </w:t>
      </w:r>
      <w:r w:rsidR="00DD231A" w:rsidRPr="00943A8F">
        <w:rPr>
          <w:rFonts w:asciiTheme="minorHAnsi" w:eastAsia="Wingdings-Regular" w:hAnsiTheme="minorHAnsi" w:cstheme="minorHAnsi"/>
          <w:sz w:val="22"/>
          <w:szCs w:val="22"/>
        </w:rPr>
        <w:t>is of concern.</w:t>
      </w:r>
    </w:p>
    <w:p w14:paraId="3AC50439" w14:textId="7E19F34C" w:rsidR="006359A2" w:rsidRPr="0039522F" w:rsidRDefault="00F74B35"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943A8F">
        <w:rPr>
          <w:rFonts w:asciiTheme="minorHAnsi" w:eastAsia="Wingdings-Regular" w:hAnsiTheme="minorHAnsi" w:cstheme="minorHAnsi"/>
          <w:sz w:val="22"/>
          <w:szCs w:val="22"/>
        </w:rPr>
        <w:t>Pre-trial release or detention</w:t>
      </w:r>
      <w:r>
        <w:rPr>
          <w:rFonts w:asciiTheme="minorHAnsi" w:eastAsia="Wingdings-Regular" w:hAnsiTheme="minorHAnsi" w:cstheme="minorHAnsi"/>
          <w:sz w:val="22"/>
          <w:szCs w:val="22"/>
        </w:rPr>
        <w:t xml:space="preserve"> arrangements including </w:t>
      </w:r>
      <w:r w:rsidR="00534F43">
        <w:rPr>
          <w:rFonts w:asciiTheme="minorHAnsi" w:eastAsia="Wingdings-Regular" w:hAnsiTheme="minorHAnsi" w:cstheme="minorHAnsi"/>
          <w:sz w:val="22"/>
          <w:szCs w:val="22"/>
        </w:rPr>
        <w:t>detention locations</w:t>
      </w:r>
      <w:r w:rsidR="003D664E">
        <w:rPr>
          <w:rFonts w:asciiTheme="minorHAnsi" w:eastAsia="Wingdings-Regular" w:hAnsiTheme="minorHAnsi" w:cstheme="minorHAnsi"/>
          <w:sz w:val="22"/>
          <w:szCs w:val="22"/>
        </w:rPr>
        <w:t>,</w:t>
      </w:r>
      <w:r w:rsidR="00534F43">
        <w:rPr>
          <w:rFonts w:asciiTheme="minorHAnsi" w:eastAsia="Wingdings-Regular" w:hAnsiTheme="minorHAnsi" w:cstheme="minorHAnsi"/>
          <w:sz w:val="22"/>
          <w:szCs w:val="22"/>
        </w:rPr>
        <w:t xml:space="preserve"> bond amounts</w:t>
      </w:r>
      <w:r w:rsidR="00F90F98">
        <w:rPr>
          <w:rFonts w:asciiTheme="minorHAnsi" w:eastAsia="Wingdings-Regular" w:hAnsiTheme="minorHAnsi" w:cstheme="minorHAnsi"/>
          <w:sz w:val="22"/>
          <w:szCs w:val="22"/>
        </w:rPr>
        <w:t>, and any probation</w:t>
      </w:r>
      <w:r w:rsidR="00396F6B">
        <w:rPr>
          <w:rFonts w:asciiTheme="minorHAnsi" w:eastAsia="Wingdings-Regular" w:hAnsiTheme="minorHAnsi" w:cstheme="minorHAnsi"/>
          <w:sz w:val="22"/>
          <w:szCs w:val="22"/>
        </w:rPr>
        <w:t xml:space="preserve"> or </w:t>
      </w:r>
      <w:r w:rsidR="00F90F98">
        <w:rPr>
          <w:rFonts w:asciiTheme="minorHAnsi" w:eastAsia="Wingdings-Regular" w:hAnsiTheme="minorHAnsi" w:cstheme="minorHAnsi"/>
          <w:sz w:val="22"/>
          <w:szCs w:val="22"/>
        </w:rPr>
        <w:t>parole holds</w:t>
      </w:r>
      <w:r w:rsidR="00534F43">
        <w:rPr>
          <w:rFonts w:asciiTheme="minorHAnsi" w:eastAsia="Wingdings-Regular" w:hAnsiTheme="minorHAnsi" w:cstheme="minorHAnsi"/>
          <w:sz w:val="22"/>
          <w:szCs w:val="22"/>
        </w:rPr>
        <w:t>.</w:t>
      </w:r>
    </w:p>
    <w:p w14:paraId="2D0F6266" w14:textId="7874FAC3" w:rsidR="00816DF4" w:rsidRDefault="00816DF4" w:rsidP="00C81181">
      <w:pPr>
        <w:spacing w:after="120" w:line="252" w:lineRule="auto"/>
        <w:jc w:val="both"/>
        <w:rPr>
          <w:rFonts w:cstheme="minorHAnsi"/>
          <w:u w:val="single"/>
        </w:rPr>
      </w:pPr>
      <w:r>
        <w:rPr>
          <w:rFonts w:cstheme="minorHAnsi"/>
          <w:u w:val="single"/>
        </w:rPr>
        <w:t>Restricted Information</w:t>
      </w:r>
    </w:p>
    <w:p w14:paraId="19E201BE" w14:textId="5069583B" w:rsidR="000A2761" w:rsidRPr="00B75C2D" w:rsidRDefault="000A2761" w:rsidP="000A2761">
      <w:pPr>
        <w:spacing w:after="120" w:line="252" w:lineRule="auto"/>
        <w:jc w:val="both"/>
        <w:rPr>
          <w:rFonts w:cstheme="minorHAnsi"/>
        </w:rPr>
      </w:pPr>
      <w:r w:rsidRPr="00B75C2D">
        <w:rPr>
          <w:rFonts w:cstheme="minorHAnsi"/>
        </w:rPr>
        <w:t>During ongoing criminal investigations, authorized MRU personnel [</w:t>
      </w:r>
      <w:r w:rsidRPr="003947E5">
        <w:rPr>
          <w:rFonts w:cstheme="minorHAnsi"/>
          <w:i/>
          <w:iCs/>
        </w:rPr>
        <w:t xml:space="preserve">Public Information Officer, Communications </w:t>
      </w:r>
      <w:r w:rsidR="000A4DDC" w:rsidRPr="003947E5">
        <w:rPr>
          <w:rFonts w:cstheme="minorHAnsi"/>
          <w:i/>
          <w:iCs/>
        </w:rPr>
        <w:t>Manager</w:t>
      </w:r>
      <w:r w:rsidRPr="003947E5">
        <w:rPr>
          <w:rFonts w:cstheme="minorHAnsi"/>
          <w:i/>
          <w:iCs/>
        </w:rPr>
        <w:t>, Agency Spokesperson(s)</w:t>
      </w:r>
      <w:r w:rsidRPr="00B75C2D">
        <w:rPr>
          <w:rFonts w:cstheme="minorHAnsi"/>
        </w:rPr>
        <w:t xml:space="preserve">] </w:t>
      </w:r>
      <w:r w:rsidR="00AD213C">
        <w:rPr>
          <w:rFonts w:cstheme="minorHAnsi"/>
        </w:rPr>
        <w:t xml:space="preserve">shall not </w:t>
      </w:r>
      <w:r w:rsidRPr="00B75C2D">
        <w:rPr>
          <w:rFonts w:cstheme="minorHAnsi"/>
        </w:rPr>
        <w:t>release the following information:</w:t>
      </w:r>
    </w:p>
    <w:p w14:paraId="0E69A407" w14:textId="625650B5" w:rsidR="000A2761" w:rsidRPr="00B75C2D" w:rsidRDefault="000A2761" w:rsidP="003E3D6F">
      <w:pPr>
        <w:pStyle w:val="ListParagraph"/>
        <w:numPr>
          <w:ilvl w:val="0"/>
          <w:numId w:val="12"/>
        </w:numPr>
        <w:spacing w:after="120" w:line="252" w:lineRule="auto"/>
        <w:jc w:val="both"/>
        <w:rPr>
          <w:rFonts w:asciiTheme="minorHAnsi" w:hAnsiTheme="minorHAnsi" w:cstheme="minorHAnsi"/>
          <w:i/>
          <w:iCs/>
          <w:sz w:val="22"/>
          <w:szCs w:val="22"/>
        </w:rPr>
      </w:pPr>
      <w:r w:rsidRPr="00B75C2D">
        <w:rPr>
          <w:rFonts w:asciiTheme="minorHAnsi" w:hAnsiTheme="minorHAnsi" w:cstheme="minorHAnsi"/>
          <w:i/>
          <w:iCs/>
          <w:sz w:val="22"/>
          <w:szCs w:val="22"/>
        </w:rPr>
        <w:t>Prior to arrest</w:t>
      </w:r>
      <w:r w:rsidR="00AD7309">
        <w:rPr>
          <w:rFonts w:asciiTheme="minorHAnsi" w:hAnsiTheme="minorHAnsi" w:cstheme="minorHAnsi"/>
          <w:i/>
          <w:iCs/>
          <w:sz w:val="22"/>
          <w:szCs w:val="22"/>
        </w:rPr>
        <w:t>s</w:t>
      </w:r>
    </w:p>
    <w:p w14:paraId="11B241E3" w14:textId="77777777" w:rsidR="00E2500D" w:rsidRDefault="001C32B6"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Information that </w:t>
      </w:r>
      <w:r w:rsidR="007A6B3E">
        <w:rPr>
          <w:rFonts w:asciiTheme="minorHAnsi" w:hAnsiTheme="minorHAnsi" w:cstheme="minorHAnsi"/>
          <w:sz w:val="22"/>
          <w:szCs w:val="22"/>
        </w:rPr>
        <w:t>endangers the safety of any person involved in investigations</w:t>
      </w:r>
      <w:r w:rsidR="00D85114">
        <w:rPr>
          <w:rFonts w:asciiTheme="minorHAnsi" w:hAnsiTheme="minorHAnsi" w:cstheme="minorHAnsi"/>
          <w:sz w:val="22"/>
          <w:szCs w:val="22"/>
        </w:rPr>
        <w:t xml:space="preserve"> or hinder</w:t>
      </w:r>
      <w:r w:rsidR="009B49FB">
        <w:rPr>
          <w:rFonts w:asciiTheme="minorHAnsi" w:hAnsiTheme="minorHAnsi" w:cstheme="minorHAnsi"/>
          <w:sz w:val="22"/>
          <w:szCs w:val="22"/>
        </w:rPr>
        <w:t>s the completion of ongoing investigations.</w:t>
      </w:r>
    </w:p>
    <w:p w14:paraId="04D8F669" w14:textId="7A3F8C4D" w:rsidR="008352CD" w:rsidRPr="006668E7" w:rsidRDefault="00CE30E8"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E2500D">
        <w:rPr>
          <w:rFonts w:asciiTheme="minorHAnsi" w:eastAsia="Wingdings-Regular" w:hAnsiTheme="minorHAnsi" w:cstheme="minorHAnsi"/>
          <w:sz w:val="22"/>
          <w:szCs w:val="22"/>
        </w:rPr>
        <w:t xml:space="preserve">Identities of </w:t>
      </w:r>
      <w:r w:rsidRPr="009C31F5">
        <w:rPr>
          <w:rFonts w:asciiTheme="minorHAnsi" w:eastAsia="Wingdings-Regular" w:hAnsiTheme="minorHAnsi" w:cstheme="minorHAnsi"/>
          <w:sz w:val="22"/>
          <w:szCs w:val="22"/>
        </w:rPr>
        <w:t xml:space="preserve">suspects who </w:t>
      </w:r>
      <w:r w:rsidR="0005186D" w:rsidRPr="009C31F5">
        <w:rPr>
          <w:rFonts w:asciiTheme="minorHAnsi" w:eastAsia="Wingdings-Regular" w:hAnsiTheme="minorHAnsi" w:cstheme="minorHAnsi"/>
          <w:sz w:val="22"/>
          <w:szCs w:val="22"/>
        </w:rPr>
        <w:t>are juveniles</w:t>
      </w:r>
      <w:r w:rsidR="00484468">
        <w:rPr>
          <w:rFonts w:asciiTheme="minorHAnsi" w:eastAsia="Wingdings-Regular" w:hAnsiTheme="minorHAnsi" w:cstheme="minorHAnsi"/>
          <w:sz w:val="22"/>
          <w:szCs w:val="22"/>
        </w:rPr>
        <w:t xml:space="preserve"> and identities of adult </w:t>
      </w:r>
      <w:proofErr w:type="spellStart"/>
      <w:r w:rsidR="00484468">
        <w:rPr>
          <w:rFonts w:asciiTheme="minorHAnsi" w:eastAsia="Wingdings-Regular" w:hAnsiTheme="minorHAnsi" w:cstheme="minorHAnsi"/>
          <w:sz w:val="22"/>
          <w:szCs w:val="22"/>
        </w:rPr>
        <w:t>supsects</w:t>
      </w:r>
      <w:proofErr w:type="spellEnd"/>
      <w:r w:rsidR="0005186D" w:rsidRPr="009C31F5">
        <w:rPr>
          <w:rFonts w:asciiTheme="minorHAnsi" w:eastAsia="Wingdings-Regular" w:hAnsiTheme="minorHAnsi" w:cstheme="minorHAnsi"/>
          <w:sz w:val="22"/>
          <w:szCs w:val="22"/>
        </w:rPr>
        <w:t xml:space="preserve"> who</w:t>
      </w:r>
      <w:r w:rsidR="0005186D">
        <w:rPr>
          <w:rFonts w:asciiTheme="minorHAnsi" w:eastAsia="Wingdings-Regular" w:hAnsiTheme="minorHAnsi" w:cstheme="minorHAnsi"/>
          <w:sz w:val="22"/>
          <w:szCs w:val="22"/>
        </w:rPr>
        <w:t xml:space="preserve"> </w:t>
      </w:r>
      <w:r w:rsidRPr="00E2500D">
        <w:rPr>
          <w:rFonts w:asciiTheme="minorHAnsi" w:eastAsia="Wingdings-Regular" w:hAnsiTheme="minorHAnsi" w:cstheme="minorHAnsi"/>
          <w:sz w:val="22"/>
          <w:szCs w:val="22"/>
        </w:rPr>
        <w:t xml:space="preserve">have not been </w:t>
      </w:r>
      <w:r w:rsidR="009C31F5">
        <w:rPr>
          <w:rFonts w:asciiTheme="minorHAnsi" w:eastAsia="Wingdings-Regular" w:hAnsiTheme="minorHAnsi" w:cstheme="minorHAnsi"/>
          <w:sz w:val="22"/>
          <w:szCs w:val="22"/>
        </w:rPr>
        <w:t xml:space="preserve">arrested or </w:t>
      </w:r>
      <w:r w:rsidRPr="00E2500D">
        <w:rPr>
          <w:rFonts w:asciiTheme="minorHAnsi" w:eastAsia="Wingdings-Regular" w:hAnsiTheme="minorHAnsi" w:cstheme="minorHAnsi"/>
          <w:sz w:val="22"/>
          <w:szCs w:val="22"/>
        </w:rPr>
        <w:t>charged</w:t>
      </w:r>
      <w:r w:rsidR="0005186D">
        <w:rPr>
          <w:rFonts w:asciiTheme="minorHAnsi" w:eastAsia="Wingdings-Regular" w:hAnsiTheme="minorHAnsi" w:cstheme="minorHAnsi"/>
          <w:sz w:val="22"/>
          <w:szCs w:val="22"/>
        </w:rPr>
        <w:t>,</w:t>
      </w:r>
      <w:r w:rsidR="008352CD" w:rsidRPr="00E2500D">
        <w:rPr>
          <w:rFonts w:asciiTheme="minorHAnsi" w:eastAsia="Wingdings-Regular" w:hAnsiTheme="minorHAnsi" w:cstheme="minorHAnsi"/>
          <w:sz w:val="22"/>
          <w:szCs w:val="22"/>
        </w:rPr>
        <w:t xml:space="preserve"> or conjecture about suspects or fugitives.</w:t>
      </w:r>
      <w:r w:rsidR="007F5244" w:rsidRPr="00E2500D">
        <w:rPr>
          <w:rFonts w:asciiTheme="minorHAnsi" w:eastAsia="Wingdings-Regular" w:hAnsiTheme="minorHAnsi" w:cstheme="minorHAnsi"/>
          <w:sz w:val="22"/>
          <w:szCs w:val="22"/>
        </w:rPr>
        <w:t xml:space="preserve"> </w:t>
      </w:r>
    </w:p>
    <w:p w14:paraId="0402C622" w14:textId="713B9E7B" w:rsidR="0075358B" w:rsidRPr="00EA2DF2" w:rsidRDefault="0075358B"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2D4E8D">
        <w:rPr>
          <w:rFonts w:asciiTheme="minorHAnsi" w:eastAsia="Wingdings-Regular" w:hAnsiTheme="minorHAnsi" w:cstheme="minorHAnsi"/>
          <w:sz w:val="22"/>
          <w:szCs w:val="22"/>
        </w:rPr>
        <w:t>Identit</w:t>
      </w:r>
      <w:r>
        <w:rPr>
          <w:rFonts w:asciiTheme="minorHAnsi" w:eastAsia="Wingdings-Regular" w:hAnsiTheme="minorHAnsi" w:cstheme="minorHAnsi"/>
          <w:sz w:val="22"/>
          <w:szCs w:val="22"/>
        </w:rPr>
        <w:t xml:space="preserve">ies </w:t>
      </w:r>
      <w:r w:rsidRPr="002D4E8D">
        <w:rPr>
          <w:rFonts w:asciiTheme="minorHAnsi" w:eastAsia="Wingdings-Regular" w:hAnsiTheme="minorHAnsi" w:cstheme="minorHAnsi"/>
          <w:sz w:val="22"/>
          <w:szCs w:val="22"/>
        </w:rPr>
        <w:t xml:space="preserve">of </w:t>
      </w:r>
      <w:r w:rsidR="00596946">
        <w:rPr>
          <w:rFonts w:asciiTheme="minorHAnsi" w:eastAsia="Wingdings-Regular" w:hAnsiTheme="minorHAnsi" w:cstheme="minorHAnsi"/>
          <w:sz w:val="22"/>
          <w:szCs w:val="22"/>
        </w:rPr>
        <w:t xml:space="preserve">witnesses and </w:t>
      </w:r>
      <w:r w:rsidRPr="002D4E8D">
        <w:rPr>
          <w:rFonts w:asciiTheme="minorHAnsi" w:eastAsia="Wingdings-Regular" w:hAnsiTheme="minorHAnsi" w:cstheme="minorHAnsi"/>
          <w:sz w:val="22"/>
          <w:szCs w:val="22"/>
        </w:rPr>
        <w:t>victim</w:t>
      </w:r>
      <w:r>
        <w:rPr>
          <w:rFonts w:asciiTheme="minorHAnsi" w:eastAsia="Wingdings-Regular" w:hAnsiTheme="minorHAnsi" w:cstheme="minorHAnsi"/>
          <w:sz w:val="22"/>
          <w:szCs w:val="22"/>
        </w:rPr>
        <w:t>s – including juveniles and in accordance with victims’ rights statutes [</w:t>
      </w:r>
      <w:r w:rsidRPr="00E71EC5">
        <w:rPr>
          <w:rFonts w:asciiTheme="minorHAnsi" w:hAnsiTheme="minorHAnsi" w:cstheme="minorHAnsi"/>
          <w:i/>
          <w:iCs/>
          <w:sz w:val="22"/>
          <w:szCs w:val="22"/>
        </w:rPr>
        <w:t>citation</w:t>
      </w:r>
      <w:r>
        <w:rPr>
          <w:rFonts w:asciiTheme="minorHAnsi" w:hAnsiTheme="minorHAnsi" w:cstheme="minorHAnsi"/>
          <w:i/>
          <w:iCs/>
          <w:sz w:val="22"/>
          <w:szCs w:val="22"/>
        </w:rPr>
        <w:t>(s)</w:t>
      </w:r>
      <w:r w:rsidRPr="00E71EC5">
        <w:rPr>
          <w:rFonts w:asciiTheme="minorHAnsi" w:hAnsiTheme="minorHAnsi" w:cstheme="minorHAnsi"/>
          <w:i/>
          <w:iCs/>
          <w:sz w:val="22"/>
          <w:szCs w:val="22"/>
        </w:rPr>
        <w:t xml:space="preserve"> to</w:t>
      </w:r>
      <w:r>
        <w:rPr>
          <w:rFonts w:asciiTheme="minorHAnsi" w:hAnsiTheme="minorHAnsi" w:cstheme="minorHAnsi"/>
          <w:sz w:val="22"/>
          <w:szCs w:val="22"/>
        </w:rPr>
        <w:t xml:space="preserve"> </w:t>
      </w:r>
      <w:r w:rsidRPr="00665968">
        <w:rPr>
          <w:rFonts w:asciiTheme="minorHAnsi" w:hAnsiTheme="minorHAnsi" w:cstheme="minorHAnsi"/>
          <w:i/>
          <w:iCs/>
          <w:sz w:val="22"/>
          <w:szCs w:val="22"/>
        </w:rPr>
        <w:t xml:space="preserve">state </w:t>
      </w:r>
      <w:r>
        <w:rPr>
          <w:rFonts w:asciiTheme="minorHAnsi" w:hAnsiTheme="minorHAnsi" w:cstheme="minorHAnsi"/>
          <w:i/>
          <w:iCs/>
          <w:sz w:val="22"/>
          <w:szCs w:val="22"/>
        </w:rPr>
        <w:t xml:space="preserve">constitution and statutes related to </w:t>
      </w:r>
      <w:r w:rsidRPr="00665968">
        <w:rPr>
          <w:rFonts w:asciiTheme="minorHAnsi" w:hAnsiTheme="minorHAnsi" w:cstheme="minorHAnsi"/>
          <w:i/>
          <w:iCs/>
          <w:sz w:val="22"/>
          <w:szCs w:val="22"/>
        </w:rPr>
        <w:t>victims’ right</w:t>
      </w:r>
      <w:r>
        <w:rPr>
          <w:rFonts w:asciiTheme="minorHAnsi" w:hAnsiTheme="minorHAnsi" w:cstheme="minorHAnsi"/>
          <w:i/>
          <w:iCs/>
          <w:sz w:val="22"/>
          <w:szCs w:val="22"/>
        </w:rPr>
        <w:t>s</w:t>
      </w:r>
      <w:r>
        <w:rPr>
          <w:rFonts w:asciiTheme="minorHAnsi" w:eastAsia="Wingdings-Regular" w:hAnsiTheme="minorHAnsi" w:cstheme="minorHAnsi"/>
          <w:sz w:val="22"/>
          <w:szCs w:val="22"/>
        </w:rPr>
        <w:t>].</w:t>
      </w:r>
    </w:p>
    <w:p w14:paraId="7977B720" w14:textId="767B9C1E" w:rsidR="0075358B" w:rsidRPr="00623D2C" w:rsidRDefault="0075358B"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 xml:space="preserve">Identities of deceased </w:t>
      </w:r>
      <w:r w:rsidR="00766A4D">
        <w:rPr>
          <w:rFonts w:asciiTheme="minorHAnsi" w:eastAsia="Wingdings-Regular" w:hAnsiTheme="minorHAnsi" w:cstheme="minorHAnsi"/>
          <w:sz w:val="22"/>
          <w:szCs w:val="22"/>
        </w:rPr>
        <w:t>individuals</w:t>
      </w:r>
      <w:r>
        <w:rPr>
          <w:rFonts w:asciiTheme="minorHAnsi" w:eastAsia="Wingdings-Regular" w:hAnsiTheme="minorHAnsi" w:cstheme="minorHAnsi"/>
          <w:sz w:val="22"/>
          <w:szCs w:val="22"/>
        </w:rPr>
        <w:t xml:space="preserve"> and co-victims prior to next of kin notifications.</w:t>
      </w:r>
    </w:p>
    <w:p w14:paraId="25136FAC" w14:textId="73A6AA5C" w:rsidR="000A2761" w:rsidRPr="009E51F4" w:rsidRDefault="00113886"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D</w:t>
      </w:r>
      <w:r w:rsidR="007F5244">
        <w:rPr>
          <w:rFonts w:asciiTheme="minorHAnsi" w:eastAsia="Wingdings-Regular" w:hAnsiTheme="minorHAnsi" w:cstheme="minorHAnsi"/>
          <w:sz w:val="22"/>
          <w:szCs w:val="22"/>
        </w:rPr>
        <w:t>etailed information about weapons used</w:t>
      </w:r>
      <w:r w:rsidR="000E219B">
        <w:rPr>
          <w:rFonts w:asciiTheme="minorHAnsi" w:eastAsia="Wingdings-Regular" w:hAnsiTheme="minorHAnsi" w:cstheme="minorHAnsi"/>
          <w:sz w:val="22"/>
          <w:szCs w:val="22"/>
        </w:rPr>
        <w:t xml:space="preserve">, descriptions of other physical evidence, </w:t>
      </w:r>
      <w:r>
        <w:rPr>
          <w:rFonts w:asciiTheme="minorHAnsi" w:eastAsia="Wingdings-Regular" w:hAnsiTheme="minorHAnsi" w:cstheme="minorHAnsi"/>
          <w:sz w:val="22"/>
          <w:szCs w:val="22"/>
        </w:rPr>
        <w:t xml:space="preserve">information about valuable items not stolen, </w:t>
      </w:r>
      <w:r w:rsidR="000E219B">
        <w:rPr>
          <w:rFonts w:asciiTheme="minorHAnsi" w:eastAsia="Wingdings-Regular" w:hAnsiTheme="minorHAnsi" w:cstheme="minorHAnsi"/>
          <w:sz w:val="22"/>
          <w:szCs w:val="22"/>
        </w:rPr>
        <w:t xml:space="preserve">and information that could only be known by </w:t>
      </w:r>
      <w:r w:rsidR="008352CD">
        <w:rPr>
          <w:rFonts w:asciiTheme="minorHAnsi" w:eastAsia="Wingdings-Regular" w:hAnsiTheme="minorHAnsi" w:cstheme="minorHAnsi"/>
          <w:sz w:val="22"/>
          <w:szCs w:val="22"/>
        </w:rPr>
        <w:t>suspects</w:t>
      </w:r>
      <w:r w:rsidR="000A2761" w:rsidRPr="00766422">
        <w:rPr>
          <w:rFonts w:asciiTheme="minorHAnsi" w:eastAsia="Wingdings-Regular" w:hAnsiTheme="minorHAnsi" w:cstheme="minorHAnsi"/>
          <w:sz w:val="22"/>
          <w:szCs w:val="22"/>
        </w:rPr>
        <w:t>.</w:t>
      </w:r>
    </w:p>
    <w:p w14:paraId="44BB011C" w14:textId="436F83FB" w:rsidR="003E4D4B" w:rsidRPr="00766422" w:rsidRDefault="003E4D4B"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 xml:space="preserve">Photos or digital imagery that captures </w:t>
      </w:r>
      <w:r w:rsidR="00465CD0">
        <w:rPr>
          <w:rFonts w:asciiTheme="minorHAnsi" w:eastAsia="Wingdings-Regular" w:hAnsiTheme="minorHAnsi" w:cstheme="minorHAnsi"/>
          <w:sz w:val="22"/>
          <w:szCs w:val="22"/>
        </w:rPr>
        <w:t>identifying</w:t>
      </w:r>
      <w:r w:rsidR="004858B7">
        <w:rPr>
          <w:rFonts w:asciiTheme="minorHAnsi" w:eastAsia="Wingdings-Regular" w:hAnsiTheme="minorHAnsi" w:cstheme="minorHAnsi"/>
          <w:sz w:val="22"/>
          <w:szCs w:val="22"/>
        </w:rPr>
        <w:t xml:space="preserve"> </w:t>
      </w:r>
      <w:r>
        <w:rPr>
          <w:rFonts w:asciiTheme="minorHAnsi" w:eastAsia="Wingdings-Regular" w:hAnsiTheme="minorHAnsi" w:cstheme="minorHAnsi"/>
          <w:sz w:val="22"/>
          <w:szCs w:val="22"/>
        </w:rPr>
        <w:t xml:space="preserve">elements </w:t>
      </w:r>
      <w:r w:rsidR="004858B7">
        <w:rPr>
          <w:rFonts w:asciiTheme="minorHAnsi" w:eastAsia="Wingdings-Regular" w:hAnsiTheme="minorHAnsi" w:cstheme="minorHAnsi"/>
          <w:sz w:val="22"/>
          <w:szCs w:val="22"/>
        </w:rPr>
        <w:t xml:space="preserve">or significant details </w:t>
      </w:r>
      <w:r>
        <w:rPr>
          <w:rFonts w:asciiTheme="minorHAnsi" w:eastAsia="Wingdings-Regular" w:hAnsiTheme="minorHAnsi" w:cstheme="minorHAnsi"/>
          <w:sz w:val="22"/>
          <w:szCs w:val="22"/>
        </w:rPr>
        <w:t>of crimes or crime scenes (e.g., license plates</w:t>
      </w:r>
      <w:r w:rsidR="00C757E7">
        <w:rPr>
          <w:rFonts w:asciiTheme="minorHAnsi" w:eastAsia="Wingdings-Regular" w:hAnsiTheme="minorHAnsi" w:cstheme="minorHAnsi"/>
          <w:sz w:val="22"/>
          <w:szCs w:val="22"/>
        </w:rPr>
        <w:t>, locations</w:t>
      </w:r>
      <w:r>
        <w:rPr>
          <w:rFonts w:asciiTheme="minorHAnsi" w:eastAsia="Wingdings-Regular" w:hAnsiTheme="minorHAnsi" w:cstheme="minorHAnsi"/>
          <w:sz w:val="22"/>
          <w:szCs w:val="22"/>
        </w:rPr>
        <w:t>).</w:t>
      </w:r>
    </w:p>
    <w:p w14:paraId="55D252E5" w14:textId="625FBDD6" w:rsidR="00872A7F" w:rsidRPr="00872A7F" w:rsidRDefault="009E51F4"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Misleading</w:t>
      </w:r>
      <w:r w:rsidR="00872A7F">
        <w:rPr>
          <w:rFonts w:asciiTheme="minorHAnsi" w:eastAsia="Wingdings-Regular" w:hAnsiTheme="minorHAnsi" w:cstheme="minorHAnsi"/>
          <w:sz w:val="22"/>
          <w:szCs w:val="22"/>
        </w:rPr>
        <w:t xml:space="preserve"> or </w:t>
      </w:r>
      <w:r>
        <w:rPr>
          <w:rFonts w:asciiTheme="minorHAnsi" w:eastAsia="Wingdings-Regular" w:hAnsiTheme="minorHAnsi" w:cstheme="minorHAnsi"/>
          <w:sz w:val="22"/>
          <w:szCs w:val="22"/>
        </w:rPr>
        <w:t>false informatio</w:t>
      </w:r>
      <w:r w:rsidR="001863D1">
        <w:rPr>
          <w:rFonts w:asciiTheme="minorHAnsi" w:eastAsia="Wingdings-Regular" w:hAnsiTheme="minorHAnsi" w:cstheme="minorHAnsi"/>
          <w:sz w:val="22"/>
          <w:szCs w:val="22"/>
        </w:rPr>
        <w:t>n</w:t>
      </w:r>
      <w:r w:rsidR="00872A7F">
        <w:rPr>
          <w:rFonts w:asciiTheme="minorHAnsi" w:eastAsia="Wingdings-Regular" w:hAnsiTheme="minorHAnsi" w:cstheme="minorHAnsi"/>
          <w:sz w:val="22"/>
          <w:szCs w:val="22"/>
        </w:rPr>
        <w:t>.</w:t>
      </w:r>
    </w:p>
    <w:p w14:paraId="4872C576" w14:textId="15ABB70D" w:rsidR="000A2761" w:rsidRPr="002D4E8D" w:rsidRDefault="00872A7F"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lastRenderedPageBreak/>
        <w:t>I</w:t>
      </w:r>
      <w:r w:rsidR="001F361F">
        <w:rPr>
          <w:rFonts w:asciiTheme="minorHAnsi" w:eastAsia="Wingdings-Regular" w:hAnsiTheme="minorHAnsi" w:cstheme="minorHAnsi"/>
          <w:sz w:val="22"/>
          <w:szCs w:val="22"/>
        </w:rPr>
        <w:t>nformation regarding mental health/detox holds</w:t>
      </w:r>
      <w:r w:rsidR="00BE4EE4">
        <w:rPr>
          <w:rFonts w:asciiTheme="minorHAnsi" w:eastAsia="Wingdings-Regular" w:hAnsiTheme="minorHAnsi" w:cstheme="minorHAnsi"/>
          <w:sz w:val="22"/>
          <w:szCs w:val="22"/>
        </w:rPr>
        <w:t xml:space="preserve">. </w:t>
      </w:r>
    </w:p>
    <w:p w14:paraId="13FD5D73" w14:textId="24630F97" w:rsidR="000A2761" w:rsidRPr="00B75C2D" w:rsidRDefault="000A2761" w:rsidP="003E3D6F">
      <w:pPr>
        <w:pStyle w:val="ListParagraph"/>
        <w:numPr>
          <w:ilvl w:val="0"/>
          <w:numId w:val="12"/>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After</w:t>
      </w:r>
      <w:r w:rsidRPr="00B75C2D">
        <w:rPr>
          <w:rFonts w:asciiTheme="minorHAnsi" w:hAnsiTheme="minorHAnsi" w:cstheme="minorHAnsi"/>
          <w:i/>
          <w:iCs/>
          <w:sz w:val="22"/>
          <w:szCs w:val="22"/>
        </w:rPr>
        <w:t xml:space="preserve"> arrest</w:t>
      </w:r>
      <w:r w:rsidR="00AD7309">
        <w:rPr>
          <w:rFonts w:asciiTheme="minorHAnsi" w:hAnsiTheme="minorHAnsi" w:cstheme="minorHAnsi"/>
          <w:i/>
          <w:iCs/>
          <w:sz w:val="22"/>
          <w:szCs w:val="22"/>
        </w:rPr>
        <w:t>s</w:t>
      </w:r>
    </w:p>
    <w:p w14:paraId="3F4748A7" w14:textId="0464BA0A" w:rsidR="004B2F44" w:rsidRDefault="000B3B01"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F760F7">
        <w:rPr>
          <w:b/>
          <w:bCs/>
          <w:noProof/>
        </w:rPr>
        <mc:AlternateContent>
          <mc:Choice Requires="wps">
            <w:drawing>
              <wp:anchor distT="0" distB="0" distL="114300" distR="114300" simplePos="0" relativeHeight="251689984" behindDoc="1" locked="0" layoutInCell="0" allowOverlap="1" wp14:anchorId="2741CB1B" wp14:editId="22198A80">
                <wp:simplePos x="0" y="0"/>
                <wp:positionH relativeFrom="margin">
                  <wp:posOffset>0</wp:posOffset>
                </wp:positionH>
                <wp:positionV relativeFrom="margin">
                  <wp:posOffset>3896995</wp:posOffset>
                </wp:positionV>
                <wp:extent cx="5865495" cy="2513965"/>
                <wp:effectExtent l="0" t="0" r="0" b="0"/>
                <wp:wrapNone/>
                <wp:docPr id="63613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3FFEA"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2741CB1B" id="_x0000_s1036" type="#_x0000_t202" style="position:absolute;left:0;text-align:left;margin-left:0;margin-top:306.85pt;width:461.85pt;height:197.9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" o:allowincell="f" filled="f" stroked="f">
                <v:stroke joinstyle="round"/>
                <o:lock v:ext="edit" shapetype="t"/>
                <v:textbox style="mso-fit-shape-to-text:t">
                  <w:txbxContent>
                    <w:p w14:paraId="4453FFEA" w14:textId="77777777" w:rsidR="000B3B01" w:rsidRDefault="000B3B01" w:rsidP="000B3B0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B2F44">
        <w:rPr>
          <w:rFonts w:asciiTheme="minorHAnsi" w:hAnsiTheme="minorHAnsi" w:cstheme="minorHAnsi"/>
          <w:sz w:val="22"/>
          <w:szCs w:val="22"/>
        </w:rPr>
        <w:t xml:space="preserve">Historical arrest information </w:t>
      </w:r>
      <w:r w:rsidR="005A02DE">
        <w:rPr>
          <w:rFonts w:asciiTheme="minorHAnsi" w:hAnsiTheme="minorHAnsi" w:cstheme="minorHAnsi"/>
          <w:sz w:val="22"/>
          <w:szCs w:val="22"/>
        </w:rPr>
        <w:t>of all involved parties</w:t>
      </w:r>
      <w:r w:rsidR="00EA3A1A">
        <w:rPr>
          <w:rFonts w:asciiTheme="minorHAnsi" w:hAnsiTheme="minorHAnsi" w:cstheme="minorHAnsi"/>
          <w:sz w:val="22"/>
          <w:szCs w:val="22"/>
        </w:rPr>
        <w:t xml:space="preserve"> – victims, co-victims, witnesses, and defendants.</w:t>
      </w:r>
    </w:p>
    <w:p w14:paraId="43791149" w14:textId="4388014A" w:rsidR="00D80999" w:rsidRPr="004B2F44" w:rsidRDefault="00D80999"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Information received from other agencies without their </w:t>
      </w:r>
      <w:r w:rsidR="00314887">
        <w:rPr>
          <w:rFonts w:asciiTheme="minorHAnsi" w:hAnsiTheme="minorHAnsi" w:cstheme="minorHAnsi"/>
          <w:sz w:val="22"/>
          <w:szCs w:val="22"/>
        </w:rPr>
        <w:t xml:space="preserve">explicit </w:t>
      </w:r>
      <w:r>
        <w:rPr>
          <w:rFonts w:asciiTheme="minorHAnsi" w:hAnsiTheme="minorHAnsi" w:cstheme="minorHAnsi"/>
          <w:sz w:val="22"/>
          <w:szCs w:val="22"/>
        </w:rPr>
        <w:t>agreement</w:t>
      </w:r>
      <w:r w:rsidR="00314887">
        <w:rPr>
          <w:rFonts w:asciiTheme="minorHAnsi" w:hAnsiTheme="minorHAnsi" w:cstheme="minorHAnsi"/>
          <w:sz w:val="22"/>
          <w:szCs w:val="22"/>
        </w:rPr>
        <w:t>.</w:t>
      </w:r>
    </w:p>
    <w:p w14:paraId="79F6BC72" w14:textId="36743FDD" w:rsidR="000A2761" w:rsidRPr="00E937DA" w:rsidRDefault="001F07BF"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Information about defendant</w:t>
      </w:r>
      <w:r w:rsidR="005905FF">
        <w:rPr>
          <w:rFonts w:asciiTheme="minorHAnsi" w:eastAsia="Wingdings-Regular" w:hAnsiTheme="minorHAnsi" w:cstheme="minorHAnsi"/>
          <w:sz w:val="22"/>
          <w:szCs w:val="22"/>
        </w:rPr>
        <w:t>s’</w:t>
      </w:r>
      <w:r>
        <w:rPr>
          <w:rFonts w:asciiTheme="minorHAnsi" w:eastAsia="Wingdings-Regular" w:hAnsiTheme="minorHAnsi" w:cstheme="minorHAnsi"/>
          <w:sz w:val="22"/>
          <w:szCs w:val="22"/>
        </w:rPr>
        <w:t xml:space="preserve"> statements, admissions, </w:t>
      </w:r>
      <w:r w:rsidR="00540C1E">
        <w:rPr>
          <w:rFonts w:asciiTheme="minorHAnsi" w:eastAsia="Wingdings-Regular" w:hAnsiTheme="minorHAnsi" w:cstheme="minorHAnsi"/>
          <w:sz w:val="22"/>
          <w:szCs w:val="22"/>
        </w:rPr>
        <w:t>alibis, or</w:t>
      </w:r>
      <w:r>
        <w:rPr>
          <w:rFonts w:asciiTheme="minorHAnsi" w:eastAsia="Wingdings-Regular" w:hAnsiTheme="minorHAnsi" w:cstheme="minorHAnsi"/>
          <w:sz w:val="22"/>
          <w:szCs w:val="22"/>
        </w:rPr>
        <w:t xml:space="preserve"> confessions</w:t>
      </w:r>
      <w:r w:rsidR="006033D5">
        <w:rPr>
          <w:rFonts w:asciiTheme="minorHAnsi" w:eastAsia="Wingdings-Regular" w:hAnsiTheme="minorHAnsi" w:cstheme="minorHAnsi"/>
          <w:sz w:val="22"/>
          <w:szCs w:val="22"/>
        </w:rPr>
        <w:t xml:space="preserve"> </w:t>
      </w:r>
      <w:r w:rsidR="002F6581">
        <w:rPr>
          <w:rFonts w:asciiTheme="minorHAnsi" w:eastAsia="Wingdings-Regular" w:hAnsiTheme="minorHAnsi" w:cstheme="minorHAnsi"/>
          <w:sz w:val="22"/>
          <w:szCs w:val="22"/>
        </w:rPr>
        <w:t>or photos of defendants who are in custody.</w:t>
      </w:r>
    </w:p>
    <w:p w14:paraId="6F4125B9" w14:textId="04E65CBA" w:rsidR="00E937DA" w:rsidRPr="00F41F3B" w:rsidRDefault="00E937DA"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Information about defendants</w:t>
      </w:r>
      <w:r w:rsidR="005905FF">
        <w:rPr>
          <w:rFonts w:asciiTheme="minorHAnsi" w:eastAsia="Wingdings-Regular" w:hAnsiTheme="minorHAnsi" w:cstheme="minorHAnsi"/>
          <w:sz w:val="22"/>
          <w:szCs w:val="22"/>
        </w:rPr>
        <w:t>’</w:t>
      </w:r>
      <w:r w:rsidR="005905FF" w:rsidRPr="005905FF">
        <w:rPr>
          <w:rFonts w:asciiTheme="minorHAnsi" w:eastAsia="Wingdings-Regular" w:hAnsiTheme="minorHAnsi" w:cstheme="minorHAnsi"/>
          <w:sz w:val="22"/>
          <w:szCs w:val="22"/>
        </w:rPr>
        <w:t xml:space="preserve"> </w:t>
      </w:r>
      <w:r w:rsidR="005905FF">
        <w:rPr>
          <w:rFonts w:asciiTheme="minorHAnsi" w:eastAsia="Wingdings-Regular" w:hAnsiTheme="minorHAnsi" w:cstheme="minorHAnsi"/>
          <w:sz w:val="22"/>
          <w:szCs w:val="22"/>
        </w:rPr>
        <w:t>refusal</w:t>
      </w:r>
      <w:r w:rsidR="007F5033">
        <w:rPr>
          <w:rFonts w:asciiTheme="minorHAnsi" w:eastAsia="Wingdings-Regular" w:hAnsiTheme="minorHAnsi" w:cstheme="minorHAnsi"/>
          <w:sz w:val="22"/>
          <w:szCs w:val="22"/>
        </w:rPr>
        <w:t>s to</w:t>
      </w:r>
      <w:r w:rsidR="005905FF">
        <w:rPr>
          <w:rFonts w:asciiTheme="minorHAnsi" w:eastAsia="Wingdings-Regular" w:hAnsiTheme="minorHAnsi" w:cstheme="minorHAnsi"/>
          <w:sz w:val="22"/>
          <w:szCs w:val="22"/>
        </w:rPr>
        <w:t xml:space="preserve"> </w:t>
      </w:r>
      <w:r w:rsidR="007F5033">
        <w:rPr>
          <w:rFonts w:asciiTheme="minorHAnsi" w:eastAsia="Wingdings-Regular" w:hAnsiTheme="minorHAnsi" w:cstheme="minorHAnsi"/>
          <w:sz w:val="22"/>
          <w:szCs w:val="22"/>
        </w:rPr>
        <w:t xml:space="preserve">submit to tests/examinations, refusals </w:t>
      </w:r>
      <w:r w:rsidR="005905FF">
        <w:rPr>
          <w:rFonts w:asciiTheme="minorHAnsi" w:eastAsia="Wingdings-Regular" w:hAnsiTheme="minorHAnsi" w:cstheme="minorHAnsi"/>
          <w:sz w:val="22"/>
          <w:szCs w:val="22"/>
        </w:rPr>
        <w:t>to make statements</w:t>
      </w:r>
      <w:r w:rsidR="007F5033">
        <w:rPr>
          <w:rFonts w:asciiTheme="minorHAnsi" w:eastAsia="Wingdings-Regular" w:hAnsiTheme="minorHAnsi" w:cstheme="minorHAnsi"/>
          <w:sz w:val="22"/>
          <w:szCs w:val="22"/>
        </w:rPr>
        <w:t>,</w:t>
      </w:r>
      <w:r w:rsidR="00435C50">
        <w:rPr>
          <w:rFonts w:asciiTheme="minorHAnsi" w:eastAsia="Wingdings-Regular" w:hAnsiTheme="minorHAnsi" w:cstheme="minorHAnsi"/>
          <w:sz w:val="22"/>
          <w:szCs w:val="22"/>
        </w:rPr>
        <w:t xml:space="preserve"> or</w:t>
      </w:r>
      <w:r w:rsidR="007F5033">
        <w:rPr>
          <w:rFonts w:asciiTheme="minorHAnsi" w:eastAsia="Wingdings-Regular" w:hAnsiTheme="minorHAnsi" w:cstheme="minorHAnsi"/>
          <w:sz w:val="22"/>
          <w:szCs w:val="22"/>
        </w:rPr>
        <w:t xml:space="preserve"> invo</w:t>
      </w:r>
      <w:r w:rsidR="001421C5">
        <w:rPr>
          <w:rFonts w:asciiTheme="minorHAnsi" w:eastAsia="Wingdings-Regular" w:hAnsiTheme="minorHAnsi" w:cstheme="minorHAnsi"/>
          <w:sz w:val="22"/>
          <w:szCs w:val="22"/>
        </w:rPr>
        <w:t>ca</w:t>
      </w:r>
      <w:r w:rsidR="007F5033">
        <w:rPr>
          <w:rFonts w:asciiTheme="minorHAnsi" w:eastAsia="Wingdings-Regular" w:hAnsiTheme="minorHAnsi" w:cstheme="minorHAnsi"/>
          <w:sz w:val="22"/>
          <w:szCs w:val="22"/>
        </w:rPr>
        <w:t xml:space="preserve">tions of </w:t>
      </w:r>
      <w:r w:rsidR="007B529C">
        <w:rPr>
          <w:rFonts w:asciiTheme="minorHAnsi" w:eastAsia="Wingdings-Regular" w:hAnsiTheme="minorHAnsi" w:cstheme="minorHAnsi"/>
          <w:sz w:val="22"/>
          <w:szCs w:val="22"/>
        </w:rPr>
        <w:t>Fifth Amendment rights</w:t>
      </w:r>
      <w:r w:rsidR="00F41F3B">
        <w:rPr>
          <w:rFonts w:asciiTheme="minorHAnsi" w:eastAsia="Wingdings-Regular" w:hAnsiTheme="minorHAnsi" w:cstheme="minorHAnsi"/>
          <w:sz w:val="22"/>
          <w:szCs w:val="22"/>
        </w:rPr>
        <w:t>.</w:t>
      </w:r>
    </w:p>
    <w:p w14:paraId="68AF10BA" w14:textId="74724789" w:rsidR="00F41F3B" w:rsidRPr="00E448B3" w:rsidRDefault="008510D4"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 xml:space="preserve">Results of </w:t>
      </w:r>
      <w:r w:rsidR="005201DC">
        <w:rPr>
          <w:rFonts w:asciiTheme="minorHAnsi" w:eastAsia="Wingdings-Regular" w:hAnsiTheme="minorHAnsi" w:cstheme="minorHAnsi"/>
          <w:sz w:val="22"/>
          <w:szCs w:val="22"/>
        </w:rPr>
        <w:t>investigative procedures (e.g., fingerprints, polygraph examinations, ballistic</w:t>
      </w:r>
      <w:r w:rsidR="00873A62">
        <w:rPr>
          <w:rFonts w:asciiTheme="minorHAnsi" w:eastAsia="Wingdings-Regular" w:hAnsiTheme="minorHAnsi" w:cstheme="minorHAnsi"/>
          <w:sz w:val="22"/>
          <w:szCs w:val="22"/>
        </w:rPr>
        <w:t>/laboratory tests, photo arrays, lineups</w:t>
      </w:r>
      <w:r w:rsidR="008F16EA">
        <w:rPr>
          <w:rFonts w:asciiTheme="minorHAnsi" w:eastAsia="Wingdings-Regular" w:hAnsiTheme="minorHAnsi" w:cstheme="minorHAnsi"/>
          <w:sz w:val="22"/>
          <w:szCs w:val="22"/>
        </w:rPr>
        <w:t>, blood alcohol results</w:t>
      </w:r>
      <w:r w:rsidR="005A1056">
        <w:rPr>
          <w:rFonts w:asciiTheme="minorHAnsi" w:eastAsia="Wingdings-Regular" w:hAnsiTheme="minorHAnsi" w:cstheme="minorHAnsi"/>
          <w:sz w:val="22"/>
          <w:szCs w:val="22"/>
        </w:rPr>
        <w:t>).</w:t>
      </w:r>
    </w:p>
    <w:p w14:paraId="1B795EF0" w14:textId="38A24305" w:rsidR="000A2761" w:rsidRPr="00F86C6B" w:rsidRDefault="00261FFC"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 xml:space="preserve">Comments about </w:t>
      </w:r>
      <w:r w:rsidR="00F86C6B">
        <w:rPr>
          <w:rFonts w:asciiTheme="minorHAnsi" w:eastAsia="Wingdings-Regular" w:hAnsiTheme="minorHAnsi" w:cstheme="minorHAnsi"/>
          <w:sz w:val="22"/>
          <w:szCs w:val="22"/>
        </w:rPr>
        <w:t xml:space="preserve">defendants’ </w:t>
      </w:r>
      <w:r w:rsidR="00B25256">
        <w:rPr>
          <w:rFonts w:asciiTheme="minorHAnsi" w:eastAsia="Wingdings-Regular" w:hAnsiTheme="minorHAnsi" w:cstheme="minorHAnsi"/>
          <w:sz w:val="22"/>
          <w:szCs w:val="22"/>
        </w:rPr>
        <w:t xml:space="preserve">mental/physical </w:t>
      </w:r>
      <w:r w:rsidR="006471ED">
        <w:rPr>
          <w:rFonts w:asciiTheme="minorHAnsi" w:eastAsia="Wingdings-Regular" w:hAnsiTheme="minorHAnsi" w:cstheme="minorHAnsi"/>
          <w:sz w:val="22"/>
          <w:szCs w:val="22"/>
        </w:rPr>
        <w:t xml:space="preserve">health histories, </w:t>
      </w:r>
      <w:r w:rsidR="00F86C6B">
        <w:rPr>
          <w:rFonts w:asciiTheme="minorHAnsi" w:eastAsia="Wingdings-Regular" w:hAnsiTheme="minorHAnsi" w:cstheme="minorHAnsi"/>
          <w:sz w:val="22"/>
          <w:szCs w:val="22"/>
        </w:rPr>
        <w:t>characters, reputations, assumed guilt or innocence</w:t>
      </w:r>
      <w:r w:rsidR="00C757E7">
        <w:rPr>
          <w:rFonts w:asciiTheme="minorHAnsi" w:eastAsia="Wingdings-Regular" w:hAnsiTheme="minorHAnsi" w:cstheme="minorHAnsi"/>
          <w:sz w:val="22"/>
          <w:szCs w:val="22"/>
        </w:rPr>
        <w:t xml:space="preserve">, or suggestions of </w:t>
      </w:r>
      <w:r w:rsidR="003D240D">
        <w:rPr>
          <w:rFonts w:asciiTheme="minorHAnsi" w:eastAsia="Wingdings-Regular" w:hAnsiTheme="minorHAnsi" w:cstheme="minorHAnsi"/>
          <w:sz w:val="22"/>
          <w:szCs w:val="22"/>
        </w:rPr>
        <w:t>responsibility for a series of crimes</w:t>
      </w:r>
      <w:r w:rsidR="00C8161F">
        <w:rPr>
          <w:rFonts w:asciiTheme="minorHAnsi" w:eastAsia="Wingdings-Regular" w:hAnsiTheme="minorHAnsi" w:cstheme="minorHAnsi"/>
          <w:sz w:val="22"/>
          <w:szCs w:val="22"/>
        </w:rPr>
        <w:t xml:space="preserve"> that have not been charged</w:t>
      </w:r>
      <w:r w:rsidR="00F86C6B">
        <w:rPr>
          <w:rFonts w:asciiTheme="minorHAnsi" w:eastAsia="Wingdings-Regular" w:hAnsiTheme="minorHAnsi" w:cstheme="minorHAnsi"/>
          <w:sz w:val="22"/>
          <w:szCs w:val="22"/>
        </w:rPr>
        <w:t>.</w:t>
      </w:r>
    </w:p>
    <w:p w14:paraId="5D065C64" w14:textId="32CEC936" w:rsidR="00952AE6" w:rsidRPr="00952AE6" w:rsidRDefault="00E21B24"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 xml:space="preserve">Comments about </w:t>
      </w:r>
      <w:r w:rsidR="005A1056">
        <w:rPr>
          <w:rFonts w:asciiTheme="minorHAnsi" w:eastAsia="Wingdings-Regular" w:hAnsiTheme="minorHAnsi" w:cstheme="minorHAnsi"/>
          <w:sz w:val="22"/>
          <w:szCs w:val="22"/>
        </w:rPr>
        <w:t>identities</w:t>
      </w:r>
      <w:r w:rsidR="008E433C">
        <w:rPr>
          <w:rFonts w:asciiTheme="minorHAnsi" w:eastAsia="Wingdings-Regular" w:hAnsiTheme="minorHAnsi" w:cstheme="minorHAnsi"/>
          <w:sz w:val="22"/>
          <w:szCs w:val="22"/>
        </w:rPr>
        <w:t xml:space="preserve">, </w:t>
      </w:r>
      <w:r>
        <w:rPr>
          <w:rFonts w:asciiTheme="minorHAnsi" w:eastAsia="Wingdings-Regular" w:hAnsiTheme="minorHAnsi" w:cstheme="minorHAnsi"/>
          <w:sz w:val="22"/>
          <w:szCs w:val="22"/>
        </w:rPr>
        <w:t>credibility</w:t>
      </w:r>
      <w:r w:rsidR="008E433C">
        <w:rPr>
          <w:rFonts w:asciiTheme="minorHAnsi" w:eastAsia="Wingdings-Regular" w:hAnsiTheme="minorHAnsi" w:cstheme="minorHAnsi"/>
          <w:sz w:val="22"/>
          <w:szCs w:val="22"/>
        </w:rPr>
        <w:t>, or t</w:t>
      </w:r>
      <w:r>
        <w:rPr>
          <w:rFonts w:asciiTheme="minorHAnsi" w:eastAsia="Wingdings-Regular" w:hAnsiTheme="minorHAnsi" w:cstheme="minorHAnsi"/>
          <w:sz w:val="22"/>
          <w:szCs w:val="22"/>
        </w:rPr>
        <w:t>estimony</w:t>
      </w:r>
      <w:r w:rsidR="008E433C">
        <w:rPr>
          <w:rFonts w:asciiTheme="minorHAnsi" w:eastAsia="Wingdings-Regular" w:hAnsiTheme="minorHAnsi" w:cstheme="minorHAnsi"/>
          <w:sz w:val="22"/>
          <w:szCs w:val="22"/>
        </w:rPr>
        <w:t xml:space="preserve"> of prospective witnesses</w:t>
      </w:r>
      <w:r w:rsidR="00952AE6">
        <w:rPr>
          <w:rFonts w:asciiTheme="minorHAnsi" w:eastAsia="Wingdings-Regular" w:hAnsiTheme="minorHAnsi" w:cstheme="minorHAnsi"/>
          <w:sz w:val="22"/>
          <w:szCs w:val="22"/>
        </w:rPr>
        <w:t xml:space="preserve"> to include confidential informants and agency personnel </w:t>
      </w:r>
      <w:r w:rsidR="00CB7DE7">
        <w:rPr>
          <w:rFonts w:asciiTheme="minorHAnsi" w:eastAsia="Wingdings-Regular" w:hAnsiTheme="minorHAnsi" w:cstheme="minorHAnsi"/>
          <w:sz w:val="22"/>
          <w:szCs w:val="22"/>
        </w:rPr>
        <w:t>assigned to undercover responsibilities</w:t>
      </w:r>
      <w:r w:rsidR="00952AE6">
        <w:rPr>
          <w:rFonts w:asciiTheme="minorHAnsi" w:eastAsia="Wingdings-Regular" w:hAnsiTheme="minorHAnsi" w:cstheme="minorHAnsi"/>
          <w:sz w:val="22"/>
          <w:szCs w:val="22"/>
        </w:rPr>
        <w:t>.</w:t>
      </w:r>
    </w:p>
    <w:p w14:paraId="56E132BE" w14:textId="77777777" w:rsidR="00505BDC" w:rsidRPr="00CA7BAC" w:rsidRDefault="00505BDC" w:rsidP="003E3D6F">
      <w:pPr>
        <w:pStyle w:val="ListParagraph"/>
        <w:numPr>
          <w:ilvl w:val="1"/>
          <w:numId w:val="12"/>
        </w:numPr>
        <w:spacing w:after="120" w:line="252" w:lineRule="auto"/>
        <w:ind w:left="1080"/>
        <w:jc w:val="both"/>
        <w:rPr>
          <w:rFonts w:asciiTheme="minorHAnsi" w:hAnsiTheme="minorHAnsi" w:cstheme="minorHAnsi"/>
          <w:sz w:val="22"/>
          <w:szCs w:val="22"/>
        </w:rPr>
      </w:pPr>
      <w:r w:rsidRPr="002D4E8D">
        <w:rPr>
          <w:rFonts w:asciiTheme="minorHAnsi" w:eastAsia="Wingdings-Regular" w:hAnsiTheme="minorHAnsi" w:cstheme="minorHAnsi"/>
          <w:sz w:val="22"/>
          <w:szCs w:val="22"/>
        </w:rPr>
        <w:t>Identit</w:t>
      </w:r>
      <w:r>
        <w:rPr>
          <w:rFonts w:asciiTheme="minorHAnsi" w:eastAsia="Wingdings-Regular" w:hAnsiTheme="minorHAnsi" w:cstheme="minorHAnsi"/>
          <w:sz w:val="22"/>
          <w:szCs w:val="22"/>
        </w:rPr>
        <w:t xml:space="preserve">ies </w:t>
      </w:r>
      <w:r w:rsidRPr="002D4E8D">
        <w:rPr>
          <w:rFonts w:asciiTheme="minorHAnsi" w:eastAsia="Wingdings-Regular" w:hAnsiTheme="minorHAnsi" w:cstheme="minorHAnsi"/>
          <w:sz w:val="22"/>
          <w:szCs w:val="22"/>
        </w:rPr>
        <w:t>of victim</w:t>
      </w:r>
      <w:r>
        <w:rPr>
          <w:rFonts w:asciiTheme="minorHAnsi" w:eastAsia="Wingdings-Regular" w:hAnsiTheme="minorHAnsi" w:cstheme="minorHAnsi"/>
          <w:sz w:val="22"/>
          <w:szCs w:val="22"/>
        </w:rPr>
        <w:t>s – including juveniles and in accordance with victims’ rights statutes [</w:t>
      </w:r>
      <w:r w:rsidRPr="00E71EC5">
        <w:rPr>
          <w:rFonts w:asciiTheme="minorHAnsi" w:hAnsiTheme="minorHAnsi" w:cstheme="minorHAnsi"/>
          <w:i/>
          <w:iCs/>
          <w:sz w:val="22"/>
          <w:szCs w:val="22"/>
        </w:rPr>
        <w:t>citation</w:t>
      </w:r>
      <w:r>
        <w:rPr>
          <w:rFonts w:asciiTheme="minorHAnsi" w:hAnsiTheme="minorHAnsi" w:cstheme="minorHAnsi"/>
          <w:i/>
          <w:iCs/>
          <w:sz w:val="22"/>
          <w:szCs w:val="22"/>
        </w:rPr>
        <w:t>(s)</w:t>
      </w:r>
      <w:r w:rsidRPr="00E71EC5">
        <w:rPr>
          <w:rFonts w:asciiTheme="minorHAnsi" w:hAnsiTheme="minorHAnsi" w:cstheme="minorHAnsi"/>
          <w:i/>
          <w:iCs/>
          <w:sz w:val="22"/>
          <w:szCs w:val="22"/>
        </w:rPr>
        <w:t xml:space="preserve"> to</w:t>
      </w:r>
      <w:r>
        <w:rPr>
          <w:rFonts w:asciiTheme="minorHAnsi" w:hAnsiTheme="minorHAnsi" w:cstheme="minorHAnsi"/>
          <w:sz w:val="22"/>
          <w:szCs w:val="22"/>
        </w:rPr>
        <w:t xml:space="preserve"> </w:t>
      </w:r>
      <w:r w:rsidRPr="00665968">
        <w:rPr>
          <w:rFonts w:asciiTheme="minorHAnsi" w:hAnsiTheme="minorHAnsi" w:cstheme="minorHAnsi"/>
          <w:i/>
          <w:iCs/>
          <w:sz w:val="22"/>
          <w:szCs w:val="22"/>
        </w:rPr>
        <w:t xml:space="preserve">state </w:t>
      </w:r>
      <w:r>
        <w:rPr>
          <w:rFonts w:asciiTheme="minorHAnsi" w:hAnsiTheme="minorHAnsi" w:cstheme="minorHAnsi"/>
          <w:i/>
          <w:iCs/>
          <w:sz w:val="22"/>
          <w:szCs w:val="22"/>
        </w:rPr>
        <w:t xml:space="preserve">constitution and statutes related to </w:t>
      </w:r>
      <w:r w:rsidRPr="00665968">
        <w:rPr>
          <w:rFonts w:asciiTheme="minorHAnsi" w:hAnsiTheme="minorHAnsi" w:cstheme="minorHAnsi"/>
          <w:i/>
          <w:iCs/>
          <w:sz w:val="22"/>
          <w:szCs w:val="22"/>
        </w:rPr>
        <w:t>victims’ right</w:t>
      </w:r>
      <w:r>
        <w:rPr>
          <w:rFonts w:asciiTheme="minorHAnsi" w:hAnsiTheme="minorHAnsi" w:cstheme="minorHAnsi"/>
          <w:i/>
          <w:iCs/>
          <w:sz w:val="22"/>
          <w:szCs w:val="22"/>
        </w:rPr>
        <w:t>s</w:t>
      </w:r>
      <w:r>
        <w:rPr>
          <w:rFonts w:asciiTheme="minorHAnsi" w:eastAsia="Wingdings-Regular" w:hAnsiTheme="minorHAnsi" w:cstheme="minorHAnsi"/>
          <w:sz w:val="22"/>
          <w:szCs w:val="22"/>
        </w:rPr>
        <w:t>].</w:t>
      </w:r>
    </w:p>
    <w:p w14:paraId="18648F86" w14:textId="1FBD4C75" w:rsidR="00505BDC" w:rsidRPr="00623D2C" w:rsidRDefault="00505BDC"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eastAsia="Wingdings-Regular" w:hAnsiTheme="minorHAnsi" w:cstheme="minorHAnsi"/>
          <w:sz w:val="22"/>
          <w:szCs w:val="22"/>
        </w:rPr>
        <w:t xml:space="preserve">Identities of deceased </w:t>
      </w:r>
      <w:r w:rsidR="00766A4D">
        <w:rPr>
          <w:rFonts w:asciiTheme="minorHAnsi" w:eastAsia="Wingdings-Regular" w:hAnsiTheme="minorHAnsi" w:cstheme="minorHAnsi"/>
          <w:sz w:val="22"/>
          <w:szCs w:val="22"/>
        </w:rPr>
        <w:t>individuals</w:t>
      </w:r>
      <w:r>
        <w:rPr>
          <w:rFonts w:asciiTheme="minorHAnsi" w:eastAsia="Wingdings-Regular" w:hAnsiTheme="minorHAnsi" w:cstheme="minorHAnsi"/>
          <w:sz w:val="22"/>
          <w:szCs w:val="22"/>
        </w:rPr>
        <w:t xml:space="preserve"> and co-victims prior to next of kin identifications and notifications.</w:t>
      </w:r>
    </w:p>
    <w:p w14:paraId="7C55B9A4" w14:textId="7A85E9F5" w:rsidR="00B2253E" w:rsidRPr="00334CB1" w:rsidRDefault="007A061C"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Statements concerning </w:t>
      </w:r>
      <w:r w:rsidR="00F37D15">
        <w:rPr>
          <w:rFonts w:asciiTheme="minorHAnsi" w:hAnsiTheme="minorHAnsi" w:cstheme="minorHAnsi"/>
          <w:sz w:val="22"/>
          <w:szCs w:val="22"/>
        </w:rPr>
        <w:t xml:space="preserve">information known to be inadmissible as evidence </w:t>
      </w:r>
      <w:r w:rsidR="00334CB1">
        <w:rPr>
          <w:rFonts w:asciiTheme="minorHAnsi" w:hAnsiTheme="minorHAnsi" w:cstheme="minorHAnsi"/>
          <w:sz w:val="22"/>
          <w:szCs w:val="22"/>
        </w:rPr>
        <w:t xml:space="preserve">at trials, </w:t>
      </w:r>
      <w:r>
        <w:rPr>
          <w:rFonts w:asciiTheme="minorHAnsi" w:hAnsiTheme="minorHAnsi" w:cstheme="minorHAnsi"/>
          <w:sz w:val="22"/>
          <w:szCs w:val="22"/>
        </w:rPr>
        <w:t xml:space="preserve">evidence or arguments in </w:t>
      </w:r>
      <w:r w:rsidR="00334CB1">
        <w:rPr>
          <w:rFonts w:asciiTheme="minorHAnsi" w:hAnsiTheme="minorHAnsi" w:cstheme="minorHAnsi"/>
          <w:sz w:val="22"/>
          <w:szCs w:val="22"/>
        </w:rPr>
        <w:t>cases</w:t>
      </w:r>
      <w:r w:rsidR="00DE1A07">
        <w:rPr>
          <w:rFonts w:asciiTheme="minorHAnsi" w:hAnsiTheme="minorHAnsi" w:cstheme="minorHAnsi"/>
          <w:sz w:val="22"/>
          <w:szCs w:val="22"/>
        </w:rPr>
        <w:t xml:space="preserve"> (</w:t>
      </w:r>
      <w:r w:rsidR="00833116">
        <w:rPr>
          <w:rFonts w:asciiTheme="minorHAnsi" w:hAnsiTheme="minorHAnsi" w:cstheme="minorHAnsi"/>
          <w:sz w:val="22"/>
          <w:szCs w:val="22"/>
        </w:rPr>
        <w:t>whether or not such information will be used at trial</w:t>
      </w:r>
      <w:r w:rsidR="00334CB1">
        <w:rPr>
          <w:rFonts w:asciiTheme="minorHAnsi" w:hAnsiTheme="minorHAnsi" w:cstheme="minorHAnsi"/>
          <w:sz w:val="22"/>
          <w:szCs w:val="22"/>
        </w:rPr>
        <w:t>s</w:t>
      </w:r>
      <w:r w:rsidR="00DE1A07">
        <w:rPr>
          <w:rFonts w:asciiTheme="minorHAnsi" w:hAnsiTheme="minorHAnsi" w:cstheme="minorHAnsi"/>
          <w:sz w:val="22"/>
          <w:szCs w:val="22"/>
        </w:rPr>
        <w:t>)</w:t>
      </w:r>
      <w:r w:rsidR="00864957">
        <w:rPr>
          <w:rFonts w:asciiTheme="minorHAnsi" w:hAnsiTheme="minorHAnsi" w:cstheme="minorHAnsi"/>
          <w:sz w:val="22"/>
          <w:szCs w:val="22"/>
        </w:rPr>
        <w:t xml:space="preserve">, merits of cases, </w:t>
      </w:r>
      <w:r w:rsidR="00E47EB6">
        <w:rPr>
          <w:rFonts w:asciiTheme="minorHAnsi" w:hAnsiTheme="minorHAnsi" w:cstheme="minorHAnsi"/>
          <w:sz w:val="22"/>
          <w:szCs w:val="22"/>
        </w:rPr>
        <w:t>or the possibility of case resolutions by plea agreements or negotiated resolutions.</w:t>
      </w:r>
    </w:p>
    <w:p w14:paraId="751AD23B" w14:textId="23A70063" w:rsidR="007D61BF" w:rsidRPr="006907F9" w:rsidRDefault="001863D1" w:rsidP="003E3D6F">
      <w:pPr>
        <w:pStyle w:val="ListParagraph"/>
        <w:numPr>
          <w:ilvl w:val="1"/>
          <w:numId w:val="12"/>
        </w:numPr>
        <w:adjustRightInd w:val="0"/>
        <w:spacing w:after="120" w:line="252" w:lineRule="auto"/>
        <w:ind w:left="1080"/>
        <w:jc w:val="both"/>
        <w:rPr>
          <w:rFonts w:ascii="Arial" w:hAnsi="Arial" w:cs="Arial"/>
          <w:color w:val="000000"/>
        </w:rPr>
      </w:pPr>
      <w:r w:rsidRPr="001669F6">
        <w:rPr>
          <w:rFonts w:asciiTheme="minorHAnsi" w:eastAsia="Wingdings-Regular" w:hAnsiTheme="minorHAnsi" w:cstheme="minorHAnsi"/>
          <w:sz w:val="22"/>
          <w:szCs w:val="22"/>
        </w:rPr>
        <w:t>Information regarding mental health/detox holds</w:t>
      </w:r>
      <w:r w:rsidR="000B1F17" w:rsidRPr="001669F6">
        <w:rPr>
          <w:rFonts w:asciiTheme="minorHAnsi" w:eastAsia="Wingdings-Regular" w:hAnsiTheme="minorHAnsi" w:cstheme="minorHAnsi"/>
          <w:sz w:val="22"/>
          <w:szCs w:val="22"/>
        </w:rPr>
        <w:t>.</w:t>
      </w:r>
    </w:p>
    <w:p w14:paraId="083562AC" w14:textId="2BC792AD" w:rsidR="006907F9" w:rsidRPr="002F6581" w:rsidRDefault="006907F9" w:rsidP="003E3D6F">
      <w:pPr>
        <w:pStyle w:val="ListParagraph"/>
        <w:numPr>
          <w:ilvl w:val="1"/>
          <w:numId w:val="12"/>
        </w:numPr>
        <w:adjustRightInd w:val="0"/>
        <w:spacing w:after="120" w:line="252" w:lineRule="auto"/>
        <w:ind w:left="1080"/>
        <w:jc w:val="both"/>
        <w:rPr>
          <w:rFonts w:ascii="Arial" w:hAnsi="Arial" w:cs="Arial"/>
          <w:color w:val="000000"/>
        </w:rPr>
      </w:pPr>
      <w:r>
        <w:rPr>
          <w:rFonts w:asciiTheme="minorHAnsi" w:eastAsia="Wingdings-Regular" w:hAnsiTheme="minorHAnsi" w:cstheme="minorHAnsi"/>
          <w:sz w:val="22"/>
          <w:szCs w:val="22"/>
        </w:rPr>
        <w:t>Any other information prohibited by [</w:t>
      </w:r>
      <w:r w:rsidRPr="006907F9">
        <w:rPr>
          <w:rFonts w:asciiTheme="minorHAnsi" w:eastAsia="Wingdings-Regular" w:hAnsiTheme="minorHAnsi" w:cstheme="minorHAnsi"/>
          <w:i/>
          <w:iCs/>
          <w:sz w:val="22"/>
          <w:szCs w:val="22"/>
        </w:rPr>
        <w:t>citation(s) to state statutes</w:t>
      </w:r>
      <w:r>
        <w:rPr>
          <w:rFonts w:asciiTheme="minorHAnsi" w:eastAsia="Wingdings-Regular" w:hAnsiTheme="minorHAnsi" w:cstheme="minorHAnsi"/>
          <w:sz w:val="22"/>
          <w:szCs w:val="22"/>
        </w:rPr>
        <w:t>].</w:t>
      </w:r>
    </w:p>
    <w:p w14:paraId="7F049D94" w14:textId="43255E81" w:rsidR="00E06AFE" w:rsidRDefault="00DB0CC8" w:rsidP="00C81181">
      <w:pPr>
        <w:spacing w:after="120" w:line="252" w:lineRule="auto"/>
        <w:jc w:val="both"/>
        <w:rPr>
          <w:rFonts w:cstheme="minorHAnsi"/>
          <w:u w:val="single"/>
        </w:rPr>
      </w:pPr>
      <w:r>
        <w:rPr>
          <w:rFonts w:cstheme="minorHAnsi"/>
          <w:u w:val="single"/>
        </w:rPr>
        <w:t>Specific Circumstances</w:t>
      </w:r>
    </w:p>
    <w:p w14:paraId="3C4859BA" w14:textId="5B1BCC00" w:rsidR="007A627A" w:rsidRPr="00DE1A44" w:rsidRDefault="00427F7F" w:rsidP="00C81181">
      <w:pPr>
        <w:spacing w:after="120" w:line="252" w:lineRule="auto"/>
        <w:jc w:val="both"/>
        <w:rPr>
          <w:rFonts w:cstheme="minorHAnsi"/>
        </w:rPr>
      </w:pPr>
      <w:r w:rsidRPr="00001173">
        <w:rPr>
          <w:rFonts w:cstheme="minorHAnsi"/>
        </w:rPr>
        <w:t xml:space="preserve">MRU </w:t>
      </w:r>
      <w:r w:rsidR="00EF0D16">
        <w:rPr>
          <w:rFonts w:cstheme="minorHAnsi"/>
        </w:rPr>
        <w:t>personnel</w:t>
      </w:r>
      <w:r w:rsidR="004B3397">
        <w:rPr>
          <w:rFonts w:cstheme="minorHAnsi"/>
        </w:rPr>
        <w:t xml:space="preserve"> </w:t>
      </w:r>
      <w:r w:rsidRPr="00001173">
        <w:rPr>
          <w:rFonts w:cstheme="minorHAnsi"/>
        </w:rPr>
        <w:t>will collaborate with</w:t>
      </w:r>
      <w:r w:rsidR="0033629D">
        <w:rPr>
          <w:rFonts w:cstheme="minorHAnsi"/>
        </w:rPr>
        <w:t xml:space="preserve"> appropriate</w:t>
      </w:r>
      <w:r w:rsidR="003E164A">
        <w:rPr>
          <w:rFonts w:cstheme="minorHAnsi"/>
        </w:rPr>
        <w:t xml:space="preserve"> </w:t>
      </w:r>
      <w:r w:rsidRPr="00001173">
        <w:rPr>
          <w:rFonts w:cstheme="minorHAnsi"/>
        </w:rPr>
        <w:t>[</w:t>
      </w:r>
      <w:r w:rsidRPr="00001173">
        <w:rPr>
          <w:rFonts w:cstheme="minorHAnsi"/>
          <w:i/>
          <w:iCs/>
        </w:rPr>
        <w:t>agency name</w:t>
      </w:r>
      <w:r w:rsidR="0020631E">
        <w:rPr>
          <w:rFonts w:cstheme="minorHAnsi"/>
        </w:rPr>
        <w:t>]</w:t>
      </w:r>
      <w:r w:rsidR="006609CF">
        <w:rPr>
          <w:rFonts w:cstheme="minorHAnsi"/>
        </w:rPr>
        <w:t xml:space="preserve"> and external personnel</w:t>
      </w:r>
      <w:r w:rsidR="0020631E">
        <w:rPr>
          <w:rFonts w:cstheme="minorHAnsi"/>
        </w:rPr>
        <w:t xml:space="preserve"> to </w:t>
      </w:r>
      <w:r w:rsidR="00482CC0">
        <w:rPr>
          <w:rFonts w:cstheme="minorHAnsi"/>
        </w:rPr>
        <w:t>manag</w:t>
      </w:r>
      <w:r w:rsidR="0020631E">
        <w:rPr>
          <w:rFonts w:cstheme="minorHAnsi"/>
        </w:rPr>
        <w:t>e</w:t>
      </w:r>
      <w:r w:rsidR="00482CC0">
        <w:rPr>
          <w:rFonts w:cstheme="minorHAnsi"/>
        </w:rPr>
        <w:t xml:space="preserve"> requests for release of information</w:t>
      </w:r>
      <w:r w:rsidR="006609CF">
        <w:rPr>
          <w:rFonts w:cstheme="minorHAnsi"/>
        </w:rPr>
        <w:t xml:space="preserve"> in specific circumstances.</w:t>
      </w:r>
    </w:p>
    <w:p w14:paraId="59036505" w14:textId="2091E4A1" w:rsidR="006C4F37" w:rsidRPr="00B75C2D" w:rsidRDefault="006C4F37" w:rsidP="003E3D6F">
      <w:pPr>
        <w:pStyle w:val="ListParagraph"/>
        <w:numPr>
          <w:ilvl w:val="0"/>
          <w:numId w:val="14"/>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Death Investigations</w:t>
      </w:r>
    </w:p>
    <w:p w14:paraId="042E303E" w14:textId="145543B7" w:rsidR="008155E7" w:rsidRPr="00B52658" w:rsidRDefault="008155E7" w:rsidP="003E3D6F">
      <w:pPr>
        <w:pStyle w:val="ListParagraph"/>
        <w:numPr>
          <w:ilvl w:val="1"/>
          <w:numId w:val="14"/>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The name(s) and identifying information of deceased </w:t>
      </w:r>
      <w:r w:rsidR="0092419B">
        <w:rPr>
          <w:rFonts w:asciiTheme="minorHAnsi" w:hAnsiTheme="minorHAnsi" w:cstheme="minorHAnsi"/>
          <w:sz w:val="22"/>
          <w:szCs w:val="22"/>
        </w:rPr>
        <w:t xml:space="preserve">individuals </w:t>
      </w:r>
      <w:r>
        <w:rPr>
          <w:rFonts w:asciiTheme="minorHAnsi" w:hAnsiTheme="minorHAnsi" w:cstheme="minorHAnsi"/>
          <w:sz w:val="22"/>
          <w:szCs w:val="22"/>
        </w:rPr>
        <w:t xml:space="preserve">will not be released prior to next of kin notifications. See </w:t>
      </w:r>
      <w:r w:rsidRPr="00C85F44">
        <w:rPr>
          <w:rFonts w:asciiTheme="minorHAnsi" w:hAnsiTheme="minorHAnsi" w:cstheme="minorHAnsi"/>
          <w:b/>
          <w:bCs/>
          <w:sz w:val="22"/>
          <w:szCs w:val="22"/>
        </w:rPr>
        <w:t>Death Notifications Policy</w:t>
      </w:r>
      <w:r>
        <w:rPr>
          <w:rFonts w:asciiTheme="minorHAnsi" w:hAnsiTheme="minorHAnsi" w:cstheme="minorHAnsi"/>
          <w:sz w:val="22"/>
          <w:szCs w:val="22"/>
        </w:rPr>
        <w:t xml:space="preserve"> for additional details.</w:t>
      </w:r>
    </w:p>
    <w:p w14:paraId="724759CA" w14:textId="05F8675E" w:rsidR="006C4F37" w:rsidRDefault="0078640B" w:rsidP="003E3D6F">
      <w:pPr>
        <w:pStyle w:val="ListParagraph"/>
        <w:numPr>
          <w:ilvl w:val="1"/>
          <w:numId w:val="14"/>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MRU personnel will collaborate with [</w:t>
      </w:r>
      <w:r w:rsidRPr="008D625E">
        <w:rPr>
          <w:rFonts w:asciiTheme="minorHAnsi" w:hAnsiTheme="minorHAnsi" w:cstheme="minorHAnsi"/>
          <w:i/>
          <w:iCs/>
          <w:sz w:val="22"/>
          <w:szCs w:val="22"/>
        </w:rPr>
        <w:t>coroner/medical examiner</w:t>
      </w:r>
      <w:r>
        <w:rPr>
          <w:rFonts w:asciiTheme="minorHAnsi" w:hAnsiTheme="minorHAnsi" w:cstheme="minorHAnsi"/>
          <w:sz w:val="22"/>
          <w:szCs w:val="22"/>
        </w:rPr>
        <w:t>]</w:t>
      </w:r>
      <w:r w:rsidR="00014151">
        <w:rPr>
          <w:rFonts w:asciiTheme="minorHAnsi" w:hAnsiTheme="minorHAnsi" w:cstheme="minorHAnsi"/>
          <w:sz w:val="22"/>
          <w:szCs w:val="22"/>
        </w:rPr>
        <w:t>, assigned [</w:t>
      </w:r>
      <w:r w:rsidR="00014151" w:rsidRPr="00DF7DBA">
        <w:rPr>
          <w:rFonts w:asciiTheme="minorHAnsi" w:hAnsiTheme="minorHAnsi" w:cstheme="minorHAnsi"/>
          <w:i/>
          <w:iCs/>
          <w:sz w:val="22"/>
          <w:szCs w:val="22"/>
        </w:rPr>
        <w:t>agency name</w:t>
      </w:r>
      <w:r w:rsidR="00014151">
        <w:rPr>
          <w:rFonts w:asciiTheme="minorHAnsi" w:hAnsiTheme="minorHAnsi" w:cstheme="minorHAnsi"/>
          <w:sz w:val="22"/>
          <w:szCs w:val="22"/>
        </w:rPr>
        <w:t>] investigators</w:t>
      </w:r>
      <w:r w:rsidR="00885EE3">
        <w:rPr>
          <w:rFonts w:asciiTheme="minorHAnsi" w:hAnsiTheme="minorHAnsi" w:cstheme="minorHAnsi"/>
          <w:sz w:val="22"/>
          <w:szCs w:val="22"/>
        </w:rPr>
        <w:t xml:space="preserve">, and </w:t>
      </w:r>
      <w:r w:rsidR="00DF7DBA">
        <w:rPr>
          <w:rFonts w:asciiTheme="minorHAnsi" w:hAnsiTheme="minorHAnsi" w:cstheme="minorHAnsi"/>
          <w:sz w:val="22"/>
          <w:szCs w:val="22"/>
        </w:rPr>
        <w:t>[</w:t>
      </w:r>
      <w:r w:rsidR="00DF7DBA" w:rsidRPr="00DF7DBA">
        <w:rPr>
          <w:rFonts w:asciiTheme="minorHAnsi" w:hAnsiTheme="minorHAnsi" w:cstheme="minorHAnsi"/>
          <w:i/>
          <w:iCs/>
          <w:sz w:val="22"/>
          <w:szCs w:val="22"/>
        </w:rPr>
        <w:t>agency name</w:t>
      </w:r>
      <w:r w:rsidR="00DF7DBA">
        <w:rPr>
          <w:rFonts w:asciiTheme="minorHAnsi" w:hAnsiTheme="minorHAnsi" w:cstheme="minorHAnsi"/>
          <w:sz w:val="22"/>
          <w:szCs w:val="22"/>
        </w:rPr>
        <w:t xml:space="preserve">] Victim Services personnel </w:t>
      </w:r>
      <w:r w:rsidR="008D625E">
        <w:rPr>
          <w:rFonts w:asciiTheme="minorHAnsi" w:hAnsiTheme="minorHAnsi" w:cstheme="minorHAnsi"/>
          <w:sz w:val="22"/>
          <w:szCs w:val="22"/>
        </w:rPr>
        <w:t>to release information</w:t>
      </w:r>
      <w:r w:rsidR="00280F23">
        <w:rPr>
          <w:rFonts w:asciiTheme="minorHAnsi" w:hAnsiTheme="minorHAnsi" w:cstheme="minorHAnsi"/>
          <w:sz w:val="22"/>
          <w:szCs w:val="22"/>
        </w:rPr>
        <w:t>,</w:t>
      </w:r>
      <w:r w:rsidR="00DF7DBA">
        <w:rPr>
          <w:rFonts w:asciiTheme="minorHAnsi" w:hAnsiTheme="minorHAnsi" w:cstheme="minorHAnsi"/>
          <w:sz w:val="22"/>
          <w:szCs w:val="22"/>
        </w:rPr>
        <w:t xml:space="preserve"> ensure </w:t>
      </w:r>
      <w:r w:rsidR="004512B0">
        <w:rPr>
          <w:rFonts w:asciiTheme="minorHAnsi" w:hAnsiTheme="minorHAnsi" w:cstheme="minorHAnsi"/>
          <w:sz w:val="22"/>
          <w:szCs w:val="22"/>
        </w:rPr>
        <w:t xml:space="preserve">next of kin and </w:t>
      </w:r>
      <w:r w:rsidR="00DF7DBA">
        <w:rPr>
          <w:rFonts w:asciiTheme="minorHAnsi" w:hAnsiTheme="minorHAnsi" w:cstheme="minorHAnsi"/>
          <w:sz w:val="22"/>
          <w:szCs w:val="22"/>
        </w:rPr>
        <w:t>co-victims</w:t>
      </w:r>
      <w:r w:rsidR="005F6C2B">
        <w:rPr>
          <w:rFonts w:asciiTheme="minorHAnsi" w:hAnsiTheme="minorHAnsi" w:cstheme="minorHAnsi"/>
          <w:sz w:val="22"/>
          <w:szCs w:val="22"/>
        </w:rPr>
        <w:t xml:space="preserve"> are </w:t>
      </w:r>
      <w:r w:rsidR="004512B0">
        <w:rPr>
          <w:rFonts w:asciiTheme="minorHAnsi" w:hAnsiTheme="minorHAnsi" w:cstheme="minorHAnsi"/>
          <w:sz w:val="22"/>
          <w:szCs w:val="22"/>
        </w:rPr>
        <w:t>aware of</w:t>
      </w:r>
      <w:r w:rsidR="00280F23">
        <w:rPr>
          <w:rFonts w:asciiTheme="minorHAnsi" w:hAnsiTheme="minorHAnsi" w:cstheme="minorHAnsi"/>
          <w:sz w:val="22"/>
          <w:szCs w:val="22"/>
        </w:rPr>
        <w:t xml:space="preserve"> information releases, and receive support and services</w:t>
      </w:r>
      <w:r w:rsidR="008D625E">
        <w:rPr>
          <w:rFonts w:asciiTheme="minorHAnsi" w:hAnsiTheme="minorHAnsi" w:cstheme="minorHAnsi"/>
          <w:sz w:val="22"/>
          <w:szCs w:val="22"/>
        </w:rPr>
        <w:t xml:space="preserve">. </w:t>
      </w:r>
    </w:p>
    <w:p w14:paraId="46BE5DF3" w14:textId="77777777" w:rsidR="00B37953" w:rsidRPr="00D92A6B" w:rsidRDefault="00B37953" w:rsidP="003E3D6F">
      <w:pPr>
        <w:pStyle w:val="ListParagraph"/>
        <w:numPr>
          <w:ilvl w:val="0"/>
          <w:numId w:val="14"/>
        </w:numPr>
        <w:spacing w:after="120" w:line="252" w:lineRule="auto"/>
        <w:jc w:val="both"/>
        <w:rPr>
          <w:rFonts w:asciiTheme="minorHAnsi" w:hAnsiTheme="minorHAnsi" w:cstheme="minorHAnsi"/>
          <w:i/>
          <w:iCs/>
          <w:sz w:val="22"/>
          <w:szCs w:val="22"/>
        </w:rPr>
      </w:pPr>
      <w:r w:rsidRPr="00D92A6B">
        <w:rPr>
          <w:rFonts w:asciiTheme="minorHAnsi" w:hAnsiTheme="minorHAnsi" w:cstheme="minorHAnsi"/>
          <w:i/>
          <w:iCs/>
          <w:sz w:val="22"/>
          <w:szCs w:val="22"/>
        </w:rPr>
        <w:t>Internal Affairs / Public Integrity Investigations</w:t>
      </w:r>
    </w:p>
    <w:p w14:paraId="3CE0AA24" w14:textId="14FF5085" w:rsidR="00FA7FC4" w:rsidRPr="00D92A6B" w:rsidRDefault="00B96E97" w:rsidP="003E3D6F">
      <w:pPr>
        <w:pStyle w:val="ListParagraph"/>
        <w:numPr>
          <w:ilvl w:val="1"/>
          <w:numId w:val="14"/>
        </w:numPr>
        <w:spacing w:after="120" w:line="252" w:lineRule="auto"/>
        <w:ind w:left="1080"/>
        <w:jc w:val="both"/>
        <w:rPr>
          <w:rFonts w:asciiTheme="minorHAnsi" w:hAnsiTheme="minorHAnsi" w:cstheme="minorHAnsi"/>
          <w:i/>
          <w:iCs/>
          <w:sz w:val="22"/>
          <w:szCs w:val="22"/>
        </w:rPr>
      </w:pPr>
      <w:r w:rsidRPr="00D92A6B">
        <w:rPr>
          <w:rFonts w:asciiTheme="minorHAnsi" w:hAnsiTheme="minorHAnsi" w:cstheme="minorHAnsi"/>
          <w:sz w:val="22"/>
          <w:szCs w:val="22"/>
        </w:rPr>
        <w:t xml:space="preserve">MRU personnel will </w:t>
      </w:r>
      <w:r w:rsidR="00887F52" w:rsidRPr="00D92A6B">
        <w:rPr>
          <w:rFonts w:asciiTheme="minorHAnsi" w:hAnsiTheme="minorHAnsi" w:cstheme="minorHAnsi"/>
          <w:sz w:val="22"/>
          <w:szCs w:val="22"/>
        </w:rPr>
        <w:t>collaborate with assigned [</w:t>
      </w:r>
      <w:r w:rsidR="00887F52" w:rsidRPr="00D92A6B">
        <w:rPr>
          <w:rFonts w:asciiTheme="minorHAnsi" w:hAnsiTheme="minorHAnsi" w:cstheme="minorHAnsi"/>
          <w:i/>
          <w:iCs/>
          <w:sz w:val="22"/>
          <w:szCs w:val="22"/>
        </w:rPr>
        <w:t>agency name</w:t>
      </w:r>
      <w:r w:rsidR="00887F52" w:rsidRPr="00D92A6B">
        <w:rPr>
          <w:rFonts w:asciiTheme="minorHAnsi" w:hAnsiTheme="minorHAnsi" w:cstheme="minorHAnsi"/>
          <w:sz w:val="22"/>
          <w:szCs w:val="22"/>
        </w:rPr>
        <w:t>] investigators</w:t>
      </w:r>
      <w:r w:rsidR="00ED11FD" w:rsidRPr="00D92A6B">
        <w:rPr>
          <w:rFonts w:asciiTheme="minorHAnsi" w:hAnsiTheme="minorHAnsi" w:cstheme="minorHAnsi"/>
          <w:sz w:val="22"/>
          <w:szCs w:val="22"/>
        </w:rPr>
        <w:t xml:space="preserve"> and </w:t>
      </w:r>
      <w:r w:rsidR="0011479F" w:rsidRPr="00D92A6B">
        <w:rPr>
          <w:rFonts w:asciiTheme="minorHAnsi" w:hAnsiTheme="minorHAnsi" w:cstheme="minorHAnsi"/>
          <w:sz w:val="22"/>
          <w:szCs w:val="22"/>
        </w:rPr>
        <w:t>external investigators to manage</w:t>
      </w:r>
      <w:r w:rsidR="00FA7FC4" w:rsidRPr="00D92A6B">
        <w:rPr>
          <w:rFonts w:asciiTheme="minorHAnsi" w:hAnsiTheme="minorHAnsi" w:cstheme="minorHAnsi"/>
          <w:sz w:val="22"/>
          <w:szCs w:val="22"/>
        </w:rPr>
        <w:t xml:space="preserve"> releases of information.</w:t>
      </w:r>
    </w:p>
    <w:p w14:paraId="76B3FB55" w14:textId="4DAB0AD4" w:rsidR="006A1937" w:rsidRPr="00D92A6B" w:rsidRDefault="006D6A5B" w:rsidP="003E3D6F">
      <w:pPr>
        <w:pStyle w:val="ListParagraph"/>
        <w:numPr>
          <w:ilvl w:val="1"/>
          <w:numId w:val="14"/>
        </w:numPr>
        <w:spacing w:after="120" w:line="252" w:lineRule="auto"/>
        <w:ind w:left="1080"/>
        <w:jc w:val="both"/>
        <w:rPr>
          <w:rFonts w:asciiTheme="minorHAnsi" w:hAnsiTheme="minorHAnsi" w:cstheme="minorHAnsi"/>
          <w:i/>
          <w:iCs/>
          <w:sz w:val="22"/>
          <w:szCs w:val="22"/>
        </w:rPr>
      </w:pPr>
      <w:r w:rsidRPr="00F760F7">
        <w:rPr>
          <w:b/>
          <w:bCs/>
          <w:noProof/>
        </w:rPr>
        <w:lastRenderedPageBreak/>
        <mc:AlternateContent>
          <mc:Choice Requires="wps">
            <w:drawing>
              <wp:anchor distT="0" distB="0" distL="114300" distR="114300" simplePos="0" relativeHeight="251692032" behindDoc="1" locked="0" layoutInCell="0" allowOverlap="1" wp14:anchorId="35CB4461" wp14:editId="520AFD27">
                <wp:simplePos x="0" y="0"/>
                <wp:positionH relativeFrom="margin">
                  <wp:posOffset>0</wp:posOffset>
                </wp:positionH>
                <wp:positionV relativeFrom="margin">
                  <wp:posOffset>3565525</wp:posOffset>
                </wp:positionV>
                <wp:extent cx="5865495" cy="2513965"/>
                <wp:effectExtent l="0" t="0" r="0" b="0"/>
                <wp:wrapNone/>
                <wp:docPr id="10053176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AA26B0"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35CB4461" id="_x0000_s1037" type="#_x0000_t202" style="position:absolute;left:0;text-align:left;margin-left:0;margin-top:280.75pt;width:461.85pt;height:197.95pt;rotation:-45;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" o:allowincell="f" filled="f" stroked="f">
                <v:stroke joinstyle="round"/>
                <o:lock v:ext="edit" shapetype="t"/>
                <v:textbox style="mso-fit-shape-to-text:t">
                  <w:txbxContent>
                    <w:p w14:paraId="72AA26B0"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D11FD" w:rsidRPr="00D92A6B">
        <w:rPr>
          <w:rFonts w:asciiTheme="minorHAnsi" w:hAnsiTheme="minorHAnsi" w:cstheme="minorHAnsi"/>
          <w:sz w:val="22"/>
          <w:szCs w:val="22"/>
        </w:rPr>
        <w:t>When [</w:t>
      </w:r>
      <w:r w:rsidR="00ED11FD" w:rsidRPr="00E14661">
        <w:rPr>
          <w:rFonts w:asciiTheme="minorHAnsi" w:hAnsiTheme="minorHAnsi" w:cstheme="minorHAnsi"/>
          <w:i/>
          <w:iCs/>
          <w:sz w:val="22"/>
          <w:szCs w:val="22"/>
        </w:rPr>
        <w:t>agency name</w:t>
      </w:r>
      <w:r w:rsidR="00ED11FD" w:rsidRPr="00D92A6B">
        <w:rPr>
          <w:rFonts w:asciiTheme="minorHAnsi" w:hAnsiTheme="minorHAnsi" w:cstheme="minorHAnsi"/>
          <w:sz w:val="22"/>
          <w:szCs w:val="22"/>
        </w:rPr>
        <w:t xml:space="preserve">] personnel are identified as suspects or defendants, </w:t>
      </w:r>
      <w:r w:rsidR="002369A9" w:rsidRPr="00D92A6B">
        <w:rPr>
          <w:rFonts w:asciiTheme="minorHAnsi" w:hAnsiTheme="minorHAnsi" w:cstheme="minorHAnsi"/>
          <w:sz w:val="22"/>
          <w:szCs w:val="22"/>
        </w:rPr>
        <w:t xml:space="preserve">information will be released </w:t>
      </w:r>
      <w:r w:rsidR="00A504C5" w:rsidRPr="00D92A6B">
        <w:rPr>
          <w:rFonts w:asciiTheme="minorHAnsi" w:hAnsiTheme="minorHAnsi" w:cstheme="minorHAnsi"/>
          <w:sz w:val="22"/>
          <w:szCs w:val="22"/>
        </w:rPr>
        <w:t>in the same manner as any</w:t>
      </w:r>
      <w:r w:rsidR="000245EF">
        <w:rPr>
          <w:rFonts w:asciiTheme="minorHAnsi" w:hAnsiTheme="minorHAnsi" w:cstheme="minorHAnsi"/>
          <w:sz w:val="22"/>
          <w:szCs w:val="22"/>
        </w:rPr>
        <w:t xml:space="preserve"> other</w:t>
      </w:r>
      <w:r w:rsidR="00A504C5" w:rsidRPr="00D92A6B">
        <w:rPr>
          <w:rFonts w:asciiTheme="minorHAnsi" w:hAnsiTheme="minorHAnsi" w:cstheme="minorHAnsi"/>
          <w:sz w:val="22"/>
          <w:szCs w:val="22"/>
        </w:rPr>
        <w:t xml:space="preserve"> </w:t>
      </w:r>
      <w:r w:rsidR="00D92A6B" w:rsidRPr="00D92A6B">
        <w:rPr>
          <w:rFonts w:asciiTheme="minorHAnsi" w:hAnsiTheme="minorHAnsi" w:cstheme="minorHAnsi"/>
          <w:sz w:val="22"/>
          <w:szCs w:val="22"/>
        </w:rPr>
        <w:t>suspects</w:t>
      </w:r>
      <w:r w:rsidR="000245EF">
        <w:rPr>
          <w:rFonts w:asciiTheme="minorHAnsi" w:hAnsiTheme="minorHAnsi" w:cstheme="minorHAnsi"/>
          <w:sz w:val="22"/>
          <w:szCs w:val="22"/>
        </w:rPr>
        <w:t xml:space="preserve"> and </w:t>
      </w:r>
      <w:r w:rsidR="00D92A6B" w:rsidRPr="00D92A6B">
        <w:rPr>
          <w:rFonts w:asciiTheme="minorHAnsi" w:hAnsiTheme="minorHAnsi" w:cstheme="minorHAnsi"/>
          <w:sz w:val="22"/>
          <w:szCs w:val="22"/>
        </w:rPr>
        <w:t>defendants</w:t>
      </w:r>
      <w:r w:rsidR="00A504C5" w:rsidRPr="00D92A6B">
        <w:rPr>
          <w:rFonts w:asciiTheme="minorHAnsi" w:hAnsiTheme="minorHAnsi" w:cstheme="minorHAnsi"/>
          <w:sz w:val="22"/>
          <w:szCs w:val="22"/>
        </w:rPr>
        <w:t xml:space="preserve">. </w:t>
      </w:r>
    </w:p>
    <w:p w14:paraId="4E7551E4" w14:textId="70E20426" w:rsidR="007F1F7D" w:rsidRPr="006E4734" w:rsidRDefault="00683064" w:rsidP="003E3D6F">
      <w:pPr>
        <w:pStyle w:val="ListParagraph"/>
        <w:numPr>
          <w:ilvl w:val="0"/>
          <w:numId w:val="14"/>
        </w:numPr>
        <w:spacing w:after="120" w:line="252" w:lineRule="auto"/>
        <w:jc w:val="both"/>
        <w:rPr>
          <w:rFonts w:asciiTheme="minorHAnsi" w:hAnsiTheme="minorHAnsi" w:cstheme="minorHAnsi"/>
          <w:i/>
          <w:iCs/>
          <w:color w:val="000000" w:themeColor="text1"/>
          <w:sz w:val="22"/>
          <w:szCs w:val="22"/>
        </w:rPr>
      </w:pPr>
      <w:r w:rsidRPr="006E4734">
        <w:rPr>
          <w:rFonts w:asciiTheme="minorHAnsi" w:hAnsiTheme="minorHAnsi" w:cstheme="minorHAnsi"/>
          <w:i/>
          <w:iCs/>
          <w:color w:val="000000" w:themeColor="text1"/>
          <w:sz w:val="22"/>
          <w:szCs w:val="22"/>
        </w:rPr>
        <w:t>Noncriminal Incidents</w:t>
      </w:r>
    </w:p>
    <w:p w14:paraId="05D38899" w14:textId="559448C5" w:rsidR="007F1F7D" w:rsidRPr="006E4734" w:rsidRDefault="00035371" w:rsidP="003E3D6F">
      <w:pPr>
        <w:pStyle w:val="ListParagraph"/>
        <w:numPr>
          <w:ilvl w:val="1"/>
          <w:numId w:val="14"/>
        </w:numPr>
        <w:spacing w:after="120" w:line="252" w:lineRule="auto"/>
        <w:ind w:left="1080"/>
        <w:jc w:val="both"/>
        <w:rPr>
          <w:rFonts w:asciiTheme="minorHAnsi" w:hAnsiTheme="minorHAnsi" w:cstheme="minorHAnsi"/>
          <w:color w:val="000000" w:themeColor="text1"/>
          <w:sz w:val="22"/>
          <w:szCs w:val="22"/>
        </w:rPr>
      </w:pPr>
      <w:r w:rsidRPr="006E4734">
        <w:rPr>
          <w:rFonts w:asciiTheme="minorHAnsi" w:hAnsiTheme="minorHAnsi" w:cstheme="minorHAnsi"/>
          <w:color w:val="000000" w:themeColor="text1"/>
          <w:sz w:val="22"/>
          <w:szCs w:val="22"/>
        </w:rPr>
        <w:t xml:space="preserve">For major incidents </w:t>
      </w:r>
      <w:r w:rsidR="00D01D19" w:rsidRPr="006E4734">
        <w:rPr>
          <w:rFonts w:asciiTheme="minorHAnsi" w:hAnsiTheme="minorHAnsi" w:cstheme="minorHAnsi"/>
          <w:color w:val="000000" w:themeColor="text1"/>
          <w:sz w:val="22"/>
          <w:szCs w:val="22"/>
        </w:rPr>
        <w:t xml:space="preserve">involving public safety and community interest (e.g., roadway damage, natural disasters, civil unrest), </w:t>
      </w:r>
      <w:r w:rsidR="00080104" w:rsidRPr="006E4734">
        <w:rPr>
          <w:rFonts w:asciiTheme="minorHAnsi" w:hAnsiTheme="minorHAnsi" w:cstheme="minorHAnsi"/>
          <w:color w:val="000000" w:themeColor="text1"/>
          <w:sz w:val="22"/>
          <w:szCs w:val="22"/>
        </w:rPr>
        <w:t xml:space="preserve">MRU personnel will collaborate with </w:t>
      </w:r>
      <w:r w:rsidR="00D813B8" w:rsidRPr="006E4734">
        <w:rPr>
          <w:rFonts w:asciiTheme="minorHAnsi" w:hAnsiTheme="minorHAnsi" w:cstheme="minorHAnsi"/>
          <w:color w:val="000000" w:themeColor="text1"/>
          <w:sz w:val="22"/>
          <w:szCs w:val="22"/>
        </w:rPr>
        <w:t>[</w:t>
      </w:r>
      <w:r w:rsidR="00D813B8" w:rsidRPr="006E4734">
        <w:rPr>
          <w:rFonts w:asciiTheme="minorHAnsi" w:hAnsiTheme="minorHAnsi" w:cstheme="minorHAnsi"/>
          <w:i/>
          <w:iCs/>
          <w:color w:val="000000" w:themeColor="text1"/>
          <w:sz w:val="22"/>
          <w:szCs w:val="22"/>
        </w:rPr>
        <w:t>agency name</w:t>
      </w:r>
      <w:r w:rsidR="00D813B8" w:rsidRPr="006E4734">
        <w:rPr>
          <w:rFonts w:asciiTheme="minorHAnsi" w:hAnsiTheme="minorHAnsi" w:cstheme="minorHAnsi"/>
          <w:color w:val="000000" w:themeColor="text1"/>
          <w:sz w:val="22"/>
          <w:szCs w:val="22"/>
        </w:rPr>
        <w:t>] personnel</w:t>
      </w:r>
      <w:r w:rsidR="008623E5" w:rsidRPr="006E4734">
        <w:rPr>
          <w:rFonts w:asciiTheme="minorHAnsi" w:hAnsiTheme="minorHAnsi" w:cstheme="minorHAnsi"/>
          <w:color w:val="000000" w:themeColor="text1"/>
          <w:sz w:val="22"/>
          <w:szCs w:val="22"/>
        </w:rPr>
        <w:t xml:space="preserve"> and external personnel </w:t>
      </w:r>
      <w:r w:rsidR="00C72787" w:rsidRPr="006E4734">
        <w:rPr>
          <w:rFonts w:asciiTheme="minorHAnsi" w:hAnsiTheme="minorHAnsi" w:cstheme="minorHAnsi"/>
          <w:color w:val="000000" w:themeColor="text1"/>
          <w:sz w:val="22"/>
          <w:szCs w:val="22"/>
        </w:rPr>
        <w:t xml:space="preserve">to manage information releases. </w:t>
      </w:r>
    </w:p>
    <w:p w14:paraId="4FA77D2B" w14:textId="77777777" w:rsidR="002561B4" w:rsidRPr="00B75C2D" w:rsidRDefault="002561B4" w:rsidP="003E3D6F">
      <w:pPr>
        <w:pStyle w:val="ListParagraph"/>
        <w:numPr>
          <w:ilvl w:val="0"/>
          <w:numId w:val="14"/>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Officer-Involved Shootings</w:t>
      </w:r>
    </w:p>
    <w:p w14:paraId="56CE5F5A" w14:textId="594707B3" w:rsidR="00017927" w:rsidRDefault="00046A53" w:rsidP="003E3D6F">
      <w:pPr>
        <w:pStyle w:val="ListParagraph"/>
        <w:numPr>
          <w:ilvl w:val="1"/>
          <w:numId w:val="14"/>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MRU personnel</w:t>
      </w:r>
      <w:r w:rsidR="00E52B40">
        <w:rPr>
          <w:rFonts w:asciiTheme="minorHAnsi" w:hAnsiTheme="minorHAnsi" w:cstheme="minorHAnsi"/>
          <w:sz w:val="22"/>
          <w:szCs w:val="22"/>
        </w:rPr>
        <w:t xml:space="preserve"> and incident commanders will manage </w:t>
      </w:r>
      <w:r w:rsidR="007F4DDF">
        <w:rPr>
          <w:rFonts w:asciiTheme="minorHAnsi" w:hAnsiTheme="minorHAnsi" w:cstheme="minorHAnsi"/>
          <w:sz w:val="22"/>
          <w:szCs w:val="22"/>
        </w:rPr>
        <w:t>release</w:t>
      </w:r>
      <w:r w:rsidR="00FB1362">
        <w:rPr>
          <w:rFonts w:asciiTheme="minorHAnsi" w:hAnsiTheme="minorHAnsi" w:cstheme="minorHAnsi"/>
          <w:sz w:val="22"/>
          <w:szCs w:val="22"/>
        </w:rPr>
        <w:t>s</w:t>
      </w:r>
      <w:r w:rsidR="007F4DDF">
        <w:rPr>
          <w:rFonts w:asciiTheme="minorHAnsi" w:hAnsiTheme="minorHAnsi" w:cstheme="minorHAnsi"/>
          <w:sz w:val="22"/>
          <w:szCs w:val="22"/>
        </w:rPr>
        <w:t xml:space="preserve"> of immediate</w:t>
      </w:r>
      <w:r w:rsidR="00AF4342">
        <w:rPr>
          <w:rFonts w:asciiTheme="minorHAnsi" w:hAnsiTheme="minorHAnsi" w:cstheme="minorHAnsi"/>
          <w:sz w:val="22"/>
          <w:szCs w:val="22"/>
        </w:rPr>
        <w:t xml:space="preserve"> information</w:t>
      </w:r>
      <w:r w:rsidR="007F4DDF">
        <w:rPr>
          <w:rFonts w:asciiTheme="minorHAnsi" w:hAnsiTheme="minorHAnsi" w:cstheme="minorHAnsi"/>
          <w:sz w:val="22"/>
          <w:szCs w:val="22"/>
        </w:rPr>
        <w:t xml:space="preserve"> </w:t>
      </w:r>
      <w:r w:rsidR="00426823">
        <w:rPr>
          <w:rFonts w:asciiTheme="minorHAnsi" w:hAnsiTheme="minorHAnsi" w:cstheme="minorHAnsi"/>
          <w:sz w:val="22"/>
          <w:szCs w:val="22"/>
        </w:rPr>
        <w:t>during incident scene responses</w:t>
      </w:r>
      <w:r w:rsidR="00017927">
        <w:rPr>
          <w:rFonts w:asciiTheme="minorHAnsi" w:hAnsiTheme="minorHAnsi" w:cstheme="minorHAnsi"/>
          <w:sz w:val="22"/>
          <w:szCs w:val="22"/>
        </w:rPr>
        <w:t>.</w:t>
      </w:r>
    </w:p>
    <w:p w14:paraId="2E30E4C5" w14:textId="7EBBFEFB" w:rsidR="002561B4" w:rsidRDefault="0005562D" w:rsidP="003E3D6F">
      <w:pPr>
        <w:pStyle w:val="ListParagraph"/>
        <w:numPr>
          <w:ilvl w:val="1"/>
          <w:numId w:val="14"/>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Within [</w:t>
      </w:r>
      <w:r w:rsidRPr="00713258">
        <w:rPr>
          <w:rFonts w:asciiTheme="minorHAnsi" w:hAnsiTheme="minorHAnsi" w:cstheme="minorHAnsi"/>
          <w:i/>
          <w:iCs/>
          <w:sz w:val="22"/>
          <w:szCs w:val="22"/>
        </w:rPr>
        <w:t>time frame</w:t>
      </w:r>
      <w:r>
        <w:rPr>
          <w:rFonts w:asciiTheme="minorHAnsi" w:hAnsiTheme="minorHAnsi" w:cstheme="minorHAnsi"/>
          <w:sz w:val="22"/>
          <w:szCs w:val="22"/>
        </w:rPr>
        <w:t xml:space="preserve">], MRU personnel will coordinate </w:t>
      </w:r>
      <w:r w:rsidR="00F479EC">
        <w:rPr>
          <w:rFonts w:asciiTheme="minorHAnsi" w:hAnsiTheme="minorHAnsi" w:cstheme="minorHAnsi"/>
          <w:sz w:val="22"/>
          <w:szCs w:val="22"/>
        </w:rPr>
        <w:t xml:space="preserve">initial </w:t>
      </w:r>
      <w:r w:rsidR="00713258">
        <w:rPr>
          <w:rFonts w:asciiTheme="minorHAnsi" w:hAnsiTheme="minorHAnsi" w:cstheme="minorHAnsi"/>
          <w:sz w:val="22"/>
          <w:szCs w:val="22"/>
        </w:rPr>
        <w:t>updates to media representatives</w:t>
      </w:r>
      <w:r w:rsidR="00046A53">
        <w:rPr>
          <w:rFonts w:asciiTheme="minorHAnsi" w:hAnsiTheme="minorHAnsi" w:cstheme="minorHAnsi"/>
          <w:sz w:val="22"/>
          <w:szCs w:val="22"/>
        </w:rPr>
        <w:t xml:space="preserve"> </w:t>
      </w:r>
      <w:r w:rsidR="00713258">
        <w:rPr>
          <w:rFonts w:asciiTheme="minorHAnsi" w:hAnsiTheme="minorHAnsi" w:cstheme="minorHAnsi"/>
          <w:sz w:val="22"/>
          <w:szCs w:val="22"/>
        </w:rPr>
        <w:t xml:space="preserve">to include </w:t>
      </w:r>
      <w:r w:rsidR="0059022B">
        <w:rPr>
          <w:rFonts w:asciiTheme="minorHAnsi" w:hAnsiTheme="minorHAnsi" w:cstheme="minorHAnsi"/>
          <w:sz w:val="22"/>
          <w:szCs w:val="22"/>
        </w:rPr>
        <w:t>investigative summaries</w:t>
      </w:r>
      <w:r w:rsidR="002900B1">
        <w:rPr>
          <w:rFonts w:asciiTheme="minorHAnsi" w:hAnsiTheme="minorHAnsi" w:cstheme="minorHAnsi"/>
          <w:sz w:val="22"/>
          <w:szCs w:val="22"/>
        </w:rPr>
        <w:t xml:space="preserve"> and </w:t>
      </w:r>
      <w:r w:rsidR="00FA76E0">
        <w:rPr>
          <w:rFonts w:asciiTheme="minorHAnsi" w:hAnsiTheme="minorHAnsi" w:cstheme="minorHAnsi"/>
          <w:sz w:val="22"/>
          <w:szCs w:val="22"/>
        </w:rPr>
        <w:t xml:space="preserve">release of </w:t>
      </w:r>
      <w:r w:rsidR="00D333F8">
        <w:rPr>
          <w:rFonts w:asciiTheme="minorHAnsi" w:hAnsiTheme="minorHAnsi" w:cstheme="minorHAnsi"/>
          <w:sz w:val="22"/>
          <w:szCs w:val="22"/>
        </w:rPr>
        <w:t>[</w:t>
      </w:r>
      <w:r w:rsidR="00D333F8" w:rsidRPr="00D333F8">
        <w:rPr>
          <w:rFonts w:asciiTheme="minorHAnsi" w:hAnsiTheme="minorHAnsi" w:cstheme="minorHAnsi"/>
          <w:i/>
          <w:iCs/>
          <w:sz w:val="22"/>
          <w:szCs w:val="22"/>
        </w:rPr>
        <w:t>agency name</w:t>
      </w:r>
      <w:r w:rsidR="00D333F8">
        <w:rPr>
          <w:rFonts w:asciiTheme="minorHAnsi" w:hAnsiTheme="minorHAnsi" w:cstheme="minorHAnsi"/>
          <w:sz w:val="22"/>
          <w:szCs w:val="22"/>
        </w:rPr>
        <w:t>] personnel involved</w:t>
      </w:r>
      <w:r w:rsidR="00BC0696">
        <w:rPr>
          <w:rFonts w:asciiTheme="minorHAnsi" w:hAnsiTheme="minorHAnsi" w:cstheme="minorHAnsi"/>
          <w:sz w:val="22"/>
          <w:szCs w:val="22"/>
        </w:rPr>
        <w:t>, if appropriate</w:t>
      </w:r>
      <w:r w:rsidR="002900B1">
        <w:rPr>
          <w:rFonts w:asciiTheme="minorHAnsi" w:hAnsiTheme="minorHAnsi" w:cstheme="minorHAnsi"/>
          <w:sz w:val="22"/>
          <w:szCs w:val="22"/>
        </w:rPr>
        <w:t xml:space="preserve">. MRU personnel will also </w:t>
      </w:r>
      <w:r w:rsidR="003D4923">
        <w:rPr>
          <w:rFonts w:asciiTheme="minorHAnsi" w:hAnsiTheme="minorHAnsi" w:cstheme="minorHAnsi"/>
          <w:sz w:val="22"/>
          <w:szCs w:val="22"/>
        </w:rPr>
        <w:t>provide</w:t>
      </w:r>
      <w:r w:rsidR="00FA5BD4">
        <w:rPr>
          <w:rFonts w:asciiTheme="minorHAnsi" w:hAnsiTheme="minorHAnsi" w:cstheme="minorHAnsi"/>
          <w:sz w:val="22"/>
          <w:szCs w:val="22"/>
        </w:rPr>
        <w:t xml:space="preserve"> privacy protection option</w:t>
      </w:r>
      <w:r w:rsidR="002900B1">
        <w:rPr>
          <w:rFonts w:asciiTheme="minorHAnsi" w:hAnsiTheme="minorHAnsi" w:cstheme="minorHAnsi"/>
          <w:sz w:val="22"/>
          <w:szCs w:val="22"/>
        </w:rPr>
        <w:t>s</w:t>
      </w:r>
      <w:r w:rsidR="00620B26">
        <w:rPr>
          <w:rFonts w:asciiTheme="minorHAnsi" w:hAnsiTheme="minorHAnsi" w:cstheme="minorHAnsi"/>
          <w:sz w:val="22"/>
          <w:szCs w:val="22"/>
        </w:rPr>
        <w:t xml:space="preserve"> and advance notice of releasing information</w:t>
      </w:r>
      <w:r w:rsidR="00FA5BD4">
        <w:rPr>
          <w:rFonts w:asciiTheme="minorHAnsi" w:hAnsiTheme="minorHAnsi" w:cstheme="minorHAnsi"/>
          <w:sz w:val="22"/>
          <w:szCs w:val="22"/>
        </w:rPr>
        <w:t xml:space="preserve"> to involved a</w:t>
      </w:r>
      <w:r w:rsidR="00F527DC">
        <w:rPr>
          <w:rFonts w:asciiTheme="minorHAnsi" w:hAnsiTheme="minorHAnsi" w:cstheme="minorHAnsi"/>
          <w:sz w:val="22"/>
          <w:szCs w:val="22"/>
        </w:rPr>
        <w:t>gency personnel</w:t>
      </w:r>
      <w:r w:rsidR="002900B1">
        <w:rPr>
          <w:rFonts w:asciiTheme="minorHAnsi" w:hAnsiTheme="minorHAnsi" w:cstheme="minorHAnsi"/>
          <w:sz w:val="22"/>
          <w:szCs w:val="22"/>
        </w:rPr>
        <w:t>.</w:t>
      </w:r>
    </w:p>
    <w:p w14:paraId="65955B29" w14:textId="525038DB" w:rsidR="000866D8" w:rsidRPr="002040F5" w:rsidRDefault="000866D8" w:rsidP="003E3D6F">
      <w:pPr>
        <w:pStyle w:val="ListParagraph"/>
        <w:numPr>
          <w:ilvl w:val="1"/>
          <w:numId w:val="14"/>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For incidents involving deaths, MRU personnel will collaborate with [</w:t>
      </w:r>
      <w:r w:rsidRPr="000866D8">
        <w:rPr>
          <w:rFonts w:asciiTheme="minorHAnsi" w:hAnsiTheme="minorHAnsi" w:cstheme="minorHAnsi"/>
          <w:i/>
          <w:iCs/>
          <w:sz w:val="22"/>
          <w:szCs w:val="22"/>
        </w:rPr>
        <w:t>agency name</w:t>
      </w:r>
      <w:r>
        <w:rPr>
          <w:rFonts w:asciiTheme="minorHAnsi" w:hAnsiTheme="minorHAnsi" w:cstheme="minorHAnsi"/>
          <w:sz w:val="22"/>
          <w:szCs w:val="22"/>
        </w:rPr>
        <w:t xml:space="preserve">] Victim Services personnel </w:t>
      </w:r>
      <w:r w:rsidR="00D97D37">
        <w:rPr>
          <w:rFonts w:asciiTheme="minorHAnsi" w:hAnsiTheme="minorHAnsi" w:cstheme="minorHAnsi"/>
          <w:sz w:val="22"/>
          <w:szCs w:val="22"/>
        </w:rPr>
        <w:t>to ensure next of kin and co-victims are aware of information releases and receive support and services.</w:t>
      </w:r>
    </w:p>
    <w:p w14:paraId="3C9EBEA2" w14:textId="701C20B9" w:rsidR="00BE4ED8" w:rsidRPr="007967F0" w:rsidRDefault="00D333F8" w:rsidP="003E3D6F">
      <w:pPr>
        <w:pStyle w:val="ListParagraph"/>
        <w:numPr>
          <w:ilvl w:val="1"/>
          <w:numId w:val="14"/>
        </w:numPr>
        <w:spacing w:after="120" w:line="252" w:lineRule="auto"/>
        <w:ind w:left="1080"/>
        <w:jc w:val="both"/>
        <w:rPr>
          <w:rFonts w:asciiTheme="minorHAnsi" w:hAnsiTheme="minorHAnsi" w:cstheme="minorHAnsi"/>
          <w:sz w:val="22"/>
          <w:szCs w:val="22"/>
        </w:rPr>
      </w:pPr>
      <w:r w:rsidRPr="007967F0">
        <w:rPr>
          <w:rFonts w:asciiTheme="minorHAnsi" w:hAnsiTheme="minorHAnsi" w:cstheme="minorHAnsi"/>
          <w:sz w:val="22"/>
          <w:szCs w:val="22"/>
        </w:rPr>
        <w:t>Sub</w:t>
      </w:r>
      <w:r w:rsidR="00BF4EA2" w:rsidRPr="007967F0">
        <w:rPr>
          <w:rFonts w:asciiTheme="minorHAnsi" w:hAnsiTheme="minorHAnsi" w:cstheme="minorHAnsi"/>
          <w:sz w:val="22"/>
          <w:szCs w:val="22"/>
        </w:rPr>
        <w:t>sequen</w:t>
      </w:r>
      <w:r w:rsidR="00016528" w:rsidRPr="007967F0">
        <w:rPr>
          <w:rFonts w:asciiTheme="minorHAnsi" w:hAnsiTheme="minorHAnsi" w:cstheme="minorHAnsi"/>
          <w:sz w:val="22"/>
          <w:szCs w:val="22"/>
        </w:rPr>
        <w:t>t</w:t>
      </w:r>
      <w:r w:rsidR="00BF4EA2" w:rsidRPr="007967F0">
        <w:rPr>
          <w:rFonts w:asciiTheme="minorHAnsi" w:hAnsiTheme="minorHAnsi" w:cstheme="minorHAnsi"/>
          <w:sz w:val="22"/>
          <w:szCs w:val="22"/>
        </w:rPr>
        <w:t xml:space="preserve"> updates </w:t>
      </w:r>
      <w:r w:rsidR="00016528" w:rsidRPr="007967F0">
        <w:rPr>
          <w:rFonts w:asciiTheme="minorHAnsi" w:hAnsiTheme="minorHAnsi" w:cstheme="minorHAnsi"/>
          <w:sz w:val="22"/>
          <w:szCs w:val="22"/>
        </w:rPr>
        <w:t>will be coordinated by MRU personnel</w:t>
      </w:r>
      <w:r w:rsidR="00BE4ED8" w:rsidRPr="007967F0">
        <w:rPr>
          <w:rFonts w:asciiTheme="minorHAnsi" w:hAnsiTheme="minorHAnsi" w:cstheme="minorHAnsi"/>
          <w:sz w:val="22"/>
          <w:szCs w:val="22"/>
        </w:rPr>
        <w:t xml:space="preserve"> as needed.</w:t>
      </w:r>
      <w:r w:rsidR="007967F0" w:rsidRPr="007967F0">
        <w:rPr>
          <w:rFonts w:asciiTheme="minorHAnsi" w:hAnsiTheme="minorHAnsi" w:cstheme="minorHAnsi"/>
          <w:sz w:val="22"/>
          <w:szCs w:val="22"/>
        </w:rPr>
        <w:t xml:space="preserve"> </w:t>
      </w:r>
      <w:r w:rsidR="00BE4ED8" w:rsidRPr="007967F0">
        <w:rPr>
          <w:rFonts w:asciiTheme="minorHAnsi" w:hAnsiTheme="minorHAnsi" w:cstheme="minorHAnsi"/>
          <w:sz w:val="22"/>
          <w:szCs w:val="22"/>
        </w:rPr>
        <w:t xml:space="preserve">Upon completion of investigations, </w:t>
      </w:r>
      <w:r w:rsidR="008342FA" w:rsidRPr="007967F0">
        <w:rPr>
          <w:rFonts w:asciiTheme="minorHAnsi" w:hAnsiTheme="minorHAnsi" w:cstheme="minorHAnsi"/>
          <w:sz w:val="22"/>
          <w:szCs w:val="22"/>
        </w:rPr>
        <w:t xml:space="preserve">MRU personnel will coordinate the release of </w:t>
      </w:r>
      <w:r w:rsidR="00BE4ED8" w:rsidRPr="007967F0">
        <w:rPr>
          <w:rFonts w:asciiTheme="minorHAnsi" w:hAnsiTheme="minorHAnsi" w:cstheme="minorHAnsi"/>
          <w:sz w:val="22"/>
          <w:szCs w:val="22"/>
        </w:rPr>
        <w:t>post-incident summaries</w:t>
      </w:r>
      <w:r w:rsidR="0027357C" w:rsidRPr="007967F0">
        <w:rPr>
          <w:rFonts w:asciiTheme="minorHAnsi" w:hAnsiTheme="minorHAnsi" w:cstheme="minorHAnsi"/>
          <w:sz w:val="22"/>
          <w:szCs w:val="22"/>
        </w:rPr>
        <w:t xml:space="preserve"> to include</w:t>
      </w:r>
      <w:r w:rsidR="00476853" w:rsidRPr="007967F0">
        <w:rPr>
          <w:rFonts w:asciiTheme="minorHAnsi" w:hAnsiTheme="minorHAnsi" w:cstheme="minorHAnsi"/>
          <w:sz w:val="22"/>
          <w:szCs w:val="22"/>
        </w:rPr>
        <w:t xml:space="preserve"> findings and charges (if </w:t>
      </w:r>
      <w:r w:rsidR="00B870A9" w:rsidRPr="007967F0">
        <w:rPr>
          <w:rFonts w:asciiTheme="minorHAnsi" w:hAnsiTheme="minorHAnsi" w:cstheme="minorHAnsi"/>
          <w:sz w:val="22"/>
          <w:szCs w:val="22"/>
        </w:rPr>
        <w:t>applicable).</w:t>
      </w:r>
    </w:p>
    <w:p w14:paraId="4200CB62" w14:textId="77777777" w:rsidR="00B510DA" w:rsidRPr="00B75C2D" w:rsidRDefault="00B510DA" w:rsidP="003E3D6F">
      <w:pPr>
        <w:pStyle w:val="ListParagraph"/>
        <w:numPr>
          <w:ilvl w:val="0"/>
          <w:numId w:val="14"/>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Sex Offender Notifications</w:t>
      </w:r>
    </w:p>
    <w:p w14:paraId="338748D1" w14:textId="6AB6A73D" w:rsidR="00B510DA" w:rsidRDefault="00B510DA" w:rsidP="003E3D6F">
      <w:pPr>
        <w:pStyle w:val="ListParagraph"/>
        <w:numPr>
          <w:ilvl w:val="1"/>
          <w:numId w:val="14"/>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MRU personnel will collaborate with [</w:t>
      </w:r>
      <w:r w:rsidRPr="00946B8A">
        <w:rPr>
          <w:rFonts w:asciiTheme="minorHAnsi" w:hAnsiTheme="minorHAnsi" w:cstheme="minorHAnsi"/>
          <w:i/>
          <w:iCs/>
          <w:sz w:val="22"/>
          <w:szCs w:val="22"/>
        </w:rPr>
        <w:t>agency</w:t>
      </w:r>
      <w:r w:rsidR="00AB4BA3">
        <w:rPr>
          <w:rFonts w:asciiTheme="minorHAnsi" w:hAnsiTheme="minorHAnsi" w:cstheme="minorHAnsi"/>
          <w:i/>
          <w:iCs/>
          <w:sz w:val="22"/>
          <w:szCs w:val="22"/>
        </w:rPr>
        <w:t xml:space="preserve"> name</w:t>
      </w:r>
      <w:r w:rsidR="00816CD8">
        <w:rPr>
          <w:rFonts w:asciiTheme="minorHAnsi" w:hAnsiTheme="minorHAnsi" w:cstheme="minorHAnsi"/>
          <w:sz w:val="22"/>
          <w:szCs w:val="22"/>
        </w:rPr>
        <w:t>]</w:t>
      </w:r>
      <w:r w:rsidRPr="00946B8A">
        <w:rPr>
          <w:rFonts w:asciiTheme="minorHAnsi" w:hAnsiTheme="minorHAnsi" w:cstheme="minorHAnsi"/>
          <w:i/>
          <w:iCs/>
          <w:sz w:val="22"/>
          <w:szCs w:val="22"/>
        </w:rPr>
        <w:t xml:space="preserve"> </w:t>
      </w:r>
      <w:r w:rsidR="00816CD8">
        <w:rPr>
          <w:rFonts w:asciiTheme="minorHAnsi" w:hAnsiTheme="minorHAnsi" w:cstheme="minorHAnsi"/>
          <w:sz w:val="22"/>
          <w:szCs w:val="22"/>
        </w:rPr>
        <w:t>[</w:t>
      </w:r>
      <w:r w:rsidR="00414220">
        <w:rPr>
          <w:rFonts w:asciiTheme="minorHAnsi" w:hAnsiTheme="minorHAnsi" w:cstheme="minorHAnsi"/>
          <w:i/>
          <w:iCs/>
          <w:sz w:val="22"/>
          <w:szCs w:val="22"/>
        </w:rPr>
        <w:t>insert personnel/unit title</w:t>
      </w:r>
      <w:r>
        <w:rPr>
          <w:rFonts w:asciiTheme="minorHAnsi" w:hAnsiTheme="minorHAnsi" w:cstheme="minorHAnsi"/>
          <w:sz w:val="22"/>
          <w:szCs w:val="22"/>
        </w:rPr>
        <w:t>] to release information required by federal and state statutes.</w:t>
      </w:r>
    </w:p>
    <w:p w14:paraId="01E73A0A" w14:textId="21D98B0B" w:rsidR="00B510DA" w:rsidRPr="00B75C2D" w:rsidRDefault="002561B4" w:rsidP="003E3D6F">
      <w:pPr>
        <w:pStyle w:val="ListParagraph"/>
        <w:numPr>
          <w:ilvl w:val="0"/>
          <w:numId w:val="12"/>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Traffic In</w:t>
      </w:r>
      <w:r w:rsidR="00984CBA">
        <w:rPr>
          <w:rFonts w:asciiTheme="minorHAnsi" w:hAnsiTheme="minorHAnsi" w:cstheme="minorHAnsi"/>
          <w:i/>
          <w:iCs/>
          <w:sz w:val="22"/>
          <w:szCs w:val="22"/>
        </w:rPr>
        <w:t>cidents</w:t>
      </w:r>
    </w:p>
    <w:p w14:paraId="00F43AA4" w14:textId="49DC6B1A" w:rsidR="00DB4422" w:rsidRPr="007E34CA" w:rsidRDefault="00B6450B"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color w:val="000000"/>
          <w:sz w:val="22"/>
          <w:szCs w:val="22"/>
        </w:rPr>
        <w:t>R</w:t>
      </w:r>
      <w:r w:rsidR="00DB4422" w:rsidRPr="00983CCB">
        <w:rPr>
          <w:rFonts w:asciiTheme="minorHAnsi" w:hAnsiTheme="minorHAnsi" w:cstheme="minorHAnsi"/>
          <w:color w:val="000000"/>
          <w:sz w:val="22"/>
          <w:szCs w:val="22"/>
        </w:rPr>
        <w:t xml:space="preserve">equests for copies of </w:t>
      </w:r>
      <w:r>
        <w:rPr>
          <w:rFonts w:asciiTheme="minorHAnsi" w:hAnsiTheme="minorHAnsi" w:cstheme="minorHAnsi"/>
          <w:color w:val="000000"/>
          <w:sz w:val="22"/>
          <w:szCs w:val="22"/>
        </w:rPr>
        <w:t>crash reports</w:t>
      </w:r>
      <w:r w:rsidR="00DB4422" w:rsidRPr="00983CCB">
        <w:rPr>
          <w:rFonts w:asciiTheme="minorHAnsi" w:hAnsiTheme="minorHAnsi" w:cstheme="minorHAnsi"/>
          <w:color w:val="000000"/>
          <w:sz w:val="22"/>
          <w:szCs w:val="22"/>
        </w:rPr>
        <w:t xml:space="preserve"> will be directed to [</w:t>
      </w:r>
      <w:r w:rsidR="00DB4422" w:rsidRPr="005E033B">
        <w:rPr>
          <w:rFonts w:asciiTheme="minorHAnsi" w:hAnsiTheme="minorHAnsi" w:cstheme="minorHAnsi"/>
          <w:i/>
          <w:iCs/>
          <w:color w:val="000000"/>
          <w:sz w:val="22"/>
          <w:szCs w:val="22"/>
        </w:rPr>
        <w:t>agency name</w:t>
      </w:r>
      <w:r w:rsidR="00DB4422" w:rsidRPr="00983CCB">
        <w:rPr>
          <w:rFonts w:asciiTheme="minorHAnsi" w:hAnsiTheme="minorHAnsi" w:cstheme="minorHAnsi"/>
          <w:color w:val="000000"/>
          <w:sz w:val="22"/>
          <w:szCs w:val="22"/>
        </w:rPr>
        <w:t>] Records Division.</w:t>
      </w:r>
      <w:r w:rsidR="00DB4422">
        <w:rPr>
          <w:rFonts w:asciiTheme="minorHAnsi" w:hAnsiTheme="minorHAnsi" w:cstheme="minorHAnsi"/>
          <w:color w:val="000000"/>
          <w:sz w:val="22"/>
          <w:szCs w:val="22"/>
        </w:rPr>
        <w:t xml:space="preserve"> Copies of records will be made available in accordance with established agency practices, applicable federal and state statutes, and associated fee schedules.</w:t>
      </w:r>
    </w:p>
    <w:p w14:paraId="259E18D1" w14:textId="78246454" w:rsidR="007E34CA" w:rsidRDefault="00AF0BF5"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For incidents involving deaths, </w:t>
      </w:r>
      <w:r w:rsidR="007E34CA">
        <w:rPr>
          <w:rFonts w:asciiTheme="minorHAnsi" w:hAnsiTheme="minorHAnsi" w:cstheme="minorHAnsi"/>
          <w:sz w:val="22"/>
          <w:szCs w:val="22"/>
        </w:rPr>
        <w:t xml:space="preserve">MRU personnel will collaborate with </w:t>
      </w:r>
      <w:r w:rsidR="00C72D87">
        <w:rPr>
          <w:rFonts w:asciiTheme="minorHAnsi" w:hAnsiTheme="minorHAnsi" w:cstheme="minorHAnsi"/>
          <w:sz w:val="22"/>
          <w:szCs w:val="22"/>
        </w:rPr>
        <w:t>[</w:t>
      </w:r>
      <w:r w:rsidR="00DA3688" w:rsidRPr="00DA3688">
        <w:rPr>
          <w:rFonts w:asciiTheme="minorHAnsi" w:hAnsiTheme="minorHAnsi" w:cstheme="minorHAnsi"/>
          <w:i/>
          <w:iCs/>
          <w:sz w:val="22"/>
          <w:szCs w:val="22"/>
        </w:rPr>
        <w:t>coroner/medical examiner</w:t>
      </w:r>
      <w:r w:rsidR="00DA3688">
        <w:rPr>
          <w:rFonts w:asciiTheme="minorHAnsi" w:hAnsiTheme="minorHAnsi" w:cstheme="minorHAnsi"/>
          <w:sz w:val="22"/>
          <w:szCs w:val="22"/>
        </w:rPr>
        <w:t xml:space="preserve">], </w:t>
      </w:r>
      <w:r w:rsidR="00152F19">
        <w:rPr>
          <w:rFonts w:asciiTheme="minorHAnsi" w:hAnsiTheme="minorHAnsi" w:cstheme="minorHAnsi"/>
          <w:sz w:val="22"/>
          <w:szCs w:val="22"/>
        </w:rPr>
        <w:t>[</w:t>
      </w:r>
      <w:r w:rsidR="00152F19" w:rsidRPr="00152F19">
        <w:rPr>
          <w:rFonts w:asciiTheme="minorHAnsi" w:hAnsiTheme="minorHAnsi" w:cstheme="minorHAnsi"/>
          <w:i/>
          <w:iCs/>
          <w:sz w:val="22"/>
          <w:szCs w:val="22"/>
        </w:rPr>
        <w:t>external first responding agencies</w:t>
      </w:r>
      <w:r w:rsidR="00152F19">
        <w:rPr>
          <w:rFonts w:asciiTheme="minorHAnsi" w:hAnsiTheme="minorHAnsi" w:cstheme="minorHAnsi"/>
          <w:sz w:val="22"/>
          <w:szCs w:val="22"/>
        </w:rPr>
        <w:t xml:space="preserve">], </w:t>
      </w:r>
      <w:r w:rsidR="007E34CA">
        <w:rPr>
          <w:rFonts w:asciiTheme="minorHAnsi" w:hAnsiTheme="minorHAnsi" w:cstheme="minorHAnsi"/>
          <w:sz w:val="22"/>
          <w:szCs w:val="22"/>
        </w:rPr>
        <w:t>assigned [</w:t>
      </w:r>
      <w:r w:rsidR="007E34CA" w:rsidRPr="00DF7DBA">
        <w:rPr>
          <w:rFonts w:asciiTheme="minorHAnsi" w:hAnsiTheme="minorHAnsi" w:cstheme="minorHAnsi"/>
          <w:i/>
          <w:iCs/>
          <w:sz w:val="22"/>
          <w:szCs w:val="22"/>
        </w:rPr>
        <w:t>agency name</w:t>
      </w:r>
      <w:r w:rsidR="007E34CA">
        <w:rPr>
          <w:rFonts w:asciiTheme="minorHAnsi" w:hAnsiTheme="minorHAnsi" w:cstheme="minorHAnsi"/>
          <w:sz w:val="22"/>
          <w:szCs w:val="22"/>
        </w:rPr>
        <w:t>] investigators, and [</w:t>
      </w:r>
      <w:r w:rsidR="007E34CA" w:rsidRPr="00DF7DBA">
        <w:rPr>
          <w:rFonts w:asciiTheme="minorHAnsi" w:hAnsiTheme="minorHAnsi" w:cstheme="minorHAnsi"/>
          <w:i/>
          <w:iCs/>
          <w:sz w:val="22"/>
          <w:szCs w:val="22"/>
        </w:rPr>
        <w:t>agency name</w:t>
      </w:r>
      <w:r w:rsidR="007E34CA">
        <w:rPr>
          <w:rFonts w:asciiTheme="minorHAnsi" w:hAnsiTheme="minorHAnsi" w:cstheme="minorHAnsi"/>
          <w:sz w:val="22"/>
          <w:szCs w:val="22"/>
        </w:rPr>
        <w:t xml:space="preserve">] Victim Services personnel to ensure </w:t>
      </w:r>
      <w:r w:rsidR="0013613E">
        <w:rPr>
          <w:rFonts w:asciiTheme="minorHAnsi" w:hAnsiTheme="minorHAnsi" w:cstheme="minorHAnsi"/>
          <w:sz w:val="22"/>
          <w:szCs w:val="22"/>
        </w:rPr>
        <w:t xml:space="preserve">next of kin and </w:t>
      </w:r>
      <w:r w:rsidR="007E34CA">
        <w:rPr>
          <w:rFonts w:asciiTheme="minorHAnsi" w:hAnsiTheme="minorHAnsi" w:cstheme="minorHAnsi"/>
          <w:sz w:val="22"/>
          <w:szCs w:val="22"/>
        </w:rPr>
        <w:t xml:space="preserve">co-victims are notified of information releases, and receive support and services. </w:t>
      </w:r>
    </w:p>
    <w:p w14:paraId="777B4618" w14:textId="03B88AA0" w:rsidR="00B510DA" w:rsidRPr="00B75C2D" w:rsidRDefault="00BC603B" w:rsidP="003E3D6F">
      <w:pPr>
        <w:pStyle w:val="ListParagraph"/>
        <w:numPr>
          <w:ilvl w:val="0"/>
          <w:numId w:val="12"/>
        </w:numPr>
        <w:spacing w:after="120" w:line="252" w:lineRule="auto"/>
        <w:jc w:val="both"/>
        <w:rPr>
          <w:rFonts w:asciiTheme="minorHAnsi" w:hAnsiTheme="minorHAnsi" w:cstheme="minorHAnsi"/>
          <w:i/>
          <w:iCs/>
          <w:sz w:val="22"/>
          <w:szCs w:val="22"/>
        </w:rPr>
      </w:pPr>
      <w:r>
        <w:rPr>
          <w:rFonts w:asciiTheme="minorHAnsi" w:hAnsiTheme="minorHAnsi" w:cstheme="minorHAnsi"/>
          <w:i/>
          <w:iCs/>
          <w:sz w:val="22"/>
          <w:szCs w:val="22"/>
        </w:rPr>
        <w:t>Unsolved Case Updates</w:t>
      </w:r>
    </w:p>
    <w:p w14:paraId="1C81ABF6" w14:textId="4648BA8F" w:rsidR="0013613E" w:rsidRDefault="0013613E" w:rsidP="003E3D6F">
      <w:pPr>
        <w:pStyle w:val="ListParagraph"/>
        <w:numPr>
          <w:ilvl w:val="1"/>
          <w:numId w:val="12"/>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MRU personnel will collaborate with assigned [</w:t>
      </w:r>
      <w:r w:rsidRPr="00DF7DBA">
        <w:rPr>
          <w:rFonts w:asciiTheme="minorHAnsi" w:hAnsiTheme="minorHAnsi" w:cstheme="minorHAnsi"/>
          <w:i/>
          <w:iCs/>
          <w:sz w:val="22"/>
          <w:szCs w:val="22"/>
        </w:rPr>
        <w:t>agency name</w:t>
      </w:r>
      <w:r>
        <w:rPr>
          <w:rFonts w:asciiTheme="minorHAnsi" w:hAnsiTheme="minorHAnsi" w:cstheme="minorHAnsi"/>
          <w:sz w:val="22"/>
          <w:szCs w:val="22"/>
        </w:rPr>
        <w:t>] investigators and [</w:t>
      </w:r>
      <w:r w:rsidRPr="00DF7DBA">
        <w:rPr>
          <w:rFonts w:asciiTheme="minorHAnsi" w:hAnsiTheme="minorHAnsi" w:cstheme="minorHAnsi"/>
          <w:i/>
          <w:iCs/>
          <w:sz w:val="22"/>
          <w:szCs w:val="22"/>
        </w:rPr>
        <w:t>agency name</w:t>
      </w:r>
      <w:r>
        <w:rPr>
          <w:rFonts w:asciiTheme="minorHAnsi" w:hAnsiTheme="minorHAnsi" w:cstheme="minorHAnsi"/>
          <w:sz w:val="22"/>
          <w:szCs w:val="22"/>
        </w:rPr>
        <w:t xml:space="preserve">] Victim Services personnel to ensure </w:t>
      </w:r>
      <w:r w:rsidR="00C73BB6">
        <w:rPr>
          <w:rFonts w:asciiTheme="minorHAnsi" w:hAnsiTheme="minorHAnsi" w:cstheme="minorHAnsi"/>
          <w:sz w:val="22"/>
          <w:szCs w:val="22"/>
        </w:rPr>
        <w:t xml:space="preserve">victims, </w:t>
      </w:r>
      <w:r>
        <w:rPr>
          <w:rFonts w:asciiTheme="minorHAnsi" w:hAnsiTheme="minorHAnsi" w:cstheme="minorHAnsi"/>
          <w:sz w:val="22"/>
          <w:szCs w:val="22"/>
        </w:rPr>
        <w:t>next of kin</w:t>
      </w:r>
      <w:r w:rsidR="00C73BB6">
        <w:rPr>
          <w:rFonts w:asciiTheme="minorHAnsi" w:hAnsiTheme="minorHAnsi" w:cstheme="minorHAnsi"/>
          <w:sz w:val="22"/>
          <w:szCs w:val="22"/>
        </w:rPr>
        <w:t>,</w:t>
      </w:r>
      <w:r>
        <w:rPr>
          <w:rFonts w:asciiTheme="minorHAnsi" w:hAnsiTheme="minorHAnsi" w:cstheme="minorHAnsi"/>
          <w:sz w:val="22"/>
          <w:szCs w:val="22"/>
        </w:rPr>
        <w:t xml:space="preserve"> and co-victims are notified of information releases, and receive support and services. </w:t>
      </w:r>
    </w:p>
    <w:p w14:paraId="0D421C0C" w14:textId="77777777" w:rsidR="00F9631B" w:rsidRPr="00D1534E" w:rsidRDefault="00F9631B" w:rsidP="003E3D6F">
      <w:pPr>
        <w:pStyle w:val="ListParagraph"/>
        <w:numPr>
          <w:ilvl w:val="0"/>
          <w:numId w:val="14"/>
        </w:numPr>
        <w:spacing w:after="120" w:line="252" w:lineRule="auto"/>
        <w:jc w:val="both"/>
        <w:rPr>
          <w:rFonts w:asciiTheme="minorHAnsi" w:hAnsiTheme="minorHAnsi" w:cstheme="minorHAnsi"/>
          <w:i/>
          <w:iCs/>
          <w:sz w:val="22"/>
          <w:szCs w:val="22"/>
        </w:rPr>
      </w:pPr>
      <w:r w:rsidRPr="00D1534E">
        <w:rPr>
          <w:rFonts w:asciiTheme="minorHAnsi" w:hAnsiTheme="minorHAnsi" w:cstheme="minorHAnsi"/>
          <w:i/>
          <w:iCs/>
          <w:sz w:val="22"/>
          <w:szCs w:val="22"/>
        </w:rPr>
        <w:t>Joint Investigations and Operations</w:t>
      </w:r>
    </w:p>
    <w:p w14:paraId="3C3AB62D" w14:textId="77777777" w:rsidR="00F9631B" w:rsidRPr="00D1534E" w:rsidRDefault="00F9631B" w:rsidP="003E3D6F">
      <w:pPr>
        <w:pStyle w:val="ListParagraph"/>
        <w:numPr>
          <w:ilvl w:val="1"/>
          <w:numId w:val="14"/>
        </w:numPr>
        <w:spacing w:after="120" w:line="252" w:lineRule="auto"/>
        <w:ind w:left="1080"/>
        <w:jc w:val="both"/>
        <w:rPr>
          <w:rFonts w:asciiTheme="minorHAnsi" w:hAnsiTheme="minorHAnsi" w:cstheme="minorHAnsi"/>
          <w:sz w:val="22"/>
          <w:szCs w:val="22"/>
          <w:u w:val="single"/>
        </w:rPr>
      </w:pPr>
      <w:r w:rsidRPr="00D1534E">
        <w:rPr>
          <w:rFonts w:asciiTheme="minorHAnsi" w:hAnsiTheme="minorHAnsi" w:cstheme="minorHAnsi"/>
          <w:sz w:val="22"/>
          <w:szCs w:val="22"/>
        </w:rPr>
        <w:t xml:space="preserve">During multi-jurisdictional investigations and operations, lead agencies are responsible for </w:t>
      </w:r>
      <w:r>
        <w:rPr>
          <w:rFonts w:asciiTheme="minorHAnsi" w:hAnsiTheme="minorHAnsi" w:cstheme="minorHAnsi"/>
          <w:sz w:val="22"/>
          <w:szCs w:val="22"/>
        </w:rPr>
        <w:t>managing all releases of information</w:t>
      </w:r>
      <w:r w:rsidRPr="00D1534E">
        <w:rPr>
          <w:rFonts w:asciiTheme="minorHAnsi" w:hAnsiTheme="minorHAnsi" w:cstheme="minorHAnsi"/>
          <w:sz w:val="22"/>
          <w:szCs w:val="22"/>
        </w:rPr>
        <w:t xml:space="preserve">. </w:t>
      </w:r>
    </w:p>
    <w:p w14:paraId="336BB091" w14:textId="77777777" w:rsidR="00F9631B" w:rsidRPr="00D1534E" w:rsidRDefault="00F9631B" w:rsidP="003E3D6F">
      <w:pPr>
        <w:pStyle w:val="ListParagraph"/>
        <w:numPr>
          <w:ilvl w:val="1"/>
          <w:numId w:val="14"/>
        </w:numPr>
        <w:spacing w:after="120" w:line="252" w:lineRule="auto"/>
        <w:ind w:left="1080"/>
        <w:jc w:val="both"/>
        <w:rPr>
          <w:rFonts w:asciiTheme="minorHAnsi" w:hAnsiTheme="minorHAnsi" w:cstheme="minorHAnsi"/>
          <w:sz w:val="22"/>
          <w:szCs w:val="22"/>
          <w:u w:val="single"/>
        </w:rPr>
      </w:pPr>
      <w:r w:rsidRPr="00D1534E">
        <w:rPr>
          <w:rFonts w:asciiTheme="minorHAnsi" w:hAnsiTheme="minorHAnsi" w:cstheme="minorHAnsi"/>
          <w:sz w:val="22"/>
          <w:szCs w:val="22"/>
        </w:rPr>
        <w:lastRenderedPageBreak/>
        <w:t>When the [</w:t>
      </w:r>
      <w:r w:rsidRPr="00D1534E">
        <w:rPr>
          <w:rFonts w:asciiTheme="minorHAnsi" w:hAnsiTheme="minorHAnsi" w:cstheme="minorHAnsi"/>
          <w:i/>
          <w:iCs/>
          <w:sz w:val="22"/>
          <w:szCs w:val="22"/>
        </w:rPr>
        <w:t>agency name</w:t>
      </w:r>
      <w:r w:rsidRPr="00D1534E">
        <w:rPr>
          <w:rFonts w:asciiTheme="minorHAnsi" w:hAnsiTheme="minorHAnsi" w:cstheme="minorHAnsi"/>
          <w:sz w:val="22"/>
          <w:szCs w:val="22"/>
        </w:rPr>
        <w:t xml:space="preserve">] is the lead agency, MRU personnel will </w:t>
      </w:r>
      <w:r>
        <w:rPr>
          <w:rFonts w:asciiTheme="minorHAnsi" w:hAnsiTheme="minorHAnsi" w:cstheme="minorHAnsi"/>
          <w:sz w:val="22"/>
          <w:szCs w:val="22"/>
        </w:rPr>
        <w:t>manage</w:t>
      </w:r>
      <w:r w:rsidRPr="00D1534E">
        <w:rPr>
          <w:rFonts w:asciiTheme="minorHAnsi" w:hAnsiTheme="minorHAnsi" w:cstheme="minorHAnsi"/>
          <w:sz w:val="22"/>
          <w:szCs w:val="22"/>
        </w:rPr>
        <w:t xml:space="preserve"> all </w:t>
      </w:r>
      <w:r>
        <w:rPr>
          <w:rFonts w:asciiTheme="minorHAnsi" w:hAnsiTheme="minorHAnsi" w:cstheme="minorHAnsi"/>
          <w:sz w:val="22"/>
          <w:szCs w:val="22"/>
        </w:rPr>
        <w:t>releases of information</w:t>
      </w:r>
      <w:r w:rsidRPr="00D1534E">
        <w:rPr>
          <w:rFonts w:asciiTheme="minorHAnsi" w:hAnsiTheme="minorHAnsi" w:cstheme="minorHAnsi"/>
          <w:sz w:val="22"/>
          <w:szCs w:val="22"/>
        </w:rPr>
        <w:t xml:space="preserve">.  </w:t>
      </w:r>
    </w:p>
    <w:p w14:paraId="45618ACF" w14:textId="1F568E8E" w:rsidR="00F9631B" w:rsidRPr="00D1534E" w:rsidRDefault="006D6A5B" w:rsidP="003E3D6F">
      <w:pPr>
        <w:pStyle w:val="ListParagraph"/>
        <w:numPr>
          <w:ilvl w:val="1"/>
          <w:numId w:val="14"/>
        </w:numPr>
        <w:spacing w:after="120" w:line="252" w:lineRule="auto"/>
        <w:ind w:left="1080"/>
        <w:jc w:val="both"/>
        <w:rPr>
          <w:rFonts w:asciiTheme="minorHAnsi" w:hAnsiTheme="minorHAnsi" w:cstheme="minorHAnsi"/>
          <w:sz w:val="22"/>
          <w:szCs w:val="22"/>
          <w:u w:val="single"/>
        </w:rPr>
      </w:pPr>
      <w:r w:rsidRPr="00F760F7">
        <w:rPr>
          <w:b/>
          <w:bCs/>
          <w:noProof/>
        </w:rPr>
        <mc:AlternateContent>
          <mc:Choice Requires="wps">
            <w:drawing>
              <wp:anchor distT="0" distB="0" distL="114300" distR="114300" simplePos="0" relativeHeight="251694080" behindDoc="1" locked="0" layoutInCell="0" allowOverlap="1" wp14:anchorId="56A79B07" wp14:editId="76F33348">
                <wp:simplePos x="0" y="0"/>
                <wp:positionH relativeFrom="margin">
                  <wp:posOffset>0</wp:posOffset>
                </wp:positionH>
                <wp:positionV relativeFrom="margin">
                  <wp:posOffset>3675380</wp:posOffset>
                </wp:positionV>
                <wp:extent cx="5865495" cy="2513965"/>
                <wp:effectExtent l="0" t="0" r="0" b="0"/>
                <wp:wrapNone/>
                <wp:docPr id="1474031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8F6BC9"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56A79B07" id="_x0000_s1038" type="#_x0000_t202" style="position:absolute;left:0;text-align:left;margin-left:0;margin-top:289.4pt;width:461.85pt;height:197.95pt;rotation:-45;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Bp+g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" o:allowincell="f" filled="f" stroked="f">
                <v:stroke joinstyle="round"/>
                <o:lock v:ext="edit" shapetype="t"/>
                <v:textbox style="mso-fit-shape-to-text:t">
                  <w:txbxContent>
                    <w:p w14:paraId="2E8F6BC9"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F9631B" w:rsidRPr="00D1534E">
        <w:rPr>
          <w:rFonts w:asciiTheme="minorHAnsi" w:hAnsiTheme="minorHAnsi" w:cstheme="minorHAnsi"/>
          <w:sz w:val="22"/>
          <w:szCs w:val="22"/>
        </w:rPr>
        <w:t xml:space="preserve">When other law enforcement or public safety entities are considered the lead agency, MRU personnel will coordinate </w:t>
      </w:r>
      <w:r w:rsidR="00F9631B">
        <w:rPr>
          <w:rFonts w:asciiTheme="minorHAnsi" w:hAnsiTheme="minorHAnsi" w:cstheme="minorHAnsi"/>
          <w:sz w:val="22"/>
          <w:szCs w:val="22"/>
        </w:rPr>
        <w:t>releases of information</w:t>
      </w:r>
      <w:r w:rsidR="00F9631B" w:rsidRPr="00D1534E">
        <w:rPr>
          <w:rFonts w:asciiTheme="minorHAnsi" w:hAnsiTheme="minorHAnsi" w:cstheme="minorHAnsi"/>
          <w:sz w:val="22"/>
          <w:szCs w:val="22"/>
        </w:rPr>
        <w:t xml:space="preserve"> as directed by the lead agency.</w:t>
      </w:r>
    </w:p>
    <w:p w14:paraId="4A1702C3" w14:textId="20494C11" w:rsidR="00F9631B" w:rsidRPr="000E4E78" w:rsidRDefault="00F9631B" w:rsidP="003E3D6F">
      <w:pPr>
        <w:pStyle w:val="ListParagraph"/>
        <w:numPr>
          <w:ilvl w:val="1"/>
          <w:numId w:val="14"/>
        </w:numPr>
        <w:spacing w:after="120" w:line="252" w:lineRule="auto"/>
        <w:ind w:left="1080"/>
        <w:jc w:val="both"/>
        <w:rPr>
          <w:rFonts w:asciiTheme="minorHAnsi" w:hAnsiTheme="minorHAnsi" w:cstheme="minorHAnsi"/>
          <w:sz w:val="22"/>
          <w:szCs w:val="22"/>
          <w:u w:val="single"/>
        </w:rPr>
      </w:pPr>
      <w:r w:rsidRPr="00D1534E">
        <w:rPr>
          <w:rFonts w:asciiTheme="minorHAnsi" w:hAnsiTheme="minorHAnsi" w:cstheme="minorHAnsi"/>
          <w:sz w:val="22"/>
          <w:szCs w:val="22"/>
        </w:rPr>
        <w:t>When multiple agencies are equally involved, the [</w:t>
      </w:r>
      <w:r w:rsidRPr="00D1534E">
        <w:rPr>
          <w:rFonts w:asciiTheme="minorHAnsi" w:hAnsiTheme="minorHAnsi" w:cstheme="minorHAnsi"/>
          <w:i/>
          <w:iCs/>
          <w:sz w:val="22"/>
          <w:szCs w:val="22"/>
        </w:rPr>
        <w:t>agency executive leadership</w:t>
      </w:r>
      <w:r w:rsidRPr="00D1534E">
        <w:rPr>
          <w:rFonts w:asciiTheme="minorHAnsi" w:hAnsiTheme="minorHAnsi" w:cstheme="minorHAnsi"/>
          <w:sz w:val="22"/>
          <w:szCs w:val="22"/>
        </w:rPr>
        <w:t xml:space="preserve">] will </w:t>
      </w:r>
      <w:r w:rsidR="003447D9">
        <w:rPr>
          <w:rFonts w:asciiTheme="minorHAnsi" w:hAnsiTheme="minorHAnsi" w:cstheme="minorHAnsi"/>
          <w:sz w:val="22"/>
          <w:szCs w:val="22"/>
        </w:rPr>
        <w:t>coordinat</w:t>
      </w:r>
      <w:r w:rsidRPr="00D1534E">
        <w:rPr>
          <w:rFonts w:asciiTheme="minorHAnsi" w:hAnsiTheme="minorHAnsi" w:cstheme="minorHAnsi"/>
          <w:sz w:val="22"/>
          <w:szCs w:val="22"/>
        </w:rPr>
        <w:t xml:space="preserve">e with other agency representatives to determine the lead </w:t>
      </w:r>
      <w:r w:rsidR="00D51DE8">
        <w:rPr>
          <w:rFonts w:asciiTheme="minorHAnsi" w:hAnsiTheme="minorHAnsi" w:cstheme="minorHAnsi"/>
          <w:sz w:val="22"/>
          <w:szCs w:val="22"/>
        </w:rPr>
        <w:t>agency</w:t>
      </w:r>
      <w:r w:rsidRPr="00D1534E">
        <w:rPr>
          <w:rFonts w:asciiTheme="minorHAnsi" w:hAnsiTheme="minorHAnsi" w:cstheme="minorHAnsi"/>
          <w:sz w:val="22"/>
          <w:szCs w:val="22"/>
        </w:rPr>
        <w:t xml:space="preserve">. MRU personnel will coordinate </w:t>
      </w:r>
      <w:r>
        <w:rPr>
          <w:rFonts w:asciiTheme="minorHAnsi" w:hAnsiTheme="minorHAnsi" w:cstheme="minorHAnsi"/>
          <w:sz w:val="22"/>
          <w:szCs w:val="22"/>
        </w:rPr>
        <w:t>releases of information</w:t>
      </w:r>
      <w:r w:rsidRPr="00D1534E">
        <w:rPr>
          <w:rFonts w:asciiTheme="minorHAnsi" w:hAnsiTheme="minorHAnsi" w:cstheme="minorHAnsi"/>
          <w:sz w:val="22"/>
          <w:szCs w:val="22"/>
        </w:rPr>
        <w:t xml:space="preserve"> as directed. </w:t>
      </w:r>
    </w:p>
    <w:p w14:paraId="6BDB9B92" w14:textId="6F1E40C8" w:rsidR="00816DF4" w:rsidRDefault="00816DF4" w:rsidP="00C81181">
      <w:pPr>
        <w:spacing w:after="120" w:line="252" w:lineRule="auto"/>
        <w:jc w:val="both"/>
        <w:rPr>
          <w:rFonts w:cstheme="minorHAnsi"/>
          <w:u w:val="single"/>
        </w:rPr>
      </w:pPr>
      <w:r>
        <w:rPr>
          <w:rFonts w:cstheme="minorHAnsi"/>
          <w:u w:val="single"/>
        </w:rPr>
        <w:t>Press Releases</w:t>
      </w:r>
    </w:p>
    <w:p w14:paraId="5AE28DE7" w14:textId="164FFA0D" w:rsidR="00051633" w:rsidRPr="00532E63" w:rsidRDefault="00684EB7" w:rsidP="00532E63">
      <w:pPr>
        <w:spacing w:after="120" w:line="252" w:lineRule="auto"/>
        <w:jc w:val="both"/>
        <w:rPr>
          <w:rFonts w:cstheme="minorHAnsi"/>
          <w:kern w:val="0"/>
        </w:rPr>
      </w:pPr>
      <w:r>
        <w:rPr>
          <w:rFonts w:cstheme="minorHAnsi"/>
        </w:rPr>
        <w:t xml:space="preserve">The </w:t>
      </w:r>
      <w:r w:rsidR="004D6855">
        <w:rPr>
          <w:rFonts w:cstheme="minorHAnsi"/>
        </w:rPr>
        <w:t xml:space="preserve">MRU </w:t>
      </w:r>
      <w:r>
        <w:rPr>
          <w:rFonts w:cstheme="minorHAnsi"/>
        </w:rPr>
        <w:t>Communications</w:t>
      </w:r>
      <w:r w:rsidR="000A4DDC">
        <w:rPr>
          <w:rFonts w:cstheme="minorHAnsi"/>
        </w:rPr>
        <w:t xml:space="preserve"> Manager</w:t>
      </w:r>
      <w:r w:rsidR="00FE3067">
        <w:rPr>
          <w:rFonts w:cstheme="minorHAnsi"/>
        </w:rPr>
        <w:t xml:space="preserve"> </w:t>
      </w:r>
      <w:r w:rsidR="00A06BA8">
        <w:rPr>
          <w:rFonts w:cstheme="minorHAnsi"/>
        </w:rPr>
        <w:t xml:space="preserve">will draft </w:t>
      </w:r>
      <w:r w:rsidR="00443FD8">
        <w:rPr>
          <w:rFonts w:cstheme="minorHAnsi"/>
        </w:rPr>
        <w:t>written press releases on</w:t>
      </w:r>
      <w:r w:rsidR="00E83C11">
        <w:rPr>
          <w:rFonts w:cstheme="minorHAnsi"/>
        </w:rPr>
        <w:t xml:space="preserve"> major</w:t>
      </w:r>
      <w:r w:rsidR="00443FD8">
        <w:rPr>
          <w:rFonts w:cstheme="minorHAnsi"/>
        </w:rPr>
        <w:t xml:space="preserve"> incidents </w:t>
      </w:r>
      <w:r w:rsidR="00B2551B">
        <w:rPr>
          <w:rFonts w:cstheme="minorHAnsi"/>
        </w:rPr>
        <w:t xml:space="preserve">and events </w:t>
      </w:r>
      <w:r w:rsidR="00E5075B">
        <w:rPr>
          <w:rFonts w:cstheme="minorHAnsi"/>
        </w:rPr>
        <w:t>related to</w:t>
      </w:r>
      <w:r w:rsidR="00443FD8">
        <w:rPr>
          <w:rFonts w:cstheme="minorHAnsi"/>
        </w:rPr>
        <w:t xml:space="preserve"> </w:t>
      </w:r>
      <w:r w:rsidR="00C03710">
        <w:rPr>
          <w:rFonts w:cstheme="minorHAnsi"/>
        </w:rPr>
        <w:t xml:space="preserve">public safety and </w:t>
      </w:r>
      <w:r w:rsidR="00443FD8">
        <w:rPr>
          <w:rFonts w:cstheme="minorHAnsi"/>
        </w:rPr>
        <w:t>community interest</w:t>
      </w:r>
      <w:r w:rsidR="007B5213">
        <w:rPr>
          <w:rFonts w:cstheme="minorHAnsi"/>
        </w:rPr>
        <w:t xml:space="preserve"> in consultation with appropriate </w:t>
      </w:r>
      <w:r w:rsidR="00EC3534">
        <w:rPr>
          <w:rFonts w:cstheme="minorHAnsi"/>
        </w:rPr>
        <w:t>[</w:t>
      </w:r>
      <w:r w:rsidR="007B5213" w:rsidRPr="00EC3534">
        <w:rPr>
          <w:rFonts w:cstheme="minorHAnsi"/>
          <w:i/>
          <w:iCs/>
        </w:rPr>
        <w:t xml:space="preserve">agency </w:t>
      </w:r>
      <w:r w:rsidR="00EC3534" w:rsidRPr="00EC3534">
        <w:rPr>
          <w:rFonts w:cstheme="minorHAnsi"/>
          <w:i/>
          <w:iCs/>
        </w:rPr>
        <w:t>name</w:t>
      </w:r>
      <w:r w:rsidR="00EC3534">
        <w:rPr>
          <w:rFonts w:cstheme="minorHAnsi"/>
        </w:rPr>
        <w:t xml:space="preserve">] </w:t>
      </w:r>
      <w:r w:rsidR="007B5213">
        <w:rPr>
          <w:rFonts w:cstheme="minorHAnsi"/>
        </w:rPr>
        <w:t>supervisors</w:t>
      </w:r>
      <w:r w:rsidR="00443FD8">
        <w:rPr>
          <w:rFonts w:cstheme="minorHAnsi"/>
        </w:rPr>
        <w:t>.</w:t>
      </w:r>
      <w:r w:rsidR="00782F9E" w:rsidRPr="00782F9E">
        <w:rPr>
          <w:rFonts w:cstheme="minorHAnsi"/>
          <w:kern w:val="0"/>
        </w:rPr>
        <w:t xml:space="preserve"> </w:t>
      </w:r>
      <w:r w:rsidR="00782F9E">
        <w:rPr>
          <w:rFonts w:cstheme="minorHAnsi"/>
          <w:kern w:val="0"/>
        </w:rPr>
        <w:t xml:space="preserve">Press </w:t>
      </w:r>
      <w:r w:rsidR="00782F9E" w:rsidRPr="00532E63">
        <w:rPr>
          <w:rFonts w:cstheme="minorHAnsi"/>
          <w:kern w:val="0"/>
        </w:rPr>
        <w:t xml:space="preserve">releases will </w:t>
      </w:r>
      <w:r w:rsidR="00051633" w:rsidRPr="00532E63">
        <w:rPr>
          <w:rFonts w:cstheme="minorHAnsi"/>
          <w:kern w:val="0"/>
        </w:rPr>
        <w:t>include:</w:t>
      </w:r>
    </w:p>
    <w:p w14:paraId="5126066E" w14:textId="264DF4A7" w:rsidR="007221FC" w:rsidRPr="00532E63" w:rsidRDefault="008141A3" w:rsidP="003E3D6F">
      <w:pPr>
        <w:pStyle w:val="ListParagraph"/>
        <w:numPr>
          <w:ilvl w:val="0"/>
          <w:numId w:val="10"/>
        </w:numPr>
        <w:spacing w:after="120" w:line="252" w:lineRule="auto"/>
        <w:jc w:val="both"/>
        <w:rPr>
          <w:rFonts w:asciiTheme="minorHAnsi" w:hAnsiTheme="minorHAnsi" w:cstheme="minorHAnsi"/>
          <w:sz w:val="22"/>
          <w:szCs w:val="22"/>
        </w:rPr>
      </w:pPr>
      <w:r w:rsidRPr="00532E63">
        <w:rPr>
          <w:rFonts w:asciiTheme="minorHAnsi" w:hAnsiTheme="minorHAnsi" w:cstheme="minorHAnsi"/>
          <w:sz w:val="22"/>
          <w:szCs w:val="22"/>
        </w:rPr>
        <w:t>Topic</w:t>
      </w:r>
      <w:r w:rsidR="00FD39E7">
        <w:rPr>
          <w:rFonts w:asciiTheme="minorHAnsi" w:hAnsiTheme="minorHAnsi" w:cstheme="minorHAnsi"/>
          <w:sz w:val="22"/>
          <w:szCs w:val="22"/>
        </w:rPr>
        <w:t>s</w:t>
      </w:r>
      <w:r w:rsidRPr="00532E63">
        <w:rPr>
          <w:rFonts w:asciiTheme="minorHAnsi" w:hAnsiTheme="minorHAnsi" w:cstheme="minorHAnsi"/>
          <w:sz w:val="22"/>
          <w:szCs w:val="22"/>
        </w:rPr>
        <w:t xml:space="preserve"> and associated case report number</w:t>
      </w:r>
      <w:r w:rsidR="00FD39E7">
        <w:rPr>
          <w:rFonts w:asciiTheme="minorHAnsi" w:hAnsiTheme="minorHAnsi" w:cstheme="minorHAnsi"/>
          <w:sz w:val="22"/>
          <w:szCs w:val="22"/>
        </w:rPr>
        <w:t xml:space="preserve">s </w:t>
      </w:r>
      <w:r w:rsidRPr="00532E63">
        <w:rPr>
          <w:rFonts w:asciiTheme="minorHAnsi" w:hAnsiTheme="minorHAnsi" w:cstheme="minorHAnsi"/>
          <w:sz w:val="22"/>
          <w:szCs w:val="22"/>
        </w:rPr>
        <w:t>(if applicable)</w:t>
      </w:r>
      <w:r w:rsidR="00552192">
        <w:rPr>
          <w:rFonts w:asciiTheme="minorHAnsi" w:hAnsiTheme="minorHAnsi" w:cstheme="minorHAnsi"/>
          <w:sz w:val="22"/>
          <w:szCs w:val="22"/>
        </w:rPr>
        <w:t>.</w:t>
      </w:r>
    </w:p>
    <w:p w14:paraId="55185F10" w14:textId="1416286F" w:rsidR="007221FC" w:rsidRPr="00532E63" w:rsidRDefault="00050B82" w:rsidP="003E3D6F">
      <w:pPr>
        <w:pStyle w:val="ListParagraph"/>
        <w:numPr>
          <w:ilvl w:val="1"/>
          <w:numId w:val="10"/>
        </w:numPr>
        <w:spacing w:after="120" w:line="252" w:lineRule="auto"/>
        <w:ind w:left="1080"/>
        <w:jc w:val="both"/>
        <w:rPr>
          <w:rFonts w:asciiTheme="minorHAnsi" w:hAnsiTheme="minorHAnsi" w:cstheme="minorHAnsi"/>
          <w:sz w:val="22"/>
          <w:szCs w:val="22"/>
        </w:rPr>
      </w:pPr>
      <w:r w:rsidRPr="00532E63">
        <w:rPr>
          <w:rFonts w:asciiTheme="minorHAnsi" w:hAnsiTheme="minorHAnsi" w:cstheme="minorHAnsi"/>
          <w:sz w:val="22"/>
          <w:szCs w:val="22"/>
        </w:rPr>
        <w:t>Time</w:t>
      </w:r>
      <w:r w:rsidR="00FD39E7">
        <w:rPr>
          <w:rFonts w:asciiTheme="minorHAnsi" w:hAnsiTheme="minorHAnsi" w:cstheme="minorHAnsi"/>
          <w:sz w:val="22"/>
          <w:szCs w:val="22"/>
        </w:rPr>
        <w:t>s</w:t>
      </w:r>
      <w:r w:rsidRPr="00532E63">
        <w:rPr>
          <w:rFonts w:asciiTheme="minorHAnsi" w:hAnsiTheme="minorHAnsi" w:cstheme="minorHAnsi"/>
          <w:sz w:val="22"/>
          <w:szCs w:val="22"/>
        </w:rPr>
        <w:t>, date</w:t>
      </w:r>
      <w:r w:rsidR="00FD39E7">
        <w:rPr>
          <w:rFonts w:asciiTheme="minorHAnsi" w:hAnsiTheme="minorHAnsi" w:cstheme="minorHAnsi"/>
          <w:sz w:val="22"/>
          <w:szCs w:val="22"/>
        </w:rPr>
        <w:t>s</w:t>
      </w:r>
      <w:r w:rsidRPr="00532E63">
        <w:rPr>
          <w:rFonts w:asciiTheme="minorHAnsi" w:hAnsiTheme="minorHAnsi" w:cstheme="minorHAnsi"/>
          <w:sz w:val="22"/>
          <w:szCs w:val="22"/>
        </w:rPr>
        <w:t>, location</w:t>
      </w:r>
      <w:r w:rsidR="00FD39E7">
        <w:rPr>
          <w:rFonts w:asciiTheme="minorHAnsi" w:hAnsiTheme="minorHAnsi" w:cstheme="minorHAnsi"/>
          <w:sz w:val="22"/>
          <w:szCs w:val="22"/>
        </w:rPr>
        <w:t>s</w:t>
      </w:r>
      <w:r w:rsidRPr="00532E63">
        <w:rPr>
          <w:rFonts w:asciiTheme="minorHAnsi" w:hAnsiTheme="minorHAnsi" w:cstheme="minorHAnsi"/>
          <w:sz w:val="22"/>
          <w:szCs w:val="22"/>
        </w:rPr>
        <w:t>, nature of reported crime</w:t>
      </w:r>
      <w:r w:rsidR="00FD39E7">
        <w:rPr>
          <w:rFonts w:asciiTheme="minorHAnsi" w:hAnsiTheme="minorHAnsi" w:cstheme="minorHAnsi"/>
          <w:sz w:val="22"/>
          <w:szCs w:val="22"/>
        </w:rPr>
        <w:t>s</w:t>
      </w:r>
      <w:r w:rsidR="0087771C" w:rsidRPr="00532E63">
        <w:rPr>
          <w:rFonts w:asciiTheme="minorHAnsi" w:hAnsiTheme="minorHAnsi" w:cstheme="minorHAnsi"/>
          <w:sz w:val="22"/>
          <w:szCs w:val="22"/>
        </w:rPr>
        <w:t xml:space="preserve"> or event</w:t>
      </w:r>
      <w:r w:rsidR="00FD39E7">
        <w:rPr>
          <w:rFonts w:asciiTheme="minorHAnsi" w:hAnsiTheme="minorHAnsi" w:cstheme="minorHAnsi"/>
          <w:sz w:val="22"/>
          <w:szCs w:val="22"/>
        </w:rPr>
        <w:t>s</w:t>
      </w:r>
      <w:r w:rsidR="00C95BAE">
        <w:rPr>
          <w:rFonts w:asciiTheme="minorHAnsi" w:hAnsiTheme="minorHAnsi" w:cstheme="minorHAnsi"/>
          <w:sz w:val="22"/>
          <w:szCs w:val="22"/>
        </w:rPr>
        <w:t xml:space="preserve">, and </w:t>
      </w:r>
      <w:r w:rsidR="004D6C4D">
        <w:rPr>
          <w:rFonts w:asciiTheme="minorHAnsi" w:hAnsiTheme="minorHAnsi" w:cstheme="minorHAnsi"/>
          <w:sz w:val="22"/>
          <w:szCs w:val="22"/>
        </w:rPr>
        <w:t>charges associated with arrest</w:t>
      </w:r>
      <w:r w:rsidR="00F03D6C">
        <w:rPr>
          <w:rFonts w:asciiTheme="minorHAnsi" w:hAnsiTheme="minorHAnsi" w:cstheme="minorHAnsi"/>
          <w:sz w:val="22"/>
          <w:szCs w:val="22"/>
        </w:rPr>
        <w:t>s</w:t>
      </w:r>
      <w:r w:rsidR="00552192">
        <w:rPr>
          <w:rFonts w:asciiTheme="minorHAnsi" w:hAnsiTheme="minorHAnsi" w:cstheme="minorHAnsi"/>
          <w:sz w:val="22"/>
          <w:szCs w:val="22"/>
        </w:rPr>
        <w:t xml:space="preserve"> (if applicable).</w:t>
      </w:r>
    </w:p>
    <w:p w14:paraId="21035A32" w14:textId="650D755D" w:rsidR="005212CC" w:rsidRPr="005212CC" w:rsidRDefault="00F26DA8" w:rsidP="003E3D6F">
      <w:pPr>
        <w:pStyle w:val="ListParagraph"/>
        <w:numPr>
          <w:ilvl w:val="1"/>
          <w:numId w:val="10"/>
        </w:numPr>
        <w:spacing w:after="120" w:line="252" w:lineRule="auto"/>
        <w:ind w:left="1080"/>
        <w:jc w:val="both"/>
        <w:rPr>
          <w:rFonts w:asciiTheme="minorHAnsi" w:hAnsiTheme="minorHAnsi" w:cstheme="minorHAnsi"/>
          <w:sz w:val="22"/>
          <w:szCs w:val="22"/>
        </w:rPr>
      </w:pPr>
      <w:r w:rsidRPr="005212CC">
        <w:rPr>
          <w:rFonts w:asciiTheme="minorHAnsi" w:hAnsiTheme="minorHAnsi" w:cstheme="minorHAnsi"/>
          <w:sz w:val="22"/>
          <w:szCs w:val="22"/>
        </w:rPr>
        <w:t>Name</w:t>
      </w:r>
      <w:r w:rsidR="00F03D6C">
        <w:rPr>
          <w:rFonts w:asciiTheme="minorHAnsi" w:hAnsiTheme="minorHAnsi" w:cstheme="minorHAnsi"/>
          <w:sz w:val="22"/>
          <w:szCs w:val="22"/>
        </w:rPr>
        <w:t>s</w:t>
      </w:r>
      <w:r w:rsidRPr="005212CC">
        <w:rPr>
          <w:rFonts w:asciiTheme="minorHAnsi" w:hAnsiTheme="minorHAnsi" w:cstheme="minorHAnsi"/>
          <w:sz w:val="22"/>
          <w:szCs w:val="22"/>
        </w:rPr>
        <w:t>, age</w:t>
      </w:r>
      <w:r w:rsidR="00F03D6C">
        <w:rPr>
          <w:rFonts w:asciiTheme="minorHAnsi" w:hAnsiTheme="minorHAnsi" w:cstheme="minorHAnsi"/>
          <w:sz w:val="22"/>
          <w:szCs w:val="22"/>
        </w:rPr>
        <w:t>s</w:t>
      </w:r>
      <w:r w:rsidRPr="005212CC">
        <w:rPr>
          <w:rFonts w:asciiTheme="minorHAnsi" w:hAnsiTheme="minorHAnsi" w:cstheme="minorHAnsi"/>
          <w:sz w:val="22"/>
          <w:szCs w:val="22"/>
        </w:rPr>
        <w:t>, and photo</w:t>
      </w:r>
      <w:r w:rsidR="00F03D6C">
        <w:rPr>
          <w:rFonts w:asciiTheme="minorHAnsi" w:hAnsiTheme="minorHAnsi" w:cstheme="minorHAnsi"/>
          <w:sz w:val="22"/>
          <w:szCs w:val="22"/>
        </w:rPr>
        <w:t>s</w:t>
      </w:r>
      <w:r w:rsidRPr="005212CC">
        <w:rPr>
          <w:rFonts w:asciiTheme="minorHAnsi" w:hAnsiTheme="minorHAnsi" w:cstheme="minorHAnsi"/>
          <w:sz w:val="22"/>
          <w:szCs w:val="22"/>
        </w:rPr>
        <w:t xml:space="preserve"> of </w:t>
      </w:r>
      <w:r w:rsidR="00AE3C7B">
        <w:rPr>
          <w:rFonts w:asciiTheme="minorHAnsi" w:hAnsiTheme="minorHAnsi" w:cstheme="minorHAnsi"/>
          <w:sz w:val="22"/>
          <w:szCs w:val="22"/>
        </w:rPr>
        <w:t xml:space="preserve">adult </w:t>
      </w:r>
      <w:r w:rsidR="002F682B">
        <w:rPr>
          <w:rFonts w:asciiTheme="minorHAnsi" w:hAnsiTheme="minorHAnsi" w:cstheme="minorHAnsi"/>
          <w:sz w:val="22"/>
          <w:szCs w:val="22"/>
        </w:rPr>
        <w:t>defendant</w:t>
      </w:r>
      <w:r w:rsidR="00AE3C7B">
        <w:rPr>
          <w:rFonts w:asciiTheme="minorHAnsi" w:hAnsiTheme="minorHAnsi" w:cstheme="minorHAnsi"/>
          <w:sz w:val="22"/>
          <w:szCs w:val="22"/>
        </w:rPr>
        <w:t>s</w:t>
      </w:r>
      <w:r w:rsidR="002B2E5B" w:rsidRPr="005212CC">
        <w:rPr>
          <w:rFonts w:asciiTheme="minorHAnsi" w:hAnsiTheme="minorHAnsi" w:cstheme="minorHAnsi"/>
          <w:sz w:val="22"/>
          <w:szCs w:val="22"/>
        </w:rPr>
        <w:t xml:space="preserve"> </w:t>
      </w:r>
      <w:r w:rsidR="002F682B">
        <w:rPr>
          <w:rFonts w:asciiTheme="minorHAnsi" w:hAnsiTheme="minorHAnsi" w:cstheme="minorHAnsi"/>
          <w:sz w:val="22"/>
          <w:szCs w:val="22"/>
        </w:rPr>
        <w:t xml:space="preserve">(if applicable) </w:t>
      </w:r>
      <w:r w:rsidR="005E12FA" w:rsidRPr="005212CC">
        <w:rPr>
          <w:rFonts w:asciiTheme="minorHAnsi" w:hAnsiTheme="minorHAnsi" w:cstheme="minorHAnsi"/>
          <w:sz w:val="22"/>
          <w:szCs w:val="22"/>
        </w:rPr>
        <w:t xml:space="preserve">– exceptions for juvenile </w:t>
      </w:r>
      <w:r w:rsidR="007558D9" w:rsidRPr="005212CC">
        <w:rPr>
          <w:rFonts w:asciiTheme="minorHAnsi" w:hAnsiTheme="minorHAnsi" w:cstheme="minorHAnsi"/>
          <w:sz w:val="22"/>
          <w:szCs w:val="22"/>
        </w:rPr>
        <w:t>defendants</w:t>
      </w:r>
      <w:r w:rsidR="002F682B">
        <w:rPr>
          <w:rFonts w:asciiTheme="minorHAnsi" w:hAnsiTheme="minorHAnsi" w:cstheme="minorHAnsi"/>
          <w:sz w:val="22"/>
          <w:szCs w:val="22"/>
        </w:rPr>
        <w:t>.</w:t>
      </w:r>
    </w:p>
    <w:p w14:paraId="015B57B1" w14:textId="1C52C761" w:rsidR="00AE4144" w:rsidRPr="005212CC" w:rsidRDefault="00E37804" w:rsidP="003E3D6F">
      <w:pPr>
        <w:pStyle w:val="ListParagraph"/>
        <w:numPr>
          <w:ilvl w:val="1"/>
          <w:numId w:val="10"/>
        </w:numPr>
        <w:spacing w:after="120" w:line="252" w:lineRule="auto"/>
        <w:ind w:left="1080"/>
        <w:jc w:val="both"/>
        <w:rPr>
          <w:rFonts w:asciiTheme="minorHAnsi" w:hAnsiTheme="minorHAnsi" w:cstheme="minorHAnsi"/>
          <w:sz w:val="22"/>
          <w:szCs w:val="22"/>
        </w:rPr>
      </w:pPr>
      <w:r w:rsidRPr="005212CC">
        <w:rPr>
          <w:rFonts w:asciiTheme="minorHAnsi" w:hAnsiTheme="minorHAnsi" w:cstheme="minorHAnsi"/>
          <w:sz w:val="22"/>
          <w:szCs w:val="22"/>
        </w:rPr>
        <w:t>Information about and photo</w:t>
      </w:r>
      <w:r w:rsidR="00F03D6C">
        <w:rPr>
          <w:rFonts w:asciiTheme="minorHAnsi" w:hAnsiTheme="minorHAnsi" w:cstheme="minorHAnsi"/>
          <w:sz w:val="22"/>
          <w:szCs w:val="22"/>
        </w:rPr>
        <w:t>s</w:t>
      </w:r>
      <w:r w:rsidRPr="005212CC">
        <w:rPr>
          <w:rFonts w:asciiTheme="minorHAnsi" w:hAnsiTheme="minorHAnsi" w:cstheme="minorHAnsi"/>
          <w:sz w:val="22"/>
          <w:szCs w:val="22"/>
        </w:rPr>
        <w:t xml:space="preserve"> of c</w:t>
      </w:r>
      <w:r w:rsidR="00315E3E" w:rsidRPr="005212CC">
        <w:rPr>
          <w:rFonts w:asciiTheme="minorHAnsi" w:hAnsiTheme="minorHAnsi" w:cstheme="minorHAnsi"/>
          <w:sz w:val="22"/>
          <w:szCs w:val="22"/>
        </w:rPr>
        <w:t>riminal death victim</w:t>
      </w:r>
      <w:r w:rsidR="00F03D6C">
        <w:rPr>
          <w:rFonts w:asciiTheme="minorHAnsi" w:hAnsiTheme="minorHAnsi" w:cstheme="minorHAnsi"/>
          <w:sz w:val="22"/>
          <w:szCs w:val="22"/>
        </w:rPr>
        <w:t>s</w:t>
      </w:r>
      <w:r w:rsidR="00AE4144" w:rsidRPr="005212CC">
        <w:rPr>
          <w:rFonts w:asciiTheme="minorHAnsi" w:hAnsiTheme="minorHAnsi" w:cstheme="minorHAnsi"/>
          <w:sz w:val="22"/>
          <w:szCs w:val="22"/>
        </w:rPr>
        <w:t xml:space="preserve"> (if applicable)</w:t>
      </w:r>
      <w:r w:rsidR="005212CC" w:rsidRPr="005212CC">
        <w:rPr>
          <w:rFonts w:asciiTheme="minorHAnsi" w:hAnsiTheme="minorHAnsi" w:cstheme="minorHAnsi"/>
          <w:sz w:val="22"/>
          <w:szCs w:val="22"/>
        </w:rPr>
        <w:t xml:space="preserve"> – </w:t>
      </w:r>
      <w:r w:rsidR="006A5C00">
        <w:rPr>
          <w:rFonts w:asciiTheme="minorHAnsi" w:hAnsiTheme="minorHAnsi" w:cstheme="minorHAnsi"/>
          <w:sz w:val="22"/>
          <w:szCs w:val="22"/>
        </w:rPr>
        <w:t>MRU Communications Manager will collaborate with [</w:t>
      </w:r>
      <w:r w:rsidR="006A5C00" w:rsidRPr="006A5C00">
        <w:rPr>
          <w:rFonts w:asciiTheme="minorHAnsi" w:hAnsiTheme="minorHAnsi" w:cstheme="minorHAnsi"/>
          <w:i/>
          <w:iCs/>
          <w:sz w:val="22"/>
          <w:szCs w:val="22"/>
        </w:rPr>
        <w:t>agency name</w:t>
      </w:r>
      <w:r w:rsidR="006A5C00">
        <w:rPr>
          <w:rFonts w:asciiTheme="minorHAnsi" w:hAnsiTheme="minorHAnsi" w:cstheme="minorHAnsi"/>
          <w:sz w:val="22"/>
          <w:szCs w:val="22"/>
        </w:rPr>
        <w:t xml:space="preserve">] Victim Services personnel to obtain </w:t>
      </w:r>
      <w:r w:rsidR="005212CC" w:rsidRPr="005212CC">
        <w:rPr>
          <w:rFonts w:asciiTheme="minorHAnsi" w:hAnsiTheme="minorHAnsi" w:cstheme="minorHAnsi"/>
          <w:sz w:val="22"/>
          <w:szCs w:val="22"/>
        </w:rPr>
        <w:t>p</w:t>
      </w:r>
      <w:r w:rsidR="00233AEE" w:rsidRPr="005212CC">
        <w:rPr>
          <w:rFonts w:asciiTheme="minorHAnsi" w:hAnsiTheme="minorHAnsi" w:cstheme="minorHAnsi"/>
          <w:sz w:val="22"/>
          <w:szCs w:val="22"/>
        </w:rPr>
        <w:t>hoto</w:t>
      </w:r>
      <w:r w:rsidR="00F03D6C">
        <w:rPr>
          <w:rFonts w:asciiTheme="minorHAnsi" w:hAnsiTheme="minorHAnsi" w:cstheme="minorHAnsi"/>
          <w:sz w:val="22"/>
          <w:szCs w:val="22"/>
        </w:rPr>
        <w:t>graphs</w:t>
      </w:r>
      <w:r w:rsidR="00233AEE" w:rsidRPr="005212CC">
        <w:rPr>
          <w:rFonts w:asciiTheme="minorHAnsi" w:hAnsiTheme="minorHAnsi" w:cstheme="minorHAnsi"/>
          <w:sz w:val="22"/>
          <w:szCs w:val="22"/>
        </w:rPr>
        <w:t xml:space="preserve"> provided by co-victims when possible</w:t>
      </w:r>
      <w:r w:rsidR="00C95BAE">
        <w:rPr>
          <w:rFonts w:asciiTheme="minorHAnsi" w:hAnsiTheme="minorHAnsi" w:cstheme="minorHAnsi"/>
          <w:sz w:val="22"/>
          <w:szCs w:val="22"/>
        </w:rPr>
        <w:t>.</w:t>
      </w:r>
    </w:p>
    <w:p w14:paraId="2E810FFE" w14:textId="54142B53" w:rsidR="00443FD8" w:rsidRPr="00C56234" w:rsidRDefault="00CC282E" w:rsidP="003E3D6F">
      <w:pPr>
        <w:pStyle w:val="ListParagraph"/>
        <w:numPr>
          <w:ilvl w:val="1"/>
          <w:numId w:val="10"/>
        </w:numPr>
        <w:spacing w:after="120" w:line="252" w:lineRule="auto"/>
        <w:ind w:left="1080"/>
        <w:jc w:val="both"/>
        <w:rPr>
          <w:rFonts w:asciiTheme="minorHAnsi" w:hAnsiTheme="minorHAnsi" w:cstheme="minorHAnsi"/>
          <w:sz w:val="22"/>
          <w:szCs w:val="22"/>
        </w:rPr>
      </w:pPr>
      <w:r w:rsidRPr="005212CC">
        <w:rPr>
          <w:rFonts w:asciiTheme="minorHAnsi" w:hAnsiTheme="minorHAnsi" w:cstheme="minorHAnsi"/>
          <w:sz w:val="22"/>
          <w:szCs w:val="22"/>
        </w:rPr>
        <w:t>MRU contact information</w:t>
      </w:r>
      <w:r w:rsidR="00C95BAE">
        <w:rPr>
          <w:rFonts w:asciiTheme="minorHAnsi" w:hAnsiTheme="minorHAnsi" w:cstheme="minorHAnsi"/>
          <w:sz w:val="22"/>
          <w:szCs w:val="22"/>
        </w:rPr>
        <w:t>.</w:t>
      </w:r>
    </w:p>
    <w:p w14:paraId="064483CB" w14:textId="43F8A9B9" w:rsidR="003833BD" w:rsidRPr="00C904D6" w:rsidRDefault="0012479D" w:rsidP="00C904D6">
      <w:pPr>
        <w:spacing w:after="120" w:line="252" w:lineRule="auto"/>
        <w:jc w:val="both"/>
        <w:rPr>
          <w:rFonts w:cstheme="minorHAnsi"/>
          <w:kern w:val="0"/>
        </w:rPr>
      </w:pPr>
      <w:r w:rsidRPr="00C904D6">
        <w:rPr>
          <w:rFonts w:cstheme="minorHAnsi"/>
          <w:color w:val="000000"/>
          <w:kern w:val="0"/>
        </w:rPr>
        <w:t>Press</w:t>
      </w:r>
      <w:r w:rsidR="005573FE" w:rsidRPr="00C904D6">
        <w:rPr>
          <w:rFonts w:cstheme="minorHAnsi"/>
          <w:color w:val="000000"/>
          <w:kern w:val="0"/>
        </w:rPr>
        <w:t xml:space="preserve"> releases will be reviewed and approved </w:t>
      </w:r>
      <w:r w:rsidR="00997616" w:rsidRPr="00C904D6">
        <w:rPr>
          <w:rFonts w:cstheme="minorHAnsi"/>
          <w:color w:val="000000"/>
          <w:kern w:val="0"/>
        </w:rPr>
        <w:t>by the MRU Director and r</w:t>
      </w:r>
      <w:r w:rsidR="005573FE" w:rsidRPr="00C904D6">
        <w:rPr>
          <w:rFonts w:cstheme="minorHAnsi"/>
          <w:color w:val="000000"/>
          <w:kern w:val="0"/>
        </w:rPr>
        <w:t xml:space="preserve">elevant </w:t>
      </w:r>
      <w:r w:rsidR="00997616" w:rsidRPr="00C904D6">
        <w:rPr>
          <w:rFonts w:cstheme="minorHAnsi"/>
          <w:color w:val="000000"/>
          <w:kern w:val="0"/>
        </w:rPr>
        <w:t>agency supervisors</w:t>
      </w:r>
      <w:r w:rsidR="0021718C">
        <w:rPr>
          <w:rFonts w:cstheme="minorHAnsi"/>
          <w:color w:val="000000"/>
          <w:kern w:val="0"/>
        </w:rPr>
        <w:t xml:space="preserve">. </w:t>
      </w:r>
      <w:r w:rsidR="0021718C">
        <w:rPr>
          <w:rFonts w:cstheme="minorHAnsi"/>
          <w:kern w:val="0"/>
        </w:rPr>
        <w:t>[</w:t>
      </w:r>
      <w:r w:rsidR="0021718C" w:rsidRPr="00797214">
        <w:rPr>
          <w:rFonts w:cstheme="minorHAnsi"/>
          <w:i/>
          <w:iCs/>
          <w:kern w:val="0"/>
        </w:rPr>
        <w:t>Agency name</w:t>
      </w:r>
      <w:r w:rsidR="0021718C">
        <w:rPr>
          <w:rFonts w:cstheme="minorHAnsi"/>
          <w:kern w:val="0"/>
        </w:rPr>
        <w:t>] Victim Services personnel may be consulted related to the use of victim</w:t>
      </w:r>
      <w:r w:rsidR="001334C1">
        <w:rPr>
          <w:rFonts w:cstheme="minorHAnsi"/>
          <w:kern w:val="0"/>
        </w:rPr>
        <w:t>-</w:t>
      </w:r>
      <w:r w:rsidR="0021718C">
        <w:rPr>
          <w:rFonts w:cstheme="minorHAnsi"/>
          <w:kern w:val="0"/>
        </w:rPr>
        <w:t xml:space="preserve">centered, trauma-informed language </w:t>
      </w:r>
      <w:r w:rsidR="00550438">
        <w:rPr>
          <w:rFonts w:cstheme="minorHAnsi"/>
          <w:kern w:val="0"/>
        </w:rPr>
        <w:t>in press releases.</w:t>
      </w:r>
      <w:r w:rsidR="0021718C">
        <w:rPr>
          <w:rFonts w:cstheme="minorHAnsi"/>
          <w:kern w:val="0"/>
        </w:rPr>
        <w:t xml:space="preserve"> </w:t>
      </w:r>
      <w:r w:rsidR="00E507A8" w:rsidRPr="00C904D6">
        <w:rPr>
          <w:rFonts w:cstheme="minorHAnsi"/>
          <w:kern w:val="0"/>
        </w:rPr>
        <w:t>A</w:t>
      </w:r>
      <w:r w:rsidR="00E6436B" w:rsidRPr="00C904D6">
        <w:rPr>
          <w:rFonts w:cstheme="minorHAnsi"/>
          <w:kern w:val="0"/>
        </w:rPr>
        <w:t>pproved</w:t>
      </w:r>
      <w:r w:rsidR="00E507A8" w:rsidRPr="00C904D6">
        <w:rPr>
          <w:rFonts w:cstheme="minorHAnsi"/>
          <w:kern w:val="0"/>
        </w:rPr>
        <w:t xml:space="preserve"> press releases will be </w:t>
      </w:r>
      <w:r w:rsidR="00AE2F10" w:rsidRPr="00C904D6">
        <w:rPr>
          <w:rFonts w:cstheme="minorHAnsi"/>
          <w:kern w:val="0"/>
        </w:rPr>
        <w:t xml:space="preserve">shared with </w:t>
      </w:r>
      <w:r w:rsidR="003833BD" w:rsidRPr="00C904D6">
        <w:rPr>
          <w:rFonts w:cstheme="minorHAnsi"/>
          <w:kern w:val="0"/>
        </w:rPr>
        <w:t>the following:</w:t>
      </w:r>
    </w:p>
    <w:p w14:paraId="13EBEB59" w14:textId="719DA7EC" w:rsidR="0018047A" w:rsidRPr="00C904D6" w:rsidRDefault="003833BD" w:rsidP="003E3D6F">
      <w:pPr>
        <w:pStyle w:val="ListParagraph"/>
        <w:numPr>
          <w:ilvl w:val="0"/>
          <w:numId w:val="10"/>
        </w:numPr>
        <w:spacing w:after="120" w:line="252" w:lineRule="auto"/>
        <w:jc w:val="both"/>
        <w:rPr>
          <w:rFonts w:asciiTheme="minorHAnsi" w:hAnsiTheme="minorHAnsi" w:cstheme="minorHAnsi"/>
          <w:sz w:val="22"/>
          <w:szCs w:val="22"/>
        </w:rPr>
      </w:pPr>
      <w:r w:rsidRPr="00C904D6">
        <w:rPr>
          <w:rFonts w:asciiTheme="minorHAnsi" w:hAnsiTheme="minorHAnsi" w:cstheme="minorHAnsi"/>
          <w:sz w:val="22"/>
          <w:szCs w:val="22"/>
        </w:rPr>
        <w:t>All requesting credentialed media representatives</w:t>
      </w:r>
      <w:r w:rsidR="006F4325">
        <w:rPr>
          <w:rFonts w:asciiTheme="minorHAnsi" w:hAnsiTheme="minorHAnsi" w:cstheme="minorHAnsi"/>
          <w:sz w:val="22"/>
          <w:szCs w:val="22"/>
        </w:rPr>
        <w:t>.</w:t>
      </w:r>
    </w:p>
    <w:p w14:paraId="6EF6E51B" w14:textId="7C1CA2C7" w:rsidR="00AC01D6" w:rsidRPr="00C904D6" w:rsidRDefault="006847A1" w:rsidP="003E3D6F">
      <w:pPr>
        <w:pStyle w:val="ListParagraph"/>
        <w:numPr>
          <w:ilvl w:val="0"/>
          <w:numId w:val="10"/>
        </w:numPr>
        <w:spacing w:after="120" w:line="252" w:lineRule="auto"/>
        <w:jc w:val="both"/>
        <w:rPr>
          <w:rFonts w:asciiTheme="minorHAnsi" w:hAnsiTheme="minorHAnsi" w:cstheme="minorHAnsi"/>
          <w:sz w:val="22"/>
          <w:szCs w:val="22"/>
        </w:rPr>
      </w:pPr>
      <w:r w:rsidRPr="00C904D6">
        <w:rPr>
          <w:rFonts w:asciiTheme="minorHAnsi" w:hAnsiTheme="minorHAnsi" w:cstheme="minorHAnsi"/>
          <w:sz w:val="22"/>
          <w:szCs w:val="22"/>
        </w:rPr>
        <w:t>[</w:t>
      </w:r>
      <w:r w:rsidRPr="00C904D6">
        <w:rPr>
          <w:rFonts w:asciiTheme="minorHAnsi" w:hAnsiTheme="minorHAnsi" w:cstheme="minorHAnsi"/>
          <w:i/>
          <w:iCs/>
          <w:sz w:val="22"/>
          <w:szCs w:val="22"/>
        </w:rPr>
        <w:t>Agency name</w:t>
      </w:r>
      <w:r w:rsidRPr="00C904D6">
        <w:rPr>
          <w:rFonts w:asciiTheme="minorHAnsi" w:hAnsiTheme="minorHAnsi" w:cstheme="minorHAnsi"/>
          <w:sz w:val="22"/>
          <w:szCs w:val="22"/>
        </w:rPr>
        <w:t xml:space="preserve">] personnel to include </w:t>
      </w:r>
      <w:r w:rsidR="0018047A" w:rsidRPr="00C904D6">
        <w:rPr>
          <w:rFonts w:asciiTheme="minorHAnsi" w:hAnsiTheme="minorHAnsi" w:cstheme="minorHAnsi"/>
          <w:sz w:val="22"/>
          <w:szCs w:val="22"/>
        </w:rPr>
        <w:t>[</w:t>
      </w:r>
      <w:r w:rsidR="0018047A" w:rsidRPr="00BB4E51">
        <w:rPr>
          <w:rFonts w:asciiTheme="minorHAnsi" w:hAnsiTheme="minorHAnsi" w:cstheme="minorHAnsi"/>
          <w:i/>
          <w:iCs/>
          <w:sz w:val="22"/>
          <w:szCs w:val="22"/>
        </w:rPr>
        <w:t>agency executive leadership</w:t>
      </w:r>
      <w:r w:rsidR="0018047A" w:rsidRPr="00C904D6">
        <w:rPr>
          <w:rFonts w:asciiTheme="minorHAnsi" w:hAnsiTheme="minorHAnsi" w:cstheme="minorHAnsi"/>
          <w:sz w:val="22"/>
          <w:szCs w:val="22"/>
        </w:rPr>
        <w:t>]</w:t>
      </w:r>
      <w:r w:rsidR="001548C8" w:rsidRPr="00C904D6">
        <w:rPr>
          <w:rFonts w:asciiTheme="minorHAnsi" w:hAnsiTheme="minorHAnsi" w:cstheme="minorHAnsi"/>
          <w:sz w:val="22"/>
          <w:szCs w:val="22"/>
        </w:rPr>
        <w:t xml:space="preserve">, </w:t>
      </w:r>
      <w:r w:rsidR="004D50D7" w:rsidRPr="00C904D6">
        <w:rPr>
          <w:rFonts w:asciiTheme="minorHAnsi" w:hAnsiTheme="minorHAnsi" w:cstheme="minorHAnsi"/>
          <w:sz w:val="22"/>
          <w:szCs w:val="22"/>
        </w:rPr>
        <w:t xml:space="preserve">appropriate </w:t>
      </w:r>
      <w:r w:rsidR="00150DAE" w:rsidRPr="00C904D6">
        <w:rPr>
          <w:rFonts w:asciiTheme="minorHAnsi" w:hAnsiTheme="minorHAnsi" w:cstheme="minorHAnsi"/>
          <w:sz w:val="22"/>
          <w:szCs w:val="22"/>
        </w:rPr>
        <w:t>supervisors,</w:t>
      </w:r>
      <w:r w:rsidR="001548C8" w:rsidRPr="00C904D6">
        <w:rPr>
          <w:rFonts w:asciiTheme="minorHAnsi" w:hAnsiTheme="minorHAnsi" w:cstheme="minorHAnsi"/>
          <w:sz w:val="22"/>
          <w:szCs w:val="22"/>
        </w:rPr>
        <w:t xml:space="preserve">  legal representatives</w:t>
      </w:r>
      <w:r w:rsidR="006F4325">
        <w:rPr>
          <w:rFonts w:asciiTheme="minorHAnsi" w:hAnsiTheme="minorHAnsi" w:cstheme="minorHAnsi"/>
          <w:sz w:val="22"/>
          <w:szCs w:val="22"/>
        </w:rPr>
        <w:t>, and Victim Services personnel.</w:t>
      </w:r>
    </w:p>
    <w:p w14:paraId="2D7BD1EF" w14:textId="483FFDD9" w:rsidR="00EE14F4" w:rsidRPr="00C904D6" w:rsidRDefault="006961DC" w:rsidP="003E3D6F">
      <w:pPr>
        <w:pStyle w:val="ListParagraph"/>
        <w:numPr>
          <w:ilvl w:val="0"/>
          <w:numId w:val="10"/>
        </w:numPr>
        <w:spacing w:after="120" w:line="252" w:lineRule="auto"/>
        <w:jc w:val="both"/>
        <w:rPr>
          <w:rFonts w:asciiTheme="minorHAnsi" w:hAnsiTheme="minorHAnsi" w:cstheme="minorHAnsi"/>
          <w:sz w:val="22"/>
          <w:szCs w:val="22"/>
        </w:rPr>
      </w:pPr>
      <w:r w:rsidRPr="00C904D6">
        <w:rPr>
          <w:rFonts w:asciiTheme="minorHAnsi" w:hAnsiTheme="minorHAnsi" w:cstheme="minorHAnsi"/>
          <w:sz w:val="22"/>
          <w:szCs w:val="22"/>
        </w:rPr>
        <w:t xml:space="preserve">MRU Social Media Coordinator for posting to </w:t>
      </w:r>
      <w:r w:rsidR="00C904D6" w:rsidRPr="00C904D6">
        <w:rPr>
          <w:rFonts w:asciiTheme="minorHAnsi" w:hAnsiTheme="minorHAnsi" w:cstheme="minorHAnsi"/>
          <w:sz w:val="22"/>
          <w:szCs w:val="22"/>
        </w:rPr>
        <w:t xml:space="preserve">the </w:t>
      </w:r>
      <w:r w:rsidR="00AC01D6" w:rsidRPr="00C904D6">
        <w:rPr>
          <w:rFonts w:asciiTheme="minorHAnsi" w:hAnsiTheme="minorHAnsi" w:cstheme="minorHAnsi"/>
          <w:sz w:val="22"/>
          <w:szCs w:val="22"/>
        </w:rPr>
        <w:t>agency website and social media</w:t>
      </w:r>
      <w:r w:rsidR="00EE14F4" w:rsidRPr="00C904D6">
        <w:rPr>
          <w:rFonts w:asciiTheme="minorHAnsi" w:hAnsiTheme="minorHAnsi" w:cstheme="minorHAnsi"/>
          <w:sz w:val="22"/>
          <w:szCs w:val="22"/>
        </w:rPr>
        <w:t xml:space="preserve"> </w:t>
      </w:r>
      <w:r w:rsidR="00C904D6" w:rsidRPr="00C904D6">
        <w:rPr>
          <w:rFonts w:asciiTheme="minorHAnsi" w:hAnsiTheme="minorHAnsi" w:cstheme="minorHAnsi"/>
          <w:sz w:val="22"/>
          <w:szCs w:val="22"/>
        </w:rPr>
        <w:t>accounts</w:t>
      </w:r>
      <w:r w:rsidR="006F4325">
        <w:rPr>
          <w:rFonts w:asciiTheme="minorHAnsi" w:hAnsiTheme="minorHAnsi" w:cstheme="minorHAnsi"/>
          <w:sz w:val="22"/>
          <w:szCs w:val="22"/>
        </w:rPr>
        <w:t>.</w:t>
      </w:r>
    </w:p>
    <w:p w14:paraId="64B45029" w14:textId="59FA4413" w:rsidR="00866732" w:rsidRPr="00C904D6" w:rsidRDefault="00912AD1" w:rsidP="003E3D6F">
      <w:pPr>
        <w:pStyle w:val="ListParagraph"/>
        <w:numPr>
          <w:ilvl w:val="0"/>
          <w:numId w:val="10"/>
        </w:numPr>
        <w:spacing w:after="120" w:line="252" w:lineRule="auto"/>
        <w:jc w:val="both"/>
        <w:rPr>
          <w:rFonts w:asciiTheme="minorHAnsi" w:hAnsiTheme="minorHAnsi" w:cstheme="minorHAnsi"/>
          <w:sz w:val="22"/>
          <w:szCs w:val="22"/>
        </w:rPr>
      </w:pPr>
      <w:r w:rsidRPr="00C904D6">
        <w:rPr>
          <w:rFonts w:asciiTheme="minorHAnsi" w:hAnsiTheme="minorHAnsi" w:cstheme="minorHAnsi"/>
          <w:sz w:val="22"/>
          <w:szCs w:val="22"/>
        </w:rPr>
        <w:t xml:space="preserve">External agencies, organizations, </w:t>
      </w:r>
      <w:r w:rsidR="00F4142D" w:rsidRPr="00C904D6">
        <w:rPr>
          <w:rFonts w:asciiTheme="minorHAnsi" w:hAnsiTheme="minorHAnsi" w:cstheme="minorHAnsi"/>
          <w:sz w:val="22"/>
          <w:szCs w:val="22"/>
        </w:rPr>
        <w:t xml:space="preserve">businesses, </w:t>
      </w:r>
      <w:r w:rsidRPr="00C904D6">
        <w:rPr>
          <w:rFonts w:asciiTheme="minorHAnsi" w:hAnsiTheme="minorHAnsi" w:cstheme="minorHAnsi"/>
          <w:sz w:val="22"/>
          <w:szCs w:val="22"/>
        </w:rPr>
        <w:t xml:space="preserve">and community </w:t>
      </w:r>
      <w:r w:rsidR="00F4142D" w:rsidRPr="00C904D6">
        <w:rPr>
          <w:rFonts w:asciiTheme="minorHAnsi" w:hAnsiTheme="minorHAnsi" w:cstheme="minorHAnsi"/>
          <w:sz w:val="22"/>
          <w:szCs w:val="22"/>
        </w:rPr>
        <w:t xml:space="preserve">groups (when </w:t>
      </w:r>
      <w:r w:rsidR="00C904D6" w:rsidRPr="00C904D6">
        <w:rPr>
          <w:rFonts w:asciiTheme="minorHAnsi" w:hAnsiTheme="minorHAnsi" w:cstheme="minorHAnsi"/>
          <w:sz w:val="22"/>
          <w:szCs w:val="22"/>
        </w:rPr>
        <w:t>appropriate)</w:t>
      </w:r>
      <w:r w:rsidR="006F4325">
        <w:rPr>
          <w:rFonts w:asciiTheme="minorHAnsi" w:hAnsiTheme="minorHAnsi" w:cstheme="minorHAnsi"/>
          <w:sz w:val="22"/>
          <w:szCs w:val="22"/>
        </w:rPr>
        <w:t>.</w:t>
      </w:r>
    </w:p>
    <w:p w14:paraId="37FD5DCC" w14:textId="7841B341" w:rsidR="00B81D87" w:rsidRPr="00662B3C" w:rsidRDefault="00C904D6" w:rsidP="00662B3C">
      <w:pPr>
        <w:autoSpaceDE w:val="0"/>
        <w:autoSpaceDN w:val="0"/>
        <w:adjustRightInd w:val="0"/>
        <w:spacing w:after="120" w:line="252" w:lineRule="auto"/>
        <w:jc w:val="both"/>
        <w:rPr>
          <w:rFonts w:cstheme="minorHAnsi"/>
          <w:kern w:val="0"/>
        </w:rPr>
      </w:pPr>
      <w:r>
        <w:rPr>
          <w:rFonts w:cstheme="minorHAnsi"/>
          <w:kern w:val="0"/>
        </w:rPr>
        <w:t xml:space="preserve">Press releases will be updated and </w:t>
      </w:r>
      <w:r w:rsidR="00B81D87" w:rsidRPr="00662B3C">
        <w:rPr>
          <w:rFonts w:cstheme="minorHAnsi"/>
          <w:kern w:val="0"/>
        </w:rPr>
        <w:t>redistributed as necessary.</w:t>
      </w:r>
    </w:p>
    <w:p w14:paraId="637FD858" w14:textId="4C500E5F" w:rsidR="00816DF4" w:rsidRPr="0055199A" w:rsidRDefault="00816DF4" w:rsidP="00C81181">
      <w:pPr>
        <w:spacing w:after="120" w:line="252" w:lineRule="auto"/>
        <w:jc w:val="both"/>
        <w:rPr>
          <w:rFonts w:cstheme="minorHAnsi"/>
          <w:u w:val="single"/>
        </w:rPr>
      </w:pPr>
      <w:r>
        <w:rPr>
          <w:rFonts w:cstheme="minorHAnsi"/>
          <w:u w:val="single"/>
        </w:rPr>
        <w:t>Press Conferences</w:t>
      </w:r>
    </w:p>
    <w:p w14:paraId="0F07467D" w14:textId="0D78E5BA" w:rsidR="00E24D30" w:rsidRPr="00532E63" w:rsidRDefault="00E24D30" w:rsidP="00E24D30">
      <w:pPr>
        <w:spacing w:after="120" w:line="252" w:lineRule="auto"/>
        <w:jc w:val="both"/>
        <w:rPr>
          <w:rFonts w:cstheme="minorHAnsi"/>
          <w:kern w:val="0"/>
        </w:rPr>
      </w:pPr>
      <w:r>
        <w:rPr>
          <w:rFonts w:cstheme="minorHAnsi"/>
        </w:rPr>
        <w:t xml:space="preserve">The MRU Communications Manager will </w:t>
      </w:r>
      <w:r w:rsidR="000F61F8">
        <w:rPr>
          <w:rFonts w:cstheme="minorHAnsi"/>
        </w:rPr>
        <w:t>coordinate</w:t>
      </w:r>
      <w:r w:rsidR="00AE6A92">
        <w:rPr>
          <w:rFonts w:cstheme="minorHAnsi"/>
        </w:rPr>
        <w:t xml:space="preserve"> press conferences related to</w:t>
      </w:r>
      <w:r>
        <w:rPr>
          <w:rFonts w:cstheme="minorHAnsi"/>
        </w:rPr>
        <w:t xml:space="preserve"> major incidents and events related to public safety and community interest in consultation with appropriate [</w:t>
      </w:r>
      <w:r w:rsidRPr="00EC3534">
        <w:rPr>
          <w:rFonts w:cstheme="minorHAnsi"/>
          <w:i/>
          <w:iCs/>
        </w:rPr>
        <w:t>agency name</w:t>
      </w:r>
      <w:r>
        <w:rPr>
          <w:rFonts w:cstheme="minorHAnsi"/>
        </w:rPr>
        <w:t>] supervisors.</w:t>
      </w:r>
      <w:r w:rsidRPr="00782F9E">
        <w:rPr>
          <w:rFonts w:cstheme="minorHAnsi"/>
          <w:kern w:val="0"/>
        </w:rPr>
        <w:t xml:space="preserve"> </w:t>
      </w:r>
      <w:r>
        <w:rPr>
          <w:rFonts w:cstheme="minorHAnsi"/>
          <w:kern w:val="0"/>
        </w:rPr>
        <w:t xml:space="preserve">Press </w:t>
      </w:r>
      <w:r w:rsidRPr="00532E63">
        <w:rPr>
          <w:rFonts w:cstheme="minorHAnsi"/>
          <w:kern w:val="0"/>
        </w:rPr>
        <w:t xml:space="preserve">releases </w:t>
      </w:r>
      <w:r w:rsidR="00442278">
        <w:rPr>
          <w:rFonts w:cstheme="minorHAnsi"/>
          <w:kern w:val="0"/>
        </w:rPr>
        <w:t>may be held for the following circumstances</w:t>
      </w:r>
      <w:r w:rsidRPr="00532E63">
        <w:rPr>
          <w:rFonts w:cstheme="minorHAnsi"/>
          <w:kern w:val="0"/>
        </w:rPr>
        <w:t>:</w:t>
      </w:r>
    </w:p>
    <w:p w14:paraId="03F5F1CA" w14:textId="7CFE59D5" w:rsidR="00E24D30" w:rsidRPr="00532E63" w:rsidRDefault="00442278" w:rsidP="003E3D6F">
      <w:pPr>
        <w:pStyle w:val="ListParagraph"/>
        <w:numPr>
          <w:ilvl w:val="0"/>
          <w:numId w:val="10"/>
        </w:numPr>
        <w:spacing w:after="120" w:line="252" w:lineRule="auto"/>
        <w:ind w:left="720"/>
        <w:jc w:val="both"/>
        <w:rPr>
          <w:rFonts w:asciiTheme="minorHAnsi" w:hAnsiTheme="minorHAnsi" w:cstheme="minorHAnsi"/>
          <w:sz w:val="22"/>
          <w:szCs w:val="22"/>
        </w:rPr>
      </w:pPr>
      <w:r>
        <w:rPr>
          <w:rFonts w:asciiTheme="minorHAnsi" w:hAnsiTheme="minorHAnsi" w:cstheme="minorHAnsi"/>
          <w:sz w:val="22"/>
          <w:szCs w:val="22"/>
        </w:rPr>
        <w:t xml:space="preserve">Seeking information or </w:t>
      </w:r>
      <w:r w:rsidR="00C92231">
        <w:rPr>
          <w:rFonts w:asciiTheme="minorHAnsi" w:hAnsiTheme="minorHAnsi" w:cstheme="minorHAnsi"/>
          <w:sz w:val="22"/>
          <w:szCs w:val="22"/>
        </w:rPr>
        <w:t xml:space="preserve">providing updated information on </w:t>
      </w:r>
      <w:r w:rsidR="00B8623C">
        <w:rPr>
          <w:rFonts w:asciiTheme="minorHAnsi" w:hAnsiTheme="minorHAnsi" w:cstheme="minorHAnsi"/>
          <w:sz w:val="22"/>
          <w:szCs w:val="22"/>
        </w:rPr>
        <w:t>particular responses or cases</w:t>
      </w:r>
      <w:r w:rsidR="00E52989">
        <w:rPr>
          <w:rFonts w:asciiTheme="minorHAnsi" w:hAnsiTheme="minorHAnsi" w:cstheme="minorHAnsi"/>
          <w:sz w:val="22"/>
          <w:szCs w:val="22"/>
        </w:rPr>
        <w:t>.</w:t>
      </w:r>
    </w:p>
    <w:p w14:paraId="0D498556" w14:textId="2B1E69D9" w:rsidR="00E24D30" w:rsidRPr="005212CC" w:rsidRDefault="00E52989" w:rsidP="003E3D6F">
      <w:pPr>
        <w:pStyle w:val="ListParagraph"/>
        <w:numPr>
          <w:ilvl w:val="0"/>
          <w:numId w:val="10"/>
        </w:numPr>
        <w:spacing w:after="120" w:line="252" w:lineRule="auto"/>
        <w:ind w:left="720"/>
        <w:jc w:val="both"/>
        <w:rPr>
          <w:rFonts w:asciiTheme="minorHAnsi" w:hAnsiTheme="minorHAnsi" w:cstheme="minorHAnsi"/>
          <w:sz w:val="22"/>
          <w:szCs w:val="22"/>
        </w:rPr>
      </w:pPr>
      <w:r>
        <w:rPr>
          <w:rFonts w:asciiTheme="minorHAnsi" w:hAnsiTheme="minorHAnsi" w:cstheme="minorHAnsi"/>
          <w:sz w:val="22"/>
          <w:szCs w:val="22"/>
        </w:rPr>
        <w:t xml:space="preserve">Informing the public of changes in </w:t>
      </w:r>
      <w:r w:rsidR="002F5888">
        <w:rPr>
          <w:rFonts w:asciiTheme="minorHAnsi" w:hAnsiTheme="minorHAnsi" w:cstheme="minorHAnsi"/>
          <w:sz w:val="22"/>
          <w:szCs w:val="22"/>
        </w:rPr>
        <w:t>[</w:t>
      </w:r>
      <w:r w:rsidR="002F5888" w:rsidRPr="002F5888">
        <w:rPr>
          <w:rFonts w:asciiTheme="minorHAnsi" w:hAnsiTheme="minorHAnsi" w:cstheme="minorHAnsi"/>
          <w:i/>
          <w:iCs/>
          <w:sz w:val="22"/>
          <w:szCs w:val="22"/>
        </w:rPr>
        <w:t>agency name</w:t>
      </w:r>
      <w:r w:rsidR="002F5888">
        <w:rPr>
          <w:rFonts w:asciiTheme="minorHAnsi" w:hAnsiTheme="minorHAnsi" w:cstheme="minorHAnsi"/>
          <w:sz w:val="22"/>
          <w:szCs w:val="22"/>
        </w:rPr>
        <w:t xml:space="preserve">] </w:t>
      </w:r>
      <w:r>
        <w:rPr>
          <w:rFonts w:asciiTheme="minorHAnsi" w:hAnsiTheme="minorHAnsi" w:cstheme="minorHAnsi"/>
          <w:sz w:val="22"/>
          <w:szCs w:val="22"/>
        </w:rPr>
        <w:t>procedures</w:t>
      </w:r>
      <w:r w:rsidR="003E1E74">
        <w:rPr>
          <w:rFonts w:asciiTheme="minorHAnsi" w:hAnsiTheme="minorHAnsi" w:cstheme="minorHAnsi"/>
          <w:sz w:val="22"/>
          <w:szCs w:val="22"/>
        </w:rPr>
        <w:t>, practices, and data</w:t>
      </w:r>
      <w:r w:rsidR="00E24D30">
        <w:rPr>
          <w:rFonts w:asciiTheme="minorHAnsi" w:hAnsiTheme="minorHAnsi" w:cstheme="minorHAnsi"/>
          <w:sz w:val="22"/>
          <w:szCs w:val="22"/>
        </w:rPr>
        <w:t>.</w:t>
      </w:r>
    </w:p>
    <w:p w14:paraId="588CFB7F" w14:textId="4486BE17" w:rsidR="00E24D30" w:rsidRPr="005212CC" w:rsidRDefault="004C51BD" w:rsidP="003E3D6F">
      <w:pPr>
        <w:pStyle w:val="ListParagraph"/>
        <w:numPr>
          <w:ilvl w:val="0"/>
          <w:numId w:val="10"/>
        </w:numPr>
        <w:spacing w:after="120" w:line="252" w:lineRule="auto"/>
        <w:ind w:left="720"/>
        <w:jc w:val="both"/>
        <w:rPr>
          <w:rFonts w:asciiTheme="minorHAnsi" w:hAnsiTheme="minorHAnsi" w:cstheme="minorHAnsi"/>
          <w:sz w:val="22"/>
          <w:szCs w:val="22"/>
        </w:rPr>
      </w:pPr>
      <w:r>
        <w:rPr>
          <w:rFonts w:asciiTheme="minorHAnsi" w:hAnsiTheme="minorHAnsi" w:cstheme="minorHAnsi"/>
          <w:sz w:val="22"/>
          <w:szCs w:val="22"/>
        </w:rPr>
        <w:t>Publicizing events and initiatives.</w:t>
      </w:r>
    </w:p>
    <w:p w14:paraId="33992D60" w14:textId="777F0919" w:rsidR="00E24D30" w:rsidRPr="00C56234" w:rsidRDefault="00E24D30" w:rsidP="003E3D6F">
      <w:pPr>
        <w:pStyle w:val="ListParagraph"/>
        <w:numPr>
          <w:ilvl w:val="0"/>
          <w:numId w:val="10"/>
        </w:numPr>
        <w:spacing w:after="120" w:line="252" w:lineRule="auto"/>
        <w:ind w:left="720"/>
        <w:jc w:val="both"/>
        <w:rPr>
          <w:rFonts w:asciiTheme="minorHAnsi" w:hAnsiTheme="minorHAnsi" w:cstheme="minorHAnsi"/>
          <w:sz w:val="22"/>
          <w:szCs w:val="22"/>
        </w:rPr>
      </w:pPr>
      <w:r w:rsidRPr="005212CC">
        <w:rPr>
          <w:rFonts w:asciiTheme="minorHAnsi" w:hAnsiTheme="minorHAnsi" w:cstheme="minorHAnsi"/>
          <w:sz w:val="22"/>
          <w:szCs w:val="22"/>
        </w:rPr>
        <w:lastRenderedPageBreak/>
        <w:t xml:space="preserve">MRU </w:t>
      </w:r>
      <w:r w:rsidR="00821F50">
        <w:rPr>
          <w:rFonts w:asciiTheme="minorHAnsi" w:hAnsiTheme="minorHAnsi" w:cstheme="minorHAnsi"/>
          <w:sz w:val="22"/>
          <w:szCs w:val="22"/>
        </w:rPr>
        <w:t>and appropriate [</w:t>
      </w:r>
      <w:r w:rsidR="00821F50" w:rsidRPr="00821F50">
        <w:rPr>
          <w:rFonts w:asciiTheme="minorHAnsi" w:hAnsiTheme="minorHAnsi" w:cstheme="minorHAnsi"/>
          <w:i/>
          <w:iCs/>
          <w:sz w:val="22"/>
          <w:szCs w:val="22"/>
        </w:rPr>
        <w:t>agency name</w:t>
      </w:r>
      <w:r w:rsidR="00821F50">
        <w:rPr>
          <w:rFonts w:asciiTheme="minorHAnsi" w:hAnsiTheme="minorHAnsi" w:cstheme="minorHAnsi"/>
          <w:sz w:val="22"/>
          <w:szCs w:val="22"/>
        </w:rPr>
        <w:t xml:space="preserve">] personnel </w:t>
      </w:r>
      <w:r w:rsidRPr="005212CC">
        <w:rPr>
          <w:rFonts w:asciiTheme="minorHAnsi" w:hAnsiTheme="minorHAnsi" w:cstheme="minorHAnsi"/>
          <w:sz w:val="22"/>
          <w:szCs w:val="22"/>
        </w:rPr>
        <w:t>contact information</w:t>
      </w:r>
      <w:r>
        <w:rPr>
          <w:rFonts w:asciiTheme="minorHAnsi" w:hAnsiTheme="minorHAnsi" w:cstheme="minorHAnsi"/>
          <w:sz w:val="22"/>
          <w:szCs w:val="22"/>
        </w:rPr>
        <w:t>.</w:t>
      </w:r>
    </w:p>
    <w:p w14:paraId="166E877B" w14:textId="05E24323" w:rsidR="00E24D30" w:rsidRPr="00C904D6" w:rsidRDefault="005B3DC0" w:rsidP="00E24D30">
      <w:pPr>
        <w:spacing w:after="120" w:line="252" w:lineRule="auto"/>
        <w:jc w:val="both"/>
        <w:rPr>
          <w:rFonts w:cstheme="minorHAnsi"/>
          <w:kern w:val="0"/>
        </w:rPr>
      </w:pPr>
      <w:r>
        <w:rPr>
          <w:rFonts w:cstheme="minorHAnsi"/>
          <w:color w:val="000000"/>
          <w:kern w:val="0"/>
        </w:rPr>
        <w:t xml:space="preserve">In advance of planned press conferences, the </w:t>
      </w:r>
      <w:r w:rsidR="003859DB">
        <w:rPr>
          <w:rFonts w:cstheme="minorHAnsi"/>
          <w:color w:val="000000"/>
          <w:kern w:val="0"/>
        </w:rPr>
        <w:t xml:space="preserve">MRU Communications Manager will </w:t>
      </w:r>
      <w:r>
        <w:rPr>
          <w:rFonts w:cstheme="minorHAnsi"/>
          <w:color w:val="000000"/>
          <w:kern w:val="0"/>
        </w:rPr>
        <w:t xml:space="preserve">notify </w:t>
      </w:r>
      <w:r w:rsidR="00E24D30" w:rsidRPr="00C904D6">
        <w:rPr>
          <w:rFonts w:cstheme="minorHAnsi"/>
          <w:kern w:val="0"/>
        </w:rPr>
        <w:t>the following:</w:t>
      </w:r>
    </w:p>
    <w:p w14:paraId="295037BA" w14:textId="77777777" w:rsidR="00E24D30" w:rsidRPr="00C904D6" w:rsidRDefault="00E24D30" w:rsidP="003E3D6F">
      <w:pPr>
        <w:pStyle w:val="ListParagraph"/>
        <w:numPr>
          <w:ilvl w:val="0"/>
          <w:numId w:val="10"/>
        </w:numPr>
        <w:spacing w:after="120" w:line="252" w:lineRule="auto"/>
        <w:ind w:left="720"/>
        <w:jc w:val="both"/>
        <w:rPr>
          <w:rFonts w:asciiTheme="minorHAnsi" w:hAnsiTheme="minorHAnsi" w:cstheme="minorHAnsi"/>
          <w:sz w:val="22"/>
          <w:szCs w:val="22"/>
        </w:rPr>
      </w:pPr>
      <w:r w:rsidRPr="00C904D6">
        <w:rPr>
          <w:rFonts w:asciiTheme="minorHAnsi" w:hAnsiTheme="minorHAnsi" w:cstheme="minorHAnsi"/>
          <w:sz w:val="22"/>
          <w:szCs w:val="22"/>
        </w:rPr>
        <w:t>All requesting credentialed media representatives</w:t>
      </w:r>
      <w:r>
        <w:rPr>
          <w:rFonts w:asciiTheme="minorHAnsi" w:hAnsiTheme="minorHAnsi" w:cstheme="minorHAnsi"/>
          <w:sz w:val="22"/>
          <w:szCs w:val="22"/>
        </w:rPr>
        <w:t>.</w:t>
      </w:r>
    </w:p>
    <w:p w14:paraId="05769D56" w14:textId="22B4FF55" w:rsidR="00E24D30" w:rsidRPr="00C904D6" w:rsidRDefault="006D6A5B" w:rsidP="003E3D6F">
      <w:pPr>
        <w:pStyle w:val="ListParagraph"/>
        <w:numPr>
          <w:ilvl w:val="0"/>
          <w:numId w:val="10"/>
        </w:numPr>
        <w:spacing w:after="120" w:line="252" w:lineRule="auto"/>
        <w:ind w:left="720"/>
        <w:jc w:val="both"/>
        <w:rPr>
          <w:rFonts w:asciiTheme="minorHAnsi" w:hAnsiTheme="minorHAnsi" w:cstheme="minorHAnsi"/>
          <w:sz w:val="22"/>
          <w:szCs w:val="22"/>
        </w:rPr>
      </w:pPr>
      <w:r w:rsidRPr="00F760F7">
        <w:rPr>
          <w:b/>
          <w:bCs/>
          <w:noProof/>
        </w:rPr>
        <mc:AlternateContent>
          <mc:Choice Requires="wps">
            <w:drawing>
              <wp:anchor distT="0" distB="0" distL="114300" distR="114300" simplePos="0" relativeHeight="251696128" behindDoc="1" locked="0" layoutInCell="0" allowOverlap="1" wp14:anchorId="552BF0D9" wp14:editId="11C3A873">
                <wp:simplePos x="0" y="0"/>
                <wp:positionH relativeFrom="margin">
                  <wp:posOffset>149225</wp:posOffset>
                </wp:positionH>
                <wp:positionV relativeFrom="margin">
                  <wp:posOffset>3507740</wp:posOffset>
                </wp:positionV>
                <wp:extent cx="5865495" cy="2513965"/>
                <wp:effectExtent l="0" t="0" r="0" b="0"/>
                <wp:wrapNone/>
                <wp:docPr id="14996598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A8950E"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552BF0D9" id="_x0000_s1039" type="#_x0000_t202" style="position:absolute;left:0;text-align:left;margin-left:11.75pt;margin-top:276.2pt;width:461.85pt;height:197.95pt;rotation:-45;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" o:allowincell="f" filled="f" stroked="f">
                <v:stroke joinstyle="round"/>
                <o:lock v:ext="edit" shapetype="t"/>
                <v:textbox style="mso-fit-shape-to-text:t">
                  <w:txbxContent>
                    <w:p w14:paraId="12A8950E"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E24D30" w:rsidRPr="00C904D6">
        <w:rPr>
          <w:rFonts w:asciiTheme="minorHAnsi" w:hAnsiTheme="minorHAnsi" w:cstheme="minorHAnsi"/>
          <w:sz w:val="22"/>
          <w:szCs w:val="22"/>
        </w:rPr>
        <w:t>[</w:t>
      </w:r>
      <w:r w:rsidR="00E24D30" w:rsidRPr="00C904D6">
        <w:rPr>
          <w:rFonts w:asciiTheme="minorHAnsi" w:hAnsiTheme="minorHAnsi" w:cstheme="minorHAnsi"/>
          <w:i/>
          <w:iCs/>
          <w:sz w:val="22"/>
          <w:szCs w:val="22"/>
        </w:rPr>
        <w:t>Agency name</w:t>
      </w:r>
      <w:r w:rsidR="00E24D30" w:rsidRPr="00C904D6">
        <w:rPr>
          <w:rFonts w:asciiTheme="minorHAnsi" w:hAnsiTheme="minorHAnsi" w:cstheme="minorHAnsi"/>
          <w:sz w:val="22"/>
          <w:szCs w:val="22"/>
        </w:rPr>
        <w:t>] personnel to include [</w:t>
      </w:r>
      <w:r w:rsidR="00E24D30" w:rsidRPr="00BB4E51">
        <w:rPr>
          <w:rFonts w:asciiTheme="minorHAnsi" w:hAnsiTheme="minorHAnsi" w:cstheme="minorHAnsi"/>
          <w:i/>
          <w:iCs/>
          <w:sz w:val="22"/>
          <w:szCs w:val="22"/>
        </w:rPr>
        <w:t>agency executive leadership</w:t>
      </w:r>
      <w:r w:rsidR="00E24D30" w:rsidRPr="00C904D6">
        <w:rPr>
          <w:rFonts w:asciiTheme="minorHAnsi" w:hAnsiTheme="minorHAnsi" w:cstheme="minorHAnsi"/>
          <w:sz w:val="22"/>
          <w:szCs w:val="22"/>
        </w:rPr>
        <w:t>], appropriate supervisors,  legal representatives</w:t>
      </w:r>
      <w:r w:rsidR="00E24D30">
        <w:rPr>
          <w:rFonts w:asciiTheme="minorHAnsi" w:hAnsiTheme="minorHAnsi" w:cstheme="minorHAnsi"/>
          <w:sz w:val="22"/>
          <w:szCs w:val="22"/>
        </w:rPr>
        <w:t>, and Victim Services personnel</w:t>
      </w:r>
      <w:r w:rsidR="00481E23">
        <w:rPr>
          <w:rFonts w:asciiTheme="minorHAnsi" w:hAnsiTheme="minorHAnsi" w:cstheme="minorHAnsi"/>
          <w:sz w:val="22"/>
          <w:szCs w:val="22"/>
        </w:rPr>
        <w:t>. [</w:t>
      </w:r>
      <w:r w:rsidR="00481E23" w:rsidRPr="00496DFC">
        <w:rPr>
          <w:rFonts w:asciiTheme="minorHAnsi" w:hAnsiTheme="minorHAnsi" w:cstheme="minorHAnsi"/>
          <w:i/>
          <w:iCs/>
          <w:sz w:val="22"/>
          <w:szCs w:val="22"/>
        </w:rPr>
        <w:t>Agency name</w:t>
      </w:r>
      <w:r w:rsidR="00481E23">
        <w:rPr>
          <w:rFonts w:asciiTheme="minorHAnsi" w:hAnsiTheme="minorHAnsi" w:cstheme="minorHAnsi"/>
          <w:sz w:val="22"/>
          <w:szCs w:val="22"/>
        </w:rPr>
        <w:t>] Victim Services personne</w:t>
      </w:r>
      <w:r w:rsidR="00496DFC">
        <w:rPr>
          <w:rFonts w:asciiTheme="minorHAnsi" w:hAnsiTheme="minorHAnsi" w:cstheme="minorHAnsi"/>
          <w:sz w:val="22"/>
          <w:szCs w:val="22"/>
        </w:rPr>
        <w:t xml:space="preserve">l will ensure </w:t>
      </w:r>
      <w:r w:rsidR="00364C93">
        <w:rPr>
          <w:rFonts w:asciiTheme="minorHAnsi" w:hAnsiTheme="minorHAnsi" w:cstheme="minorHAnsi"/>
          <w:sz w:val="22"/>
          <w:szCs w:val="22"/>
        </w:rPr>
        <w:t xml:space="preserve">victims and co-victims </w:t>
      </w:r>
      <w:r w:rsidR="00496DFC">
        <w:rPr>
          <w:rFonts w:asciiTheme="minorHAnsi" w:hAnsiTheme="minorHAnsi" w:cstheme="minorHAnsi"/>
          <w:sz w:val="22"/>
          <w:szCs w:val="22"/>
        </w:rPr>
        <w:t>are</w:t>
      </w:r>
      <w:r w:rsidR="00364C93">
        <w:rPr>
          <w:rFonts w:asciiTheme="minorHAnsi" w:hAnsiTheme="minorHAnsi" w:cstheme="minorHAnsi"/>
          <w:sz w:val="22"/>
          <w:szCs w:val="22"/>
        </w:rPr>
        <w:t xml:space="preserve"> invited to attend</w:t>
      </w:r>
      <w:r w:rsidR="00C045F4">
        <w:rPr>
          <w:rFonts w:asciiTheme="minorHAnsi" w:hAnsiTheme="minorHAnsi" w:cstheme="minorHAnsi"/>
          <w:sz w:val="22"/>
          <w:szCs w:val="22"/>
        </w:rPr>
        <w:t>, and</w:t>
      </w:r>
      <w:r w:rsidR="00F92231">
        <w:rPr>
          <w:rFonts w:asciiTheme="minorHAnsi" w:hAnsiTheme="minorHAnsi" w:cstheme="minorHAnsi"/>
          <w:sz w:val="22"/>
          <w:szCs w:val="22"/>
        </w:rPr>
        <w:t xml:space="preserve"> are</w:t>
      </w:r>
      <w:r w:rsidR="00C045F4">
        <w:rPr>
          <w:rFonts w:asciiTheme="minorHAnsi" w:hAnsiTheme="minorHAnsi" w:cstheme="minorHAnsi"/>
          <w:sz w:val="22"/>
          <w:szCs w:val="22"/>
        </w:rPr>
        <w:t xml:space="preserve"> </w:t>
      </w:r>
      <w:r w:rsidR="00496DFC">
        <w:rPr>
          <w:rFonts w:asciiTheme="minorHAnsi" w:hAnsiTheme="minorHAnsi" w:cstheme="minorHAnsi"/>
          <w:sz w:val="22"/>
          <w:szCs w:val="22"/>
        </w:rPr>
        <w:t xml:space="preserve">offered opportunities to </w:t>
      </w:r>
      <w:r w:rsidR="00C045F4">
        <w:rPr>
          <w:rFonts w:asciiTheme="minorHAnsi" w:hAnsiTheme="minorHAnsi" w:cstheme="minorHAnsi"/>
          <w:sz w:val="22"/>
          <w:szCs w:val="22"/>
        </w:rPr>
        <w:t>speak</w:t>
      </w:r>
      <w:r w:rsidR="00364C93">
        <w:rPr>
          <w:rFonts w:asciiTheme="minorHAnsi" w:hAnsiTheme="minorHAnsi" w:cstheme="minorHAnsi"/>
          <w:sz w:val="22"/>
          <w:szCs w:val="22"/>
        </w:rPr>
        <w:t xml:space="preserve"> or provide written statements</w:t>
      </w:r>
      <w:r w:rsidR="00E24D30">
        <w:rPr>
          <w:rFonts w:asciiTheme="minorHAnsi" w:hAnsiTheme="minorHAnsi" w:cstheme="minorHAnsi"/>
          <w:sz w:val="22"/>
          <w:szCs w:val="22"/>
        </w:rPr>
        <w:t>.</w:t>
      </w:r>
    </w:p>
    <w:p w14:paraId="327E99A6" w14:textId="77777777" w:rsidR="00E24D30" w:rsidRPr="00C904D6" w:rsidRDefault="00E24D30" w:rsidP="003E3D6F">
      <w:pPr>
        <w:pStyle w:val="ListParagraph"/>
        <w:numPr>
          <w:ilvl w:val="0"/>
          <w:numId w:val="10"/>
        </w:numPr>
        <w:spacing w:after="120" w:line="252" w:lineRule="auto"/>
        <w:ind w:left="720"/>
        <w:jc w:val="both"/>
        <w:rPr>
          <w:rFonts w:asciiTheme="minorHAnsi" w:hAnsiTheme="minorHAnsi" w:cstheme="minorHAnsi"/>
          <w:sz w:val="22"/>
          <w:szCs w:val="22"/>
        </w:rPr>
      </w:pPr>
      <w:r w:rsidRPr="00C904D6">
        <w:rPr>
          <w:rFonts w:asciiTheme="minorHAnsi" w:hAnsiTheme="minorHAnsi" w:cstheme="minorHAnsi"/>
          <w:sz w:val="22"/>
          <w:szCs w:val="22"/>
        </w:rPr>
        <w:t>MRU Social Media Coordinator for posting to the agency website and social media accounts</w:t>
      </w:r>
      <w:r>
        <w:rPr>
          <w:rFonts w:asciiTheme="minorHAnsi" w:hAnsiTheme="minorHAnsi" w:cstheme="minorHAnsi"/>
          <w:sz w:val="22"/>
          <w:szCs w:val="22"/>
        </w:rPr>
        <w:t>.</w:t>
      </w:r>
    </w:p>
    <w:p w14:paraId="3DD951FE" w14:textId="77777777" w:rsidR="00E24D30" w:rsidRPr="00C904D6" w:rsidRDefault="00E24D30" w:rsidP="003E3D6F">
      <w:pPr>
        <w:pStyle w:val="ListParagraph"/>
        <w:numPr>
          <w:ilvl w:val="0"/>
          <w:numId w:val="10"/>
        </w:numPr>
        <w:spacing w:after="120" w:line="252" w:lineRule="auto"/>
        <w:ind w:left="720"/>
        <w:jc w:val="both"/>
        <w:rPr>
          <w:rFonts w:asciiTheme="minorHAnsi" w:hAnsiTheme="minorHAnsi" w:cstheme="minorHAnsi"/>
          <w:sz w:val="22"/>
          <w:szCs w:val="22"/>
        </w:rPr>
      </w:pPr>
      <w:r w:rsidRPr="00C904D6">
        <w:rPr>
          <w:rFonts w:asciiTheme="minorHAnsi" w:hAnsiTheme="minorHAnsi" w:cstheme="minorHAnsi"/>
          <w:sz w:val="22"/>
          <w:szCs w:val="22"/>
        </w:rPr>
        <w:t>External agencies, organizations, businesses, and community groups (when appropriate)</w:t>
      </w:r>
      <w:r>
        <w:rPr>
          <w:rFonts w:asciiTheme="minorHAnsi" w:hAnsiTheme="minorHAnsi" w:cstheme="minorHAnsi"/>
          <w:sz w:val="22"/>
          <w:szCs w:val="22"/>
        </w:rPr>
        <w:t>.</w:t>
      </w:r>
    </w:p>
    <w:p w14:paraId="03491879" w14:textId="52991FA7" w:rsidR="00816DF4" w:rsidRDefault="00684DD1" w:rsidP="00816DF4">
      <w:pPr>
        <w:spacing w:after="120" w:line="252" w:lineRule="auto"/>
        <w:jc w:val="both"/>
        <w:rPr>
          <w:rFonts w:cstheme="minorHAnsi"/>
          <w:b/>
          <w:bCs/>
          <w:sz w:val="24"/>
          <w:szCs w:val="24"/>
        </w:rPr>
      </w:pPr>
      <w:r w:rsidRPr="00496DFC">
        <w:rPr>
          <w:rFonts w:cstheme="minorHAnsi"/>
          <w:b/>
          <w:bCs/>
          <w:sz w:val="24"/>
          <w:szCs w:val="24"/>
        </w:rPr>
        <w:t xml:space="preserve">Agency </w:t>
      </w:r>
      <w:r w:rsidR="00F244E3" w:rsidRPr="00496DFC">
        <w:rPr>
          <w:rFonts w:cstheme="minorHAnsi"/>
          <w:b/>
          <w:bCs/>
          <w:sz w:val="24"/>
          <w:szCs w:val="24"/>
        </w:rPr>
        <w:t>Outreach</w:t>
      </w:r>
      <w:r w:rsidR="00D71CDB" w:rsidRPr="00496DFC">
        <w:rPr>
          <w:rFonts w:cstheme="minorHAnsi"/>
          <w:b/>
          <w:bCs/>
          <w:sz w:val="24"/>
          <w:szCs w:val="24"/>
        </w:rPr>
        <w:t xml:space="preserve"> </w:t>
      </w:r>
      <w:r w:rsidR="00F658A2" w:rsidRPr="00496DFC">
        <w:rPr>
          <w:rFonts w:cstheme="minorHAnsi"/>
          <w:b/>
          <w:bCs/>
          <w:sz w:val="24"/>
          <w:szCs w:val="24"/>
        </w:rPr>
        <w:t xml:space="preserve">Efforts </w:t>
      </w:r>
      <w:r w:rsidR="00D71CDB" w:rsidRPr="00496DFC">
        <w:rPr>
          <w:rFonts w:cstheme="minorHAnsi"/>
          <w:b/>
          <w:bCs/>
          <w:sz w:val="24"/>
          <w:szCs w:val="24"/>
        </w:rPr>
        <w:t>and Engagement</w:t>
      </w:r>
      <w:r w:rsidR="008E2D89" w:rsidRPr="00496DFC">
        <w:rPr>
          <w:rFonts w:cstheme="minorHAnsi"/>
          <w:b/>
          <w:bCs/>
          <w:sz w:val="24"/>
          <w:szCs w:val="24"/>
        </w:rPr>
        <w:t xml:space="preserve"> Opportunities</w:t>
      </w:r>
    </w:p>
    <w:p w14:paraId="3E6A2CFB" w14:textId="540CFC12" w:rsidR="00EC0202" w:rsidRPr="00EC0202" w:rsidRDefault="002E6A93" w:rsidP="00EB3212">
      <w:pPr>
        <w:autoSpaceDE w:val="0"/>
        <w:autoSpaceDN w:val="0"/>
        <w:adjustRightInd w:val="0"/>
        <w:spacing w:after="120" w:line="252" w:lineRule="auto"/>
        <w:jc w:val="both"/>
        <w:rPr>
          <w:rFonts w:cstheme="minorHAnsi"/>
        </w:rPr>
      </w:pPr>
      <w:r>
        <w:rPr>
          <w:rFonts w:cstheme="minorHAnsi"/>
          <w:color w:val="000000"/>
          <w:kern w:val="0"/>
        </w:rPr>
        <w:t>[</w:t>
      </w:r>
      <w:r w:rsidRPr="00232193">
        <w:rPr>
          <w:rFonts w:cstheme="minorHAnsi"/>
          <w:i/>
          <w:iCs/>
          <w:color w:val="000000"/>
          <w:kern w:val="0"/>
        </w:rPr>
        <w:t>Agency name</w:t>
      </w:r>
      <w:r>
        <w:rPr>
          <w:rFonts w:cstheme="minorHAnsi"/>
          <w:color w:val="000000"/>
          <w:kern w:val="0"/>
        </w:rPr>
        <w:t xml:space="preserve">] recognizes the value in using multiple </w:t>
      </w:r>
      <w:r w:rsidR="00BB69E1">
        <w:rPr>
          <w:rFonts w:cstheme="minorHAnsi"/>
          <w:color w:val="000000"/>
          <w:kern w:val="0"/>
        </w:rPr>
        <w:t>pathways</w:t>
      </w:r>
      <w:r w:rsidR="00232193">
        <w:rPr>
          <w:rFonts w:cstheme="minorHAnsi"/>
          <w:color w:val="000000"/>
          <w:kern w:val="0"/>
        </w:rPr>
        <w:t xml:space="preserve"> to receive</w:t>
      </w:r>
      <w:r w:rsidR="00484E94">
        <w:rPr>
          <w:rFonts w:cstheme="minorHAnsi"/>
          <w:color w:val="000000"/>
          <w:kern w:val="0"/>
        </w:rPr>
        <w:t xml:space="preserve"> and </w:t>
      </w:r>
      <w:r w:rsidR="00232193">
        <w:rPr>
          <w:rFonts w:cstheme="minorHAnsi"/>
          <w:color w:val="000000"/>
          <w:kern w:val="0"/>
        </w:rPr>
        <w:t>share</w:t>
      </w:r>
      <w:r w:rsidR="00484E94">
        <w:rPr>
          <w:rFonts w:cstheme="minorHAnsi"/>
          <w:color w:val="000000"/>
          <w:kern w:val="0"/>
        </w:rPr>
        <w:t xml:space="preserve"> information</w:t>
      </w:r>
      <w:r w:rsidR="000C26CA">
        <w:rPr>
          <w:rFonts w:cstheme="minorHAnsi"/>
          <w:color w:val="000000"/>
          <w:kern w:val="0"/>
        </w:rPr>
        <w:t xml:space="preserve"> and c</w:t>
      </w:r>
      <w:r w:rsidR="004E28BE">
        <w:rPr>
          <w:rFonts w:cstheme="minorHAnsi"/>
          <w:color w:val="000000"/>
          <w:kern w:val="0"/>
        </w:rPr>
        <w:t>ultivate</w:t>
      </w:r>
      <w:r w:rsidR="000C26CA">
        <w:rPr>
          <w:rFonts w:cstheme="minorHAnsi"/>
          <w:color w:val="000000"/>
          <w:kern w:val="0"/>
        </w:rPr>
        <w:t xml:space="preserve"> </w:t>
      </w:r>
      <w:r w:rsidR="00484E94">
        <w:rPr>
          <w:rFonts w:cstheme="minorHAnsi"/>
          <w:color w:val="000000"/>
          <w:kern w:val="0"/>
        </w:rPr>
        <w:t xml:space="preserve">engagement </w:t>
      </w:r>
      <w:r w:rsidR="000C26CA">
        <w:rPr>
          <w:rFonts w:cstheme="minorHAnsi"/>
          <w:color w:val="000000"/>
          <w:kern w:val="0"/>
        </w:rPr>
        <w:t>opportunities</w:t>
      </w:r>
      <w:r w:rsidR="00234F1D">
        <w:rPr>
          <w:rFonts w:cstheme="minorHAnsi"/>
          <w:color w:val="000000"/>
          <w:kern w:val="0"/>
        </w:rPr>
        <w:t xml:space="preserve">. </w:t>
      </w:r>
      <w:r w:rsidR="002A6477" w:rsidRPr="001B6670">
        <w:rPr>
          <w:rFonts w:cstheme="minorHAnsi"/>
        </w:rPr>
        <w:t xml:space="preserve">Agency supervisors are responsible for ensuring MRU personnel are </w:t>
      </w:r>
      <w:r w:rsidR="002A6477" w:rsidRPr="00EC0202">
        <w:rPr>
          <w:rFonts w:cstheme="minorHAnsi"/>
        </w:rPr>
        <w:t>apprised of</w:t>
      </w:r>
      <w:r w:rsidR="00A671FB" w:rsidRPr="00EC0202">
        <w:rPr>
          <w:rFonts w:cstheme="minorHAnsi"/>
        </w:rPr>
        <w:t xml:space="preserve"> specific initiatives</w:t>
      </w:r>
      <w:r w:rsidR="001B6670" w:rsidRPr="00EC0202">
        <w:rPr>
          <w:rFonts w:cstheme="minorHAnsi"/>
        </w:rPr>
        <w:t xml:space="preserve">, outreach </w:t>
      </w:r>
      <w:r w:rsidR="00B02237" w:rsidRPr="00EC0202">
        <w:rPr>
          <w:rFonts w:cstheme="minorHAnsi"/>
        </w:rPr>
        <w:t>efforts</w:t>
      </w:r>
      <w:r w:rsidR="001B6670" w:rsidRPr="00EC0202">
        <w:rPr>
          <w:rFonts w:cstheme="minorHAnsi"/>
        </w:rPr>
        <w:t xml:space="preserve">, and engagement opportunities that may be of interest to the media. </w:t>
      </w:r>
      <w:r w:rsidR="00E1482B">
        <w:rPr>
          <w:rFonts w:cstheme="minorHAnsi"/>
        </w:rPr>
        <w:t>Topics may include, but are not limited to:</w:t>
      </w:r>
    </w:p>
    <w:p w14:paraId="65E2D6E6" w14:textId="7D267A6C" w:rsidR="00EE7498" w:rsidRPr="00BA7A18" w:rsidRDefault="0028627B" w:rsidP="003E3D6F">
      <w:pPr>
        <w:pStyle w:val="ListParagraph"/>
        <w:numPr>
          <w:ilvl w:val="0"/>
          <w:numId w:val="18"/>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Statistical data</w:t>
      </w:r>
      <w:r w:rsidR="00004140">
        <w:rPr>
          <w:rFonts w:asciiTheme="minorHAnsi" w:hAnsiTheme="minorHAnsi" w:cstheme="minorHAnsi"/>
          <w:color w:val="000000"/>
          <w:sz w:val="22"/>
          <w:szCs w:val="22"/>
        </w:rPr>
        <w:t xml:space="preserve">, </w:t>
      </w:r>
      <w:r w:rsidR="00BA7A18">
        <w:rPr>
          <w:rFonts w:asciiTheme="minorHAnsi" w:hAnsiTheme="minorHAnsi" w:cstheme="minorHAnsi"/>
          <w:color w:val="000000"/>
          <w:sz w:val="22"/>
          <w:szCs w:val="22"/>
        </w:rPr>
        <w:t>budget information</w:t>
      </w:r>
      <w:r w:rsidR="00004140">
        <w:rPr>
          <w:rFonts w:asciiTheme="minorHAnsi" w:hAnsiTheme="minorHAnsi" w:cstheme="minorHAnsi"/>
          <w:color w:val="000000"/>
          <w:sz w:val="22"/>
          <w:szCs w:val="22"/>
        </w:rPr>
        <w:t>, and strategic planning</w:t>
      </w:r>
    </w:p>
    <w:p w14:paraId="0AC3D3A3" w14:textId="4E4E3923" w:rsidR="0046562B" w:rsidRDefault="0046562B" w:rsidP="003E3D6F">
      <w:pPr>
        <w:pStyle w:val="ListParagraph"/>
        <w:numPr>
          <w:ilvl w:val="0"/>
          <w:numId w:val="18"/>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Recruitment</w:t>
      </w:r>
      <w:r w:rsidR="00BF77EF">
        <w:rPr>
          <w:rFonts w:asciiTheme="minorHAnsi" w:hAnsiTheme="minorHAnsi" w:cstheme="minorHAnsi"/>
          <w:color w:val="000000"/>
          <w:sz w:val="22"/>
          <w:szCs w:val="22"/>
        </w:rPr>
        <w:t xml:space="preserve"> and </w:t>
      </w:r>
      <w:r>
        <w:rPr>
          <w:rFonts w:asciiTheme="minorHAnsi" w:hAnsiTheme="minorHAnsi" w:cstheme="minorHAnsi"/>
          <w:color w:val="000000"/>
          <w:sz w:val="22"/>
          <w:szCs w:val="22"/>
        </w:rPr>
        <w:t>training</w:t>
      </w:r>
      <w:r w:rsidR="00BF77EF">
        <w:rPr>
          <w:rFonts w:asciiTheme="minorHAnsi" w:hAnsiTheme="minorHAnsi" w:cstheme="minorHAnsi"/>
          <w:color w:val="000000"/>
          <w:sz w:val="22"/>
          <w:szCs w:val="22"/>
        </w:rPr>
        <w:t xml:space="preserve"> information</w:t>
      </w:r>
    </w:p>
    <w:p w14:paraId="64AA5C66" w14:textId="212DA1BB" w:rsidR="00BF77EF" w:rsidRDefault="00C97271" w:rsidP="003E3D6F">
      <w:pPr>
        <w:pStyle w:val="ListParagraph"/>
        <w:numPr>
          <w:ilvl w:val="0"/>
          <w:numId w:val="18"/>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Policies</w:t>
      </w:r>
      <w:r w:rsidR="00461442">
        <w:rPr>
          <w:rFonts w:asciiTheme="minorHAnsi" w:hAnsiTheme="minorHAnsi" w:cstheme="minorHAnsi"/>
          <w:color w:val="000000"/>
          <w:sz w:val="22"/>
          <w:szCs w:val="22"/>
        </w:rPr>
        <w:t>, procedures, and practices</w:t>
      </w:r>
    </w:p>
    <w:p w14:paraId="739D4069" w14:textId="38565AA5" w:rsidR="008971A6" w:rsidRDefault="008971A6" w:rsidP="003E3D6F">
      <w:pPr>
        <w:pStyle w:val="ListParagraph"/>
        <w:numPr>
          <w:ilvl w:val="0"/>
          <w:numId w:val="18"/>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Crime and victimization </w:t>
      </w:r>
      <w:r w:rsidR="002D7D91">
        <w:rPr>
          <w:rFonts w:asciiTheme="minorHAnsi" w:hAnsiTheme="minorHAnsi" w:cstheme="minorHAnsi"/>
          <w:color w:val="000000"/>
          <w:sz w:val="22"/>
          <w:szCs w:val="22"/>
        </w:rPr>
        <w:t>prevention</w:t>
      </w:r>
      <w:r w:rsidR="00F61F8C">
        <w:rPr>
          <w:rFonts w:asciiTheme="minorHAnsi" w:hAnsiTheme="minorHAnsi" w:cstheme="minorHAnsi"/>
          <w:color w:val="000000"/>
          <w:sz w:val="22"/>
          <w:szCs w:val="22"/>
        </w:rPr>
        <w:t xml:space="preserve">, </w:t>
      </w:r>
      <w:r>
        <w:rPr>
          <w:rFonts w:asciiTheme="minorHAnsi" w:hAnsiTheme="minorHAnsi" w:cstheme="minorHAnsi"/>
          <w:color w:val="000000"/>
          <w:sz w:val="22"/>
          <w:szCs w:val="22"/>
        </w:rPr>
        <w:t>data, trends, and</w:t>
      </w:r>
      <w:r w:rsidR="00E523DF">
        <w:rPr>
          <w:rFonts w:asciiTheme="minorHAnsi" w:hAnsiTheme="minorHAnsi" w:cstheme="minorHAnsi"/>
          <w:color w:val="000000"/>
          <w:sz w:val="22"/>
          <w:szCs w:val="22"/>
        </w:rPr>
        <w:t xml:space="preserve"> investigations</w:t>
      </w:r>
    </w:p>
    <w:p w14:paraId="5F02F391" w14:textId="79DD6850" w:rsidR="00B8251F" w:rsidRPr="00241F05" w:rsidRDefault="00443442" w:rsidP="003E3D6F">
      <w:pPr>
        <w:pStyle w:val="ListParagraph"/>
        <w:numPr>
          <w:ilvl w:val="0"/>
          <w:numId w:val="18"/>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8625DB">
        <w:rPr>
          <w:rFonts w:asciiTheme="minorHAnsi" w:hAnsiTheme="minorHAnsi" w:cstheme="minorHAnsi"/>
          <w:color w:val="000000"/>
          <w:sz w:val="22"/>
          <w:szCs w:val="22"/>
        </w:rPr>
        <w:t xml:space="preserve">otifications </w:t>
      </w:r>
      <w:r w:rsidR="009959A5">
        <w:rPr>
          <w:rFonts w:asciiTheme="minorHAnsi" w:hAnsiTheme="minorHAnsi" w:cstheme="minorHAnsi"/>
          <w:color w:val="000000"/>
          <w:sz w:val="22"/>
          <w:szCs w:val="22"/>
        </w:rPr>
        <w:t>related to</w:t>
      </w:r>
      <w:r w:rsidR="008625DB">
        <w:rPr>
          <w:rFonts w:asciiTheme="minorHAnsi" w:hAnsiTheme="minorHAnsi" w:cstheme="minorHAnsi"/>
          <w:color w:val="000000"/>
          <w:sz w:val="22"/>
          <w:szCs w:val="22"/>
        </w:rPr>
        <w:t xml:space="preserve"> </w:t>
      </w:r>
      <w:r w:rsidR="00EC2CEB" w:rsidRPr="00FB4819">
        <w:rPr>
          <w:rFonts w:asciiTheme="minorHAnsi" w:hAnsiTheme="minorHAnsi" w:cstheme="minorHAnsi"/>
          <w:sz w:val="22"/>
          <w:szCs w:val="22"/>
        </w:rPr>
        <w:t>major incidents and events of public safety and community interest</w:t>
      </w:r>
    </w:p>
    <w:p w14:paraId="3174CF07" w14:textId="79E1A71E" w:rsidR="00B02237" w:rsidRPr="00B8251F" w:rsidRDefault="00CC68A7" w:rsidP="00B8251F">
      <w:pPr>
        <w:adjustRightInd w:val="0"/>
        <w:spacing w:after="120" w:line="252" w:lineRule="auto"/>
        <w:jc w:val="both"/>
        <w:rPr>
          <w:rFonts w:cstheme="minorHAnsi"/>
        </w:rPr>
      </w:pPr>
      <w:r w:rsidRPr="00B8251F">
        <w:rPr>
          <w:rFonts w:cstheme="minorHAnsi"/>
          <w:color w:val="000000"/>
        </w:rPr>
        <w:t xml:space="preserve">The MRU Director </w:t>
      </w:r>
      <w:r w:rsidR="004E35F0">
        <w:rPr>
          <w:rFonts w:cstheme="minorHAnsi"/>
          <w:color w:val="000000"/>
        </w:rPr>
        <w:t>wi</w:t>
      </w:r>
      <w:r w:rsidRPr="00B8251F">
        <w:rPr>
          <w:rFonts w:cstheme="minorHAnsi"/>
          <w:color w:val="000000"/>
        </w:rPr>
        <w:t>ll review and approve all</w:t>
      </w:r>
      <w:r w:rsidR="00181692" w:rsidRPr="00B8251F">
        <w:rPr>
          <w:rFonts w:cstheme="minorHAnsi"/>
          <w:color w:val="000000"/>
        </w:rPr>
        <w:t xml:space="preserve"> </w:t>
      </w:r>
      <w:r w:rsidR="003764F4" w:rsidRPr="00B8251F">
        <w:rPr>
          <w:rFonts w:cstheme="minorHAnsi"/>
          <w:color w:val="000000"/>
        </w:rPr>
        <w:t xml:space="preserve">activity related to </w:t>
      </w:r>
      <w:r w:rsidR="003764F4" w:rsidRPr="00B8251F">
        <w:rPr>
          <w:rFonts w:cstheme="minorHAnsi"/>
        </w:rPr>
        <w:t>agency outreach efforts and engagement opportunities. The MRU Social Me</w:t>
      </w:r>
      <w:r w:rsidR="00B02237" w:rsidRPr="00B8251F">
        <w:rPr>
          <w:rFonts w:cstheme="minorHAnsi"/>
        </w:rPr>
        <w:t>dia Coordinator will be responsible for collaborating with appropriate agency personnel</w:t>
      </w:r>
      <w:r w:rsidR="00F658A2" w:rsidRPr="00B8251F">
        <w:rPr>
          <w:rFonts w:cstheme="minorHAnsi"/>
        </w:rPr>
        <w:t xml:space="preserve"> </w:t>
      </w:r>
      <w:r w:rsidR="007E5173" w:rsidRPr="00B8251F">
        <w:rPr>
          <w:rFonts w:cstheme="minorHAnsi"/>
        </w:rPr>
        <w:t>to manage these activities.</w:t>
      </w:r>
    </w:p>
    <w:p w14:paraId="0EF8749E" w14:textId="25F05FBD" w:rsidR="00FB3458" w:rsidRPr="00311A46" w:rsidRDefault="00F658A2" w:rsidP="00311A46">
      <w:pPr>
        <w:spacing w:after="120" w:line="252" w:lineRule="auto"/>
        <w:jc w:val="both"/>
        <w:rPr>
          <w:rFonts w:cstheme="minorHAnsi"/>
        </w:rPr>
      </w:pPr>
      <w:r w:rsidRPr="00311A46">
        <w:rPr>
          <w:rFonts w:cstheme="minorHAnsi"/>
        </w:rPr>
        <w:t xml:space="preserve">Agency personnel </w:t>
      </w:r>
      <w:r w:rsidR="00ED73B0" w:rsidRPr="00311A46">
        <w:rPr>
          <w:rFonts w:cstheme="minorHAnsi"/>
        </w:rPr>
        <w:t>are prohibited from contact</w:t>
      </w:r>
      <w:r w:rsidR="00B8251F">
        <w:rPr>
          <w:rFonts w:cstheme="minorHAnsi"/>
        </w:rPr>
        <w:t>ing</w:t>
      </w:r>
      <w:r w:rsidR="00ED73B0" w:rsidRPr="00311A46">
        <w:rPr>
          <w:rFonts w:cstheme="minorHAnsi"/>
        </w:rPr>
        <w:t xml:space="preserve"> media representatives directly to solicit </w:t>
      </w:r>
      <w:r w:rsidR="002F35E8" w:rsidRPr="00311A46">
        <w:rPr>
          <w:rFonts w:cstheme="minorHAnsi"/>
        </w:rPr>
        <w:t xml:space="preserve">media interest in </w:t>
      </w:r>
      <w:r w:rsidR="009E12C7" w:rsidRPr="00311A46">
        <w:rPr>
          <w:rFonts w:cstheme="minorHAnsi"/>
        </w:rPr>
        <w:t xml:space="preserve">agency activities without the </w:t>
      </w:r>
      <w:r w:rsidR="00FB3458" w:rsidRPr="00311A46">
        <w:rPr>
          <w:rFonts w:cstheme="minorHAnsi"/>
        </w:rPr>
        <w:t xml:space="preserve">prior approval of the MRU. </w:t>
      </w:r>
    </w:p>
    <w:p w14:paraId="5D4154A4" w14:textId="009D112C" w:rsidR="00F244E3" w:rsidRPr="00ED73B0" w:rsidRDefault="00F244E3" w:rsidP="00095F48">
      <w:pPr>
        <w:spacing w:after="120" w:line="252" w:lineRule="auto"/>
        <w:jc w:val="both"/>
        <w:rPr>
          <w:rFonts w:cstheme="minorHAnsi"/>
          <w:u w:val="single"/>
        </w:rPr>
      </w:pPr>
      <w:r w:rsidRPr="00ED73B0">
        <w:rPr>
          <w:rFonts w:cstheme="minorHAnsi"/>
          <w:u w:val="single"/>
        </w:rPr>
        <w:t>Agency Website</w:t>
      </w:r>
    </w:p>
    <w:p w14:paraId="24D1A550" w14:textId="6C20D0B9" w:rsidR="005A2E78" w:rsidRPr="00ED73B0" w:rsidRDefault="005A2E78" w:rsidP="003E3D6F">
      <w:pPr>
        <w:pStyle w:val="ListParagraph"/>
        <w:numPr>
          <w:ilvl w:val="0"/>
          <w:numId w:val="16"/>
        </w:numPr>
        <w:spacing w:after="120" w:line="252" w:lineRule="auto"/>
        <w:jc w:val="both"/>
        <w:rPr>
          <w:rFonts w:asciiTheme="minorHAnsi" w:hAnsiTheme="minorHAnsi" w:cstheme="minorHAnsi"/>
          <w:sz w:val="22"/>
          <w:szCs w:val="22"/>
        </w:rPr>
      </w:pPr>
      <w:r w:rsidRPr="00ED73B0">
        <w:rPr>
          <w:rFonts w:asciiTheme="minorHAnsi" w:hAnsiTheme="minorHAnsi" w:cstheme="minorHAnsi"/>
          <w:i/>
          <w:iCs/>
          <w:sz w:val="22"/>
          <w:szCs w:val="22"/>
        </w:rPr>
        <w:t xml:space="preserve">Online </w:t>
      </w:r>
      <w:r w:rsidR="00A773D5" w:rsidRPr="00ED73B0">
        <w:rPr>
          <w:rFonts w:asciiTheme="minorHAnsi" w:hAnsiTheme="minorHAnsi" w:cstheme="minorHAnsi"/>
          <w:i/>
          <w:iCs/>
          <w:sz w:val="22"/>
          <w:szCs w:val="22"/>
        </w:rPr>
        <w:t xml:space="preserve">crime </w:t>
      </w:r>
      <w:r w:rsidRPr="00ED73B0">
        <w:rPr>
          <w:rFonts w:asciiTheme="minorHAnsi" w:hAnsiTheme="minorHAnsi" w:cstheme="minorHAnsi"/>
          <w:i/>
          <w:iCs/>
          <w:sz w:val="22"/>
          <w:szCs w:val="22"/>
        </w:rPr>
        <w:t>reporting</w:t>
      </w:r>
      <w:r w:rsidR="00170640" w:rsidRPr="00ED73B0">
        <w:rPr>
          <w:rFonts w:asciiTheme="minorHAnsi" w:hAnsiTheme="minorHAnsi" w:cstheme="minorHAnsi"/>
          <w:sz w:val="22"/>
          <w:szCs w:val="22"/>
        </w:rPr>
        <w:t xml:space="preserve"> – </w:t>
      </w:r>
      <w:r w:rsidR="00D87912" w:rsidRPr="00ED73B0">
        <w:rPr>
          <w:rFonts w:asciiTheme="minorHAnsi" w:hAnsiTheme="minorHAnsi" w:cstheme="minorHAnsi"/>
          <w:sz w:val="22"/>
          <w:szCs w:val="22"/>
        </w:rPr>
        <w:t xml:space="preserve">this portal will be available for </w:t>
      </w:r>
      <w:r w:rsidR="00AE1CB2" w:rsidRPr="00ED73B0">
        <w:rPr>
          <w:rFonts w:asciiTheme="minorHAnsi" w:hAnsiTheme="minorHAnsi" w:cstheme="minorHAnsi"/>
          <w:sz w:val="22"/>
          <w:szCs w:val="22"/>
        </w:rPr>
        <w:t>community members to report</w:t>
      </w:r>
      <w:r w:rsidR="00434C1C" w:rsidRPr="00ED73B0">
        <w:rPr>
          <w:rFonts w:asciiTheme="minorHAnsi" w:hAnsiTheme="minorHAnsi" w:cstheme="minorHAnsi"/>
          <w:sz w:val="22"/>
          <w:szCs w:val="22"/>
        </w:rPr>
        <w:t xml:space="preserve"> crimes that </w:t>
      </w:r>
      <w:r w:rsidR="00FC08BF" w:rsidRPr="00ED73B0">
        <w:rPr>
          <w:rFonts w:asciiTheme="minorHAnsi" w:hAnsiTheme="minorHAnsi" w:cstheme="minorHAnsi"/>
          <w:sz w:val="22"/>
          <w:szCs w:val="22"/>
        </w:rPr>
        <w:t xml:space="preserve">are non-emergency situations, </w:t>
      </w:r>
      <w:r w:rsidR="00084CEF" w:rsidRPr="00ED73B0">
        <w:rPr>
          <w:rFonts w:asciiTheme="minorHAnsi" w:hAnsiTheme="minorHAnsi" w:cstheme="minorHAnsi"/>
          <w:sz w:val="22"/>
          <w:szCs w:val="22"/>
        </w:rPr>
        <w:t>[</w:t>
      </w:r>
      <w:r w:rsidR="00084CEF" w:rsidRPr="00ED73B0">
        <w:rPr>
          <w:rFonts w:asciiTheme="minorHAnsi" w:hAnsiTheme="minorHAnsi" w:cstheme="minorHAnsi"/>
          <w:i/>
          <w:iCs/>
          <w:sz w:val="22"/>
          <w:szCs w:val="22"/>
        </w:rPr>
        <w:t>specific crime categories</w:t>
      </w:r>
      <w:r w:rsidR="00084CEF" w:rsidRPr="00ED73B0">
        <w:rPr>
          <w:rFonts w:asciiTheme="minorHAnsi" w:hAnsiTheme="minorHAnsi" w:cstheme="minorHAnsi"/>
          <w:sz w:val="22"/>
          <w:szCs w:val="22"/>
        </w:rPr>
        <w:t xml:space="preserve">], </w:t>
      </w:r>
      <w:r w:rsidR="00B20F0B" w:rsidRPr="00ED73B0">
        <w:rPr>
          <w:rFonts w:asciiTheme="minorHAnsi" w:hAnsiTheme="minorHAnsi" w:cstheme="minorHAnsi"/>
          <w:sz w:val="22"/>
          <w:szCs w:val="22"/>
        </w:rPr>
        <w:t>and with no known suspects.</w:t>
      </w:r>
    </w:p>
    <w:p w14:paraId="17C8CF14" w14:textId="22ADDCF4" w:rsidR="00D85EE0" w:rsidRPr="00ED73B0" w:rsidRDefault="00B20F0B" w:rsidP="003E3D6F">
      <w:pPr>
        <w:pStyle w:val="ListParagraph"/>
        <w:numPr>
          <w:ilvl w:val="1"/>
          <w:numId w:val="16"/>
        </w:numPr>
        <w:spacing w:after="120" w:line="252" w:lineRule="auto"/>
        <w:ind w:left="1080"/>
        <w:jc w:val="both"/>
        <w:rPr>
          <w:rFonts w:asciiTheme="minorHAnsi" w:hAnsiTheme="minorHAnsi" w:cstheme="minorHAnsi"/>
          <w:sz w:val="22"/>
          <w:szCs w:val="22"/>
        </w:rPr>
      </w:pPr>
      <w:r w:rsidRPr="00ED73B0">
        <w:rPr>
          <w:rFonts w:asciiTheme="minorHAnsi" w:hAnsiTheme="minorHAnsi" w:cstheme="minorHAnsi"/>
          <w:sz w:val="22"/>
          <w:szCs w:val="22"/>
        </w:rPr>
        <w:t xml:space="preserve">MRU Social Media Coordinator will ensure </w:t>
      </w:r>
      <w:r w:rsidR="00C5444A" w:rsidRPr="00ED73B0">
        <w:rPr>
          <w:rFonts w:asciiTheme="minorHAnsi" w:hAnsiTheme="minorHAnsi" w:cstheme="minorHAnsi"/>
          <w:sz w:val="22"/>
          <w:szCs w:val="22"/>
        </w:rPr>
        <w:t>the public-facing content for this portal is accurate and functional.</w:t>
      </w:r>
    </w:p>
    <w:p w14:paraId="19F0E070" w14:textId="5AE1B3D6" w:rsidR="00FC08BF" w:rsidRPr="00562924" w:rsidRDefault="001A2D36" w:rsidP="003E3D6F">
      <w:pPr>
        <w:pStyle w:val="ListParagraph"/>
        <w:numPr>
          <w:ilvl w:val="1"/>
          <w:numId w:val="16"/>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Submitted reports will be routed to appropriate agency personnel for investigative actions.</w:t>
      </w:r>
    </w:p>
    <w:p w14:paraId="0A899F3E" w14:textId="163478C5" w:rsidR="00B5507C" w:rsidRPr="00754505" w:rsidRDefault="00EB408A" w:rsidP="003E3D6F">
      <w:pPr>
        <w:pStyle w:val="ListParagraph"/>
        <w:numPr>
          <w:ilvl w:val="0"/>
          <w:numId w:val="16"/>
        </w:numPr>
        <w:spacing w:after="120" w:line="252" w:lineRule="auto"/>
        <w:jc w:val="both"/>
        <w:rPr>
          <w:rFonts w:asciiTheme="minorHAnsi" w:hAnsiTheme="minorHAnsi" w:cstheme="minorHAnsi"/>
          <w:i/>
          <w:iCs/>
          <w:sz w:val="22"/>
          <w:szCs w:val="22"/>
        </w:rPr>
      </w:pPr>
      <w:r w:rsidRPr="00754505">
        <w:rPr>
          <w:rFonts w:asciiTheme="minorHAnsi" w:hAnsiTheme="minorHAnsi" w:cstheme="minorHAnsi"/>
          <w:i/>
          <w:iCs/>
          <w:sz w:val="22"/>
          <w:szCs w:val="22"/>
        </w:rPr>
        <w:t>Community Newsletter</w:t>
      </w:r>
      <w:r w:rsidR="0042382B" w:rsidRPr="00754505">
        <w:rPr>
          <w:rFonts w:asciiTheme="minorHAnsi" w:hAnsiTheme="minorHAnsi" w:cstheme="minorHAnsi"/>
          <w:i/>
          <w:iCs/>
          <w:sz w:val="22"/>
          <w:szCs w:val="22"/>
        </w:rPr>
        <w:t>s</w:t>
      </w:r>
      <w:r w:rsidR="00754505" w:rsidRPr="00754505">
        <w:rPr>
          <w:rFonts w:asciiTheme="minorHAnsi" w:hAnsiTheme="minorHAnsi" w:cstheme="minorHAnsi"/>
          <w:i/>
          <w:iCs/>
          <w:sz w:val="22"/>
          <w:szCs w:val="22"/>
        </w:rPr>
        <w:t xml:space="preserve"> and Surveys</w:t>
      </w:r>
      <w:r w:rsidR="001E3B86" w:rsidRPr="00754505">
        <w:rPr>
          <w:rFonts w:asciiTheme="minorHAnsi" w:hAnsiTheme="minorHAnsi" w:cstheme="minorHAnsi"/>
          <w:sz w:val="22"/>
          <w:szCs w:val="22"/>
        </w:rPr>
        <w:t xml:space="preserve"> </w:t>
      </w:r>
      <w:r w:rsidR="00CE7081" w:rsidRPr="00754505">
        <w:rPr>
          <w:rFonts w:asciiTheme="minorHAnsi" w:hAnsiTheme="minorHAnsi" w:cstheme="minorHAnsi"/>
          <w:sz w:val="22"/>
          <w:szCs w:val="22"/>
        </w:rPr>
        <w:t>–</w:t>
      </w:r>
      <w:r w:rsidR="001E3B86" w:rsidRPr="00754505">
        <w:rPr>
          <w:rFonts w:asciiTheme="minorHAnsi" w:hAnsiTheme="minorHAnsi" w:cstheme="minorHAnsi"/>
          <w:sz w:val="22"/>
          <w:szCs w:val="22"/>
        </w:rPr>
        <w:t xml:space="preserve"> </w:t>
      </w:r>
      <w:r w:rsidR="00CE7081" w:rsidRPr="00754505">
        <w:rPr>
          <w:rFonts w:asciiTheme="minorHAnsi" w:hAnsiTheme="minorHAnsi" w:cstheme="minorHAnsi"/>
          <w:sz w:val="22"/>
          <w:szCs w:val="22"/>
        </w:rPr>
        <w:t xml:space="preserve">MRU Social Media Coordinator </w:t>
      </w:r>
      <w:r w:rsidR="00B5507C" w:rsidRPr="00754505">
        <w:rPr>
          <w:rFonts w:asciiTheme="minorHAnsi" w:hAnsiTheme="minorHAnsi" w:cstheme="minorHAnsi"/>
          <w:sz w:val="22"/>
          <w:szCs w:val="22"/>
        </w:rPr>
        <w:t xml:space="preserve">will collaborate with appropriate agency personnel to </w:t>
      </w:r>
      <w:r w:rsidR="00AD46A1" w:rsidRPr="00754505">
        <w:rPr>
          <w:rFonts w:asciiTheme="minorHAnsi" w:hAnsiTheme="minorHAnsi" w:cstheme="minorHAnsi"/>
          <w:sz w:val="22"/>
          <w:szCs w:val="22"/>
        </w:rPr>
        <w:t>review and post content</w:t>
      </w:r>
      <w:r w:rsidR="00F973D2" w:rsidRPr="00754505">
        <w:rPr>
          <w:rFonts w:asciiTheme="minorHAnsi" w:hAnsiTheme="minorHAnsi" w:cstheme="minorHAnsi"/>
          <w:sz w:val="22"/>
          <w:szCs w:val="22"/>
        </w:rPr>
        <w:t xml:space="preserve"> approved content.</w:t>
      </w:r>
      <w:r w:rsidR="00754505" w:rsidRPr="00754505">
        <w:rPr>
          <w:rFonts w:asciiTheme="minorHAnsi" w:hAnsiTheme="minorHAnsi" w:cstheme="minorHAnsi"/>
          <w:sz w:val="22"/>
          <w:szCs w:val="22"/>
        </w:rPr>
        <w:t xml:space="preserve"> </w:t>
      </w:r>
      <w:r w:rsidR="003430B8" w:rsidRPr="00754505">
        <w:rPr>
          <w:rFonts w:asciiTheme="minorHAnsi" w:hAnsiTheme="minorHAnsi" w:cstheme="minorHAnsi"/>
          <w:sz w:val="22"/>
          <w:szCs w:val="22"/>
        </w:rPr>
        <w:t>Submitted surveys will be routed to appropriate agency personnel</w:t>
      </w:r>
      <w:r w:rsidR="005F3ADE" w:rsidRPr="00754505">
        <w:rPr>
          <w:rFonts w:asciiTheme="minorHAnsi" w:hAnsiTheme="minorHAnsi" w:cstheme="minorHAnsi"/>
          <w:sz w:val="22"/>
          <w:szCs w:val="22"/>
        </w:rPr>
        <w:t>.</w:t>
      </w:r>
    </w:p>
    <w:p w14:paraId="757AC7C4" w14:textId="14E9312C" w:rsidR="00EB408A" w:rsidRDefault="00EB408A" w:rsidP="003E3D6F">
      <w:pPr>
        <w:pStyle w:val="ListParagraph"/>
        <w:numPr>
          <w:ilvl w:val="0"/>
          <w:numId w:val="16"/>
        </w:numPr>
        <w:spacing w:after="120" w:line="252" w:lineRule="auto"/>
        <w:jc w:val="both"/>
        <w:rPr>
          <w:rFonts w:asciiTheme="minorHAnsi" w:hAnsiTheme="minorHAnsi" w:cstheme="minorHAnsi"/>
          <w:sz w:val="22"/>
          <w:szCs w:val="22"/>
        </w:rPr>
      </w:pPr>
      <w:r w:rsidRPr="00AD46AE">
        <w:rPr>
          <w:rFonts w:asciiTheme="minorHAnsi" w:hAnsiTheme="minorHAnsi" w:cstheme="minorHAnsi"/>
          <w:i/>
          <w:iCs/>
          <w:sz w:val="22"/>
          <w:szCs w:val="22"/>
        </w:rPr>
        <w:t>Podcasts</w:t>
      </w:r>
      <w:r w:rsidR="0042382B" w:rsidRPr="00AD46AE">
        <w:rPr>
          <w:rFonts w:asciiTheme="minorHAnsi" w:hAnsiTheme="minorHAnsi" w:cstheme="minorHAnsi"/>
          <w:i/>
          <w:iCs/>
          <w:sz w:val="22"/>
          <w:szCs w:val="22"/>
        </w:rPr>
        <w:t xml:space="preserve"> and </w:t>
      </w:r>
      <w:r w:rsidR="00B71674" w:rsidRPr="00AD46AE">
        <w:rPr>
          <w:rFonts w:asciiTheme="minorHAnsi" w:hAnsiTheme="minorHAnsi" w:cstheme="minorHAnsi"/>
          <w:i/>
          <w:iCs/>
          <w:sz w:val="22"/>
          <w:szCs w:val="22"/>
        </w:rPr>
        <w:t>Topic-Specific Videos</w:t>
      </w:r>
      <w:r w:rsidR="00AD46AE">
        <w:rPr>
          <w:rFonts w:asciiTheme="minorHAnsi" w:hAnsiTheme="minorHAnsi" w:cstheme="minorHAnsi"/>
          <w:sz w:val="22"/>
          <w:szCs w:val="22"/>
        </w:rPr>
        <w:t xml:space="preserve"> – MRU Social Media Coordinator will collaborate with </w:t>
      </w:r>
      <w:r w:rsidR="00862E7E">
        <w:rPr>
          <w:rFonts w:asciiTheme="minorHAnsi" w:hAnsiTheme="minorHAnsi" w:cstheme="minorHAnsi"/>
          <w:sz w:val="22"/>
          <w:szCs w:val="22"/>
        </w:rPr>
        <w:t xml:space="preserve">appropriate agency personnel to develop and post </w:t>
      </w:r>
      <w:r w:rsidR="001B4310">
        <w:rPr>
          <w:rFonts w:asciiTheme="minorHAnsi" w:hAnsiTheme="minorHAnsi" w:cstheme="minorHAnsi"/>
          <w:sz w:val="22"/>
          <w:szCs w:val="22"/>
        </w:rPr>
        <w:t>approved content</w:t>
      </w:r>
      <w:r w:rsidR="004567CB">
        <w:rPr>
          <w:rFonts w:asciiTheme="minorHAnsi" w:hAnsiTheme="minorHAnsi" w:cstheme="minorHAnsi"/>
          <w:sz w:val="22"/>
          <w:szCs w:val="22"/>
        </w:rPr>
        <w:t>.</w:t>
      </w:r>
    </w:p>
    <w:p w14:paraId="55A7779E" w14:textId="5C5D540B" w:rsidR="005612F0" w:rsidRDefault="00D20319" w:rsidP="003E3D6F">
      <w:pPr>
        <w:pStyle w:val="ListParagraph"/>
        <w:numPr>
          <w:ilvl w:val="0"/>
          <w:numId w:val="16"/>
        </w:numPr>
        <w:spacing w:after="120" w:line="252" w:lineRule="auto"/>
        <w:jc w:val="both"/>
        <w:rPr>
          <w:rFonts w:asciiTheme="minorHAnsi" w:hAnsiTheme="minorHAnsi" w:cstheme="minorHAnsi"/>
          <w:sz w:val="22"/>
          <w:szCs w:val="22"/>
        </w:rPr>
      </w:pPr>
      <w:r>
        <w:rPr>
          <w:rFonts w:asciiTheme="minorHAnsi" w:hAnsiTheme="minorHAnsi" w:cstheme="minorHAnsi"/>
          <w:i/>
          <w:iCs/>
          <w:sz w:val="22"/>
          <w:szCs w:val="22"/>
        </w:rPr>
        <w:lastRenderedPageBreak/>
        <w:t xml:space="preserve">Featured Content </w:t>
      </w:r>
      <w:r>
        <w:rPr>
          <w:rFonts w:asciiTheme="minorHAnsi" w:hAnsiTheme="minorHAnsi" w:cstheme="minorHAnsi"/>
          <w:sz w:val="22"/>
          <w:szCs w:val="22"/>
        </w:rPr>
        <w:t>– MRU Social Media Coordinator will collaborate with appropriate agency personnel to dev</w:t>
      </w:r>
      <w:r w:rsidR="00CF515E">
        <w:rPr>
          <w:rFonts w:asciiTheme="minorHAnsi" w:hAnsiTheme="minorHAnsi" w:cstheme="minorHAnsi"/>
          <w:sz w:val="22"/>
          <w:szCs w:val="22"/>
        </w:rPr>
        <w:t xml:space="preserve">elop and manage </w:t>
      </w:r>
      <w:r w:rsidR="00FD6B4B">
        <w:rPr>
          <w:rFonts w:asciiTheme="minorHAnsi" w:hAnsiTheme="minorHAnsi" w:cstheme="minorHAnsi"/>
          <w:sz w:val="22"/>
          <w:szCs w:val="22"/>
        </w:rPr>
        <w:t xml:space="preserve">approved content related to agency structure, </w:t>
      </w:r>
      <w:r w:rsidR="007F04C8">
        <w:rPr>
          <w:rFonts w:asciiTheme="minorHAnsi" w:hAnsiTheme="minorHAnsi" w:cstheme="minorHAnsi"/>
          <w:sz w:val="22"/>
          <w:szCs w:val="22"/>
        </w:rPr>
        <w:t>practices, services, and access.</w:t>
      </w:r>
    </w:p>
    <w:p w14:paraId="7EFE2292" w14:textId="58480557" w:rsidR="008C01E6" w:rsidRPr="003E0D1B" w:rsidRDefault="006D6A5B" w:rsidP="003E3D6F">
      <w:pPr>
        <w:pStyle w:val="ListParagraph"/>
        <w:numPr>
          <w:ilvl w:val="0"/>
          <w:numId w:val="16"/>
        </w:numPr>
        <w:spacing w:after="120" w:line="252" w:lineRule="auto"/>
        <w:jc w:val="both"/>
        <w:rPr>
          <w:rFonts w:asciiTheme="minorHAnsi" w:hAnsiTheme="minorHAnsi" w:cstheme="minorHAnsi"/>
          <w:sz w:val="22"/>
          <w:szCs w:val="22"/>
        </w:rPr>
      </w:pPr>
      <w:r w:rsidRPr="00F760F7">
        <w:rPr>
          <w:b/>
          <w:bCs/>
          <w:noProof/>
        </w:rPr>
        <mc:AlternateContent>
          <mc:Choice Requires="wps">
            <w:drawing>
              <wp:anchor distT="0" distB="0" distL="114300" distR="114300" simplePos="0" relativeHeight="251698176" behindDoc="1" locked="0" layoutInCell="0" allowOverlap="1" wp14:anchorId="382C842E" wp14:editId="1ED7B540">
                <wp:simplePos x="0" y="0"/>
                <wp:positionH relativeFrom="margin">
                  <wp:posOffset>0</wp:posOffset>
                </wp:positionH>
                <wp:positionV relativeFrom="margin">
                  <wp:posOffset>3069590</wp:posOffset>
                </wp:positionV>
                <wp:extent cx="5865495" cy="2513965"/>
                <wp:effectExtent l="0" t="0" r="0" b="0"/>
                <wp:wrapNone/>
                <wp:docPr id="13862739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EF349E"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382C842E" id="_x0000_s1040" type="#_x0000_t202" style="position:absolute;left:0;text-align:left;margin-left:0;margin-top:241.7pt;width:461.85pt;height:197.95pt;rotation:-45;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" o:allowincell="f" filled="f" stroked="f">
                <v:stroke joinstyle="round"/>
                <o:lock v:ext="edit" shapetype="t"/>
                <v:textbox style="mso-fit-shape-to-text:t">
                  <w:txbxContent>
                    <w:p w14:paraId="3AEF349E"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3E0D1B" w:rsidRPr="003E0D1B">
        <w:rPr>
          <w:rFonts w:asciiTheme="minorHAnsi" w:hAnsiTheme="minorHAnsi" w:cstheme="minorHAnsi"/>
          <w:sz w:val="22"/>
          <w:szCs w:val="22"/>
        </w:rPr>
        <w:t xml:space="preserve">MRU Social Media Coordinator </w:t>
      </w:r>
      <w:r w:rsidR="003E0D1B">
        <w:rPr>
          <w:rFonts w:asciiTheme="minorHAnsi" w:hAnsiTheme="minorHAnsi" w:cstheme="minorHAnsi"/>
          <w:sz w:val="22"/>
          <w:szCs w:val="22"/>
        </w:rPr>
        <w:t xml:space="preserve">will </w:t>
      </w:r>
      <w:r w:rsidR="00D3669E">
        <w:rPr>
          <w:rFonts w:asciiTheme="minorHAnsi" w:hAnsiTheme="minorHAnsi" w:cstheme="minorHAnsi"/>
          <w:sz w:val="22"/>
          <w:szCs w:val="22"/>
        </w:rPr>
        <w:t xml:space="preserve">ensure </w:t>
      </w:r>
      <w:r w:rsidR="005C06B5">
        <w:rPr>
          <w:rFonts w:asciiTheme="minorHAnsi" w:hAnsiTheme="minorHAnsi" w:cstheme="minorHAnsi"/>
          <w:sz w:val="22"/>
          <w:szCs w:val="22"/>
        </w:rPr>
        <w:t xml:space="preserve">agency website content is </w:t>
      </w:r>
      <w:r w:rsidR="00ED24BA">
        <w:rPr>
          <w:rFonts w:asciiTheme="minorHAnsi" w:hAnsiTheme="minorHAnsi" w:cstheme="minorHAnsi"/>
          <w:sz w:val="22"/>
          <w:szCs w:val="22"/>
        </w:rPr>
        <w:t xml:space="preserve">Americans with Disabilities Act compliant and </w:t>
      </w:r>
      <w:r w:rsidR="000C70A4">
        <w:rPr>
          <w:rFonts w:asciiTheme="minorHAnsi" w:hAnsiTheme="minorHAnsi" w:cstheme="minorHAnsi"/>
          <w:sz w:val="22"/>
          <w:szCs w:val="22"/>
        </w:rPr>
        <w:t>available in languages spoken and understood in the community it serves (</w:t>
      </w:r>
      <w:r w:rsidR="00094972">
        <w:rPr>
          <w:rFonts w:asciiTheme="minorHAnsi" w:hAnsiTheme="minorHAnsi" w:cstheme="minorHAnsi"/>
          <w:sz w:val="22"/>
          <w:szCs w:val="22"/>
        </w:rPr>
        <w:t>e.g.</w:t>
      </w:r>
      <w:r w:rsidR="00DB1045">
        <w:rPr>
          <w:rFonts w:asciiTheme="minorHAnsi" w:hAnsiTheme="minorHAnsi" w:cstheme="minorHAnsi"/>
          <w:sz w:val="22"/>
          <w:szCs w:val="22"/>
        </w:rPr>
        <w:t xml:space="preserve">, </w:t>
      </w:r>
      <w:r w:rsidR="00A61328">
        <w:rPr>
          <w:rFonts w:asciiTheme="minorHAnsi" w:hAnsiTheme="minorHAnsi" w:cstheme="minorHAnsi"/>
          <w:sz w:val="22"/>
          <w:szCs w:val="22"/>
        </w:rPr>
        <w:t>li</w:t>
      </w:r>
      <w:r w:rsidR="001A71EB">
        <w:rPr>
          <w:rFonts w:asciiTheme="minorHAnsi" w:hAnsiTheme="minorHAnsi" w:cstheme="minorHAnsi"/>
          <w:sz w:val="22"/>
          <w:szCs w:val="22"/>
        </w:rPr>
        <w:t xml:space="preserve">mited English </w:t>
      </w:r>
      <w:r w:rsidR="00A61328">
        <w:rPr>
          <w:rFonts w:asciiTheme="minorHAnsi" w:hAnsiTheme="minorHAnsi" w:cstheme="minorHAnsi"/>
          <w:sz w:val="22"/>
          <w:szCs w:val="22"/>
        </w:rPr>
        <w:t>proficiency, deaf or hard of hearing, blind or vision impaired).</w:t>
      </w:r>
    </w:p>
    <w:p w14:paraId="441B9A64" w14:textId="77777777" w:rsidR="004613A5" w:rsidRPr="00546681" w:rsidRDefault="004613A5" w:rsidP="004613A5">
      <w:pPr>
        <w:autoSpaceDE w:val="0"/>
        <w:autoSpaceDN w:val="0"/>
        <w:adjustRightInd w:val="0"/>
        <w:spacing w:after="120" w:line="252" w:lineRule="auto"/>
        <w:jc w:val="both"/>
        <w:rPr>
          <w:rFonts w:cstheme="minorHAnsi"/>
          <w:color w:val="000000"/>
          <w:kern w:val="0"/>
          <w:u w:val="single"/>
        </w:rPr>
      </w:pPr>
      <w:r w:rsidRPr="00546681">
        <w:rPr>
          <w:rFonts w:cstheme="minorHAnsi"/>
          <w:color w:val="000000"/>
          <w:kern w:val="0"/>
          <w:u w:val="single"/>
        </w:rPr>
        <w:t>Community Outreach and Engagement</w:t>
      </w:r>
    </w:p>
    <w:p w14:paraId="71FEB44F" w14:textId="716F7352" w:rsidR="004613A5" w:rsidRPr="00546681" w:rsidRDefault="004613A5" w:rsidP="003E3D6F">
      <w:pPr>
        <w:pStyle w:val="ListParagraph"/>
        <w:numPr>
          <w:ilvl w:val="0"/>
          <w:numId w:val="17"/>
        </w:numPr>
        <w:adjustRightInd w:val="0"/>
        <w:spacing w:after="120" w:line="252" w:lineRule="auto"/>
        <w:jc w:val="both"/>
        <w:rPr>
          <w:rFonts w:asciiTheme="minorHAnsi" w:hAnsiTheme="minorHAnsi" w:cstheme="minorHAnsi"/>
          <w:color w:val="000000"/>
          <w:sz w:val="22"/>
          <w:szCs w:val="22"/>
        </w:rPr>
      </w:pPr>
      <w:r w:rsidRPr="00546681">
        <w:rPr>
          <w:rFonts w:asciiTheme="minorHAnsi" w:hAnsiTheme="minorHAnsi" w:cstheme="minorHAnsi"/>
          <w:color w:val="000000"/>
          <w:sz w:val="22"/>
          <w:szCs w:val="22"/>
        </w:rPr>
        <w:t xml:space="preserve">Community </w:t>
      </w:r>
      <w:r w:rsidR="007C046F">
        <w:rPr>
          <w:rFonts w:asciiTheme="minorHAnsi" w:hAnsiTheme="minorHAnsi" w:cstheme="minorHAnsi"/>
          <w:color w:val="000000"/>
          <w:sz w:val="22"/>
          <w:szCs w:val="22"/>
        </w:rPr>
        <w:t xml:space="preserve">events </w:t>
      </w:r>
      <w:r w:rsidR="003F4672">
        <w:rPr>
          <w:rFonts w:asciiTheme="minorHAnsi" w:hAnsiTheme="minorHAnsi" w:cstheme="minorHAnsi"/>
          <w:color w:val="000000"/>
          <w:sz w:val="22"/>
          <w:szCs w:val="22"/>
        </w:rPr>
        <w:t>–</w:t>
      </w:r>
      <w:r w:rsidR="007C046F">
        <w:rPr>
          <w:rFonts w:asciiTheme="minorHAnsi" w:hAnsiTheme="minorHAnsi" w:cstheme="minorHAnsi"/>
          <w:color w:val="000000"/>
          <w:sz w:val="22"/>
          <w:szCs w:val="22"/>
        </w:rPr>
        <w:t xml:space="preserve"> </w:t>
      </w:r>
      <w:r w:rsidR="003F4672">
        <w:rPr>
          <w:rFonts w:asciiTheme="minorHAnsi" w:hAnsiTheme="minorHAnsi" w:cstheme="minorHAnsi"/>
          <w:sz w:val="22"/>
          <w:szCs w:val="22"/>
        </w:rPr>
        <w:t xml:space="preserve">MRU Social Media Coordinator will collaborate with appropriate agency personnel to coordinate and publicize </w:t>
      </w:r>
      <w:r w:rsidR="00BD3BEB">
        <w:rPr>
          <w:rFonts w:asciiTheme="minorHAnsi" w:hAnsiTheme="minorHAnsi" w:cstheme="minorHAnsi"/>
          <w:sz w:val="22"/>
          <w:szCs w:val="22"/>
        </w:rPr>
        <w:t>events (e.g</w:t>
      </w:r>
      <w:r w:rsidR="00401FE4">
        <w:rPr>
          <w:rFonts w:asciiTheme="minorHAnsi" w:hAnsiTheme="minorHAnsi" w:cstheme="minorHAnsi"/>
          <w:sz w:val="22"/>
          <w:szCs w:val="22"/>
        </w:rPr>
        <w:t xml:space="preserve">., </w:t>
      </w:r>
      <w:r w:rsidR="00B81CD1">
        <w:rPr>
          <w:rFonts w:asciiTheme="minorHAnsi" w:hAnsiTheme="minorHAnsi" w:cstheme="minorHAnsi"/>
          <w:sz w:val="22"/>
          <w:szCs w:val="22"/>
        </w:rPr>
        <w:t>National Crime Victims’ Rights Week</w:t>
      </w:r>
      <w:r w:rsidR="00B81CD1">
        <w:rPr>
          <w:rFonts w:asciiTheme="minorHAnsi" w:hAnsiTheme="minorHAnsi" w:cstheme="minorHAnsi"/>
          <w:sz w:val="22"/>
          <w:szCs w:val="22"/>
        </w:rPr>
        <w:t xml:space="preserve">, </w:t>
      </w:r>
      <w:r w:rsidR="00762ECA">
        <w:rPr>
          <w:rFonts w:asciiTheme="minorHAnsi" w:hAnsiTheme="minorHAnsi" w:cstheme="minorHAnsi"/>
          <w:sz w:val="22"/>
          <w:szCs w:val="22"/>
        </w:rPr>
        <w:t>National Night Out, safety awareness</w:t>
      </w:r>
      <w:r w:rsidR="004410BE">
        <w:rPr>
          <w:rFonts w:asciiTheme="minorHAnsi" w:hAnsiTheme="minorHAnsi" w:cstheme="minorHAnsi"/>
          <w:sz w:val="22"/>
          <w:szCs w:val="22"/>
        </w:rPr>
        <w:t xml:space="preserve"> fairs).</w:t>
      </w:r>
    </w:p>
    <w:p w14:paraId="78D8D8AE" w14:textId="0A80D874" w:rsidR="004613A5" w:rsidRPr="004A7727" w:rsidRDefault="004410BE" w:rsidP="003E3D6F">
      <w:pPr>
        <w:pStyle w:val="ListParagraph"/>
        <w:numPr>
          <w:ilvl w:val="0"/>
          <w:numId w:val="17"/>
        </w:numPr>
        <w:adjustRightInd w:val="0"/>
        <w:spacing w:after="120" w:line="252"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Neighborhood Briefings</w:t>
      </w:r>
      <w:r w:rsidR="00444604">
        <w:rPr>
          <w:rFonts w:asciiTheme="minorHAnsi" w:hAnsiTheme="minorHAnsi" w:cstheme="minorHAnsi"/>
          <w:color w:val="000000"/>
          <w:sz w:val="22"/>
          <w:szCs w:val="22"/>
        </w:rPr>
        <w:t xml:space="preserve">, Roundtables, </w:t>
      </w:r>
      <w:r w:rsidR="004613A5" w:rsidRPr="00546681">
        <w:rPr>
          <w:rFonts w:asciiTheme="minorHAnsi" w:hAnsiTheme="minorHAnsi" w:cstheme="minorHAnsi"/>
          <w:color w:val="000000"/>
          <w:sz w:val="22"/>
          <w:szCs w:val="22"/>
        </w:rPr>
        <w:t xml:space="preserve">Townhalls </w:t>
      </w:r>
      <w:r>
        <w:rPr>
          <w:rFonts w:asciiTheme="minorHAnsi" w:hAnsiTheme="minorHAnsi" w:cstheme="minorHAnsi"/>
          <w:color w:val="000000"/>
          <w:sz w:val="22"/>
          <w:szCs w:val="22"/>
        </w:rPr>
        <w:t xml:space="preserve">– </w:t>
      </w:r>
      <w:r w:rsidR="00430510">
        <w:rPr>
          <w:rFonts w:asciiTheme="minorHAnsi" w:hAnsiTheme="minorHAnsi" w:cstheme="minorHAnsi"/>
          <w:sz w:val="22"/>
          <w:szCs w:val="22"/>
        </w:rPr>
        <w:t xml:space="preserve">MRU Social Media Coordinator will collaborate with appropriate agency personnel to coordinate and publicize events (e.g., </w:t>
      </w:r>
      <w:r w:rsidR="00B81CD1">
        <w:rPr>
          <w:rFonts w:asciiTheme="minorHAnsi" w:hAnsiTheme="minorHAnsi" w:cstheme="minorHAnsi"/>
          <w:sz w:val="22"/>
          <w:szCs w:val="22"/>
        </w:rPr>
        <w:t>agency response practices</w:t>
      </w:r>
      <w:r w:rsidR="00B81CD1">
        <w:rPr>
          <w:rFonts w:asciiTheme="minorHAnsi" w:hAnsiTheme="minorHAnsi" w:cstheme="minorHAnsi"/>
          <w:sz w:val="22"/>
          <w:szCs w:val="22"/>
        </w:rPr>
        <w:t xml:space="preserve">, </w:t>
      </w:r>
      <w:r w:rsidR="004B16C8">
        <w:rPr>
          <w:rFonts w:asciiTheme="minorHAnsi" w:hAnsiTheme="minorHAnsi" w:cstheme="minorHAnsi"/>
          <w:sz w:val="22"/>
          <w:szCs w:val="22"/>
        </w:rPr>
        <w:t xml:space="preserve">crime </w:t>
      </w:r>
      <w:r w:rsidR="00B81CD1">
        <w:rPr>
          <w:rFonts w:asciiTheme="minorHAnsi" w:hAnsiTheme="minorHAnsi" w:cstheme="minorHAnsi"/>
          <w:sz w:val="22"/>
          <w:szCs w:val="22"/>
        </w:rPr>
        <w:t>data).</w:t>
      </w:r>
    </w:p>
    <w:p w14:paraId="33804A4E" w14:textId="2E590C3E" w:rsidR="00F244E3" w:rsidRPr="00CB1C44" w:rsidRDefault="00F244E3" w:rsidP="00095F48">
      <w:pPr>
        <w:spacing w:after="120" w:line="252" w:lineRule="auto"/>
        <w:jc w:val="both"/>
        <w:rPr>
          <w:rFonts w:cstheme="minorHAnsi"/>
          <w:u w:val="single"/>
        </w:rPr>
      </w:pPr>
      <w:r w:rsidRPr="00CB1C44">
        <w:rPr>
          <w:rFonts w:cstheme="minorHAnsi"/>
          <w:u w:val="single"/>
        </w:rPr>
        <w:t>Social Media</w:t>
      </w:r>
    </w:p>
    <w:p w14:paraId="722FE6CA" w14:textId="1CF03130" w:rsidR="00095F48" w:rsidRPr="00A82BB9" w:rsidRDefault="0084398E" w:rsidP="00095F48">
      <w:pPr>
        <w:spacing w:after="120" w:line="252" w:lineRule="auto"/>
        <w:jc w:val="both"/>
      </w:pPr>
      <w:r w:rsidRPr="00A82BB9">
        <w:t xml:space="preserve">The MRU </w:t>
      </w:r>
      <w:r w:rsidR="00450A77" w:rsidRPr="00A82BB9">
        <w:t>Social Media Coordinator</w:t>
      </w:r>
      <w:r w:rsidRPr="00A82BB9">
        <w:t xml:space="preserve"> will be responsible for </w:t>
      </w:r>
      <w:r w:rsidR="007352A8" w:rsidRPr="00A82BB9">
        <w:t xml:space="preserve">managing all </w:t>
      </w:r>
      <w:r w:rsidR="0069125D" w:rsidRPr="00A82BB9">
        <w:t>[</w:t>
      </w:r>
      <w:r w:rsidR="0069125D" w:rsidRPr="00A82BB9">
        <w:rPr>
          <w:i/>
          <w:iCs/>
        </w:rPr>
        <w:t>agency name</w:t>
      </w:r>
      <w:r w:rsidR="0069125D" w:rsidRPr="00A82BB9">
        <w:t xml:space="preserve">] </w:t>
      </w:r>
      <w:r w:rsidR="00935E69" w:rsidRPr="00A82BB9">
        <w:t xml:space="preserve">online platforms and accounts </w:t>
      </w:r>
      <w:r w:rsidR="0069125D" w:rsidRPr="00A82BB9">
        <w:t xml:space="preserve">used to </w:t>
      </w:r>
      <w:r w:rsidR="00430CF0" w:rsidRPr="00A82BB9">
        <w:t xml:space="preserve">communicate, share, and exchange information with </w:t>
      </w:r>
      <w:r w:rsidR="00095F48" w:rsidRPr="00A82BB9">
        <w:t xml:space="preserve">members of the general public. </w:t>
      </w:r>
      <w:r w:rsidR="00DA68A6">
        <w:t>All online platforms and accounts will adhere to applicable federal and state statutes.</w:t>
      </w:r>
    </w:p>
    <w:p w14:paraId="020E180A" w14:textId="5D2A6E73" w:rsidR="000367CE" w:rsidRPr="00A82BB9" w:rsidRDefault="00D47714" w:rsidP="003E3D6F">
      <w:pPr>
        <w:pStyle w:val="ListParagraph"/>
        <w:numPr>
          <w:ilvl w:val="0"/>
          <w:numId w:val="19"/>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w:t>
      </w:r>
      <w:r w:rsidR="000367CE" w:rsidRPr="00D47714">
        <w:rPr>
          <w:rFonts w:asciiTheme="minorHAnsi" w:hAnsiTheme="minorHAnsi" w:cstheme="minorHAnsi"/>
          <w:i/>
          <w:iCs/>
          <w:sz w:val="22"/>
          <w:szCs w:val="22"/>
        </w:rPr>
        <w:t>Agency</w:t>
      </w:r>
      <w:r w:rsidRPr="00D47714">
        <w:rPr>
          <w:rFonts w:asciiTheme="minorHAnsi" w:hAnsiTheme="minorHAnsi" w:cstheme="minorHAnsi"/>
          <w:i/>
          <w:iCs/>
          <w:sz w:val="22"/>
          <w:szCs w:val="22"/>
        </w:rPr>
        <w:t xml:space="preserve"> name</w:t>
      </w:r>
      <w:r>
        <w:rPr>
          <w:rFonts w:asciiTheme="minorHAnsi" w:hAnsiTheme="minorHAnsi" w:cstheme="minorHAnsi"/>
          <w:sz w:val="22"/>
          <w:szCs w:val="22"/>
        </w:rPr>
        <w:t>]</w:t>
      </w:r>
      <w:r w:rsidR="000367CE" w:rsidRPr="00A82BB9">
        <w:rPr>
          <w:rFonts w:asciiTheme="minorHAnsi" w:hAnsiTheme="minorHAnsi" w:cstheme="minorHAnsi"/>
          <w:sz w:val="22"/>
          <w:szCs w:val="22"/>
        </w:rPr>
        <w:t xml:space="preserve"> personnel are prohibited from</w:t>
      </w:r>
      <w:r w:rsidR="003922B7">
        <w:rPr>
          <w:rFonts w:asciiTheme="minorHAnsi" w:hAnsiTheme="minorHAnsi" w:cstheme="minorHAnsi"/>
          <w:sz w:val="22"/>
          <w:szCs w:val="22"/>
        </w:rPr>
        <w:t xml:space="preserve"> </w:t>
      </w:r>
      <w:r w:rsidR="00E36D99" w:rsidRPr="00A82BB9">
        <w:rPr>
          <w:rFonts w:asciiTheme="minorHAnsi" w:hAnsiTheme="minorHAnsi" w:cstheme="minorHAnsi"/>
          <w:sz w:val="22"/>
          <w:szCs w:val="22"/>
        </w:rPr>
        <w:t>posting content (original or responses) to</w:t>
      </w:r>
      <w:r w:rsidR="003B6E7F">
        <w:rPr>
          <w:rFonts w:asciiTheme="minorHAnsi" w:hAnsiTheme="minorHAnsi" w:cstheme="minorHAnsi"/>
          <w:sz w:val="22"/>
          <w:szCs w:val="22"/>
        </w:rPr>
        <w:t xml:space="preserve"> or using personally owned devices to </w:t>
      </w:r>
      <w:r w:rsidR="00A9083B">
        <w:rPr>
          <w:rFonts w:asciiTheme="minorHAnsi" w:hAnsiTheme="minorHAnsi" w:cstheme="minorHAnsi"/>
          <w:sz w:val="22"/>
          <w:szCs w:val="22"/>
        </w:rPr>
        <w:t>manage</w:t>
      </w:r>
      <w:r w:rsidR="003B6E7F">
        <w:rPr>
          <w:rFonts w:asciiTheme="minorHAnsi" w:hAnsiTheme="minorHAnsi" w:cstheme="minorHAnsi"/>
          <w:sz w:val="22"/>
          <w:szCs w:val="22"/>
        </w:rPr>
        <w:t xml:space="preserve"> </w:t>
      </w:r>
      <w:r w:rsidR="00167812">
        <w:rPr>
          <w:rFonts w:asciiTheme="minorHAnsi" w:hAnsiTheme="minorHAnsi" w:cstheme="minorHAnsi"/>
          <w:sz w:val="22"/>
          <w:szCs w:val="22"/>
        </w:rPr>
        <w:t>official [</w:t>
      </w:r>
      <w:r w:rsidR="00167812" w:rsidRPr="00167812">
        <w:rPr>
          <w:rFonts w:asciiTheme="minorHAnsi" w:hAnsiTheme="minorHAnsi" w:cstheme="minorHAnsi"/>
          <w:i/>
          <w:iCs/>
          <w:sz w:val="22"/>
          <w:szCs w:val="22"/>
        </w:rPr>
        <w:t>agency name</w:t>
      </w:r>
      <w:r w:rsidR="00167812">
        <w:rPr>
          <w:rFonts w:asciiTheme="minorHAnsi" w:hAnsiTheme="minorHAnsi" w:cstheme="minorHAnsi"/>
          <w:sz w:val="22"/>
          <w:szCs w:val="22"/>
        </w:rPr>
        <w:t xml:space="preserve">] </w:t>
      </w:r>
      <w:r w:rsidR="00D26E94" w:rsidRPr="00A82BB9">
        <w:rPr>
          <w:rFonts w:asciiTheme="minorHAnsi" w:hAnsiTheme="minorHAnsi" w:cstheme="minorHAnsi"/>
          <w:sz w:val="22"/>
          <w:szCs w:val="22"/>
        </w:rPr>
        <w:t>online platforms</w:t>
      </w:r>
      <w:r w:rsidR="004A76AC" w:rsidRPr="00A82BB9">
        <w:rPr>
          <w:rFonts w:asciiTheme="minorHAnsi" w:hAnsiTheme="minorHAnsi" w:cstheme="minorHAnsi"/>
          <w:sz w:val="22"/>
          <w:szCs w:val="22"/>
        </w:rPr>
        <w:t xml:space="preserve"> </w:t>
      </w:r>
      <w:r w:rsidR="00AB53F4">
        <w:rPr>
          <w:rFonts w:asciiTheme="minorHAnsi" w:hAnsiTheme="minorHAnsi" w:cstheme="minorHAnsi"/>
          <w:sz w:val="22"/>
          <w:szCs w:val="22"/>
        </w:rPr>
        <w:t>and accounts</w:t>
      </w:r>
      <w:r w:rsidR="003B6E7F">
        <w:rPr>
          <w:rFonts w:asciiTheme="minorHAnsi" w:hAnsiTheme="minorHAnsi" w:cstheme="minorHAnsi"/>
          <w:sz w:val="22"/>
          <w:szCs w:val="22"/>
        </w:rPr>
        <w:t xml:space="preserve"> </w:t>
      </w:r>
      <w:r w:rsidR="00AB53F4">
        <w:rPr>
          <w:rFonts w:asciiTheme="minorHAnsi" w:hAnsiTheme="minorHAnsi" w:cstheme="minorHAnsi"/>
          <w:sz w:val="22"/>
          <w:szCs w:val="22"/>
        </w:rPr>
        <w:t xml:space="preserve"> </w:t>
      </w:r>
      <w:r w:rsidR="000367CE" w:rsidRPr="00A82BB9">
        <w:rPr>
          <w:rFonts w:asciiTheme="minorHAnsi" w:hAnsiTheme="minorHAnsi" w:cstheme="minorHAnsi"/>
          <w:sz w:val="22"/>
          <w:szCs w:val="22"/>
        </w:rPr>
        <w:t>without prior approval of the MRU</w:t>
      </w:r>
      <w:r w:rsidR="00D26E94" w:rsidRPr="00A82BB9">
        <w:rPr>
          <w:rFonts w:asciiTheme="minorHAnsi" w:hAnsiTheme="minorHAnsi" w:cstheme="minorHAnsi"/>
          <w:sz w:val="22"/>
          <w:szCs w:val="22"/>
        </w:rPr>
        <w:t xml:space="preserve"> Director</w:t>
      </w:r>
      <w:r w:rsidR="000367CE" w:rsidRPr="00A82BB9">
        <w:rPr>
          <w:rFonts w:asciiTheme="minorHAnsi" w:hAnsiTheme="minorHAnsi" w:cstheme="minorHAnsi"/>
          <w:sz w:val="22"/>
          <w:szCs w:val="22"/>
        </w:rPr>
        <w:t xml:space="preserve">. </w:t>
      </w:r>
    </w:p>
    <w:p w14:paraId="64D69BED" w14:textId="77777777" w:rsidR="009209DA" w:rsidRPr="00A82BB9" w:rsidRDefault="004A76AC" w:rsidP="003E3D6F">
      <w:pPr>
        <w:pStyle w:val="ListParagraph"/>
        <w:numPr>
          <w:ilvl w:val="0"/>
          <w:numId w:val="15"/>
        </w:numPr>
        <w:adjustRightInd w:val="0"/>
        <w:spacing w:after="120" w:line="252" w:lineRule="auto"/>
        <w:jc w:val="both"/>
        <w:rPr>
          <w:rFonts w:asciiTheme="minorHAnsi" w:hAnsiTheme="minorHAnsi" w:cstheme="minorHAnsi"/>
          <w:sz w:val="22"/>
          <w:szCs w:val="22"/>
        </w:rPr>
      </w:pPr>
      <w:r w:rsidRPr="00A82BB9">
        <w:rPr>
          <w:rFonts w:asciiTheme="minorHAnsi" w:hAnsiTheme="minorHAnsi" w:cstheme="minorHAnsi"/>
          <w:sz w:val="22"/>
          <w:szCs w:val="22"/>
        </w:rPr>
        <w:t xml:space="preserve">Official </w:t>
      </w:r>
      <w:r w:rsidR="009209DA" w:rsidRPr="00A82BB9">
        <w:rPr>
          <w:rFonts w:asciiTheme="minorHAnsi" w:hAnsiTheme="minorHAnsi" w:cstheme="minorHAnsi"/>
          <w:sz w:val="22"/>
          <w:szCs w:val="22"/>
        </w:rPr>
        <w:t>[</w:t>
      </w:r>
      <w:r w:rsidR="009209DA" w:rsidRPr="00761686">
        <w:rPr>
          <w:rFonts w:asciiTheme="minorHAnsi" w:hAnsiTheme="minorHAnsi" w:cstheme="minorHAnsi"/>
          <w:i/>
          <w:iCs/>
          <w:sz w:val="22"/>
          <w:szCs w:val="22"/>
        </w:rPr>
        <w:t>agency name</w:t>
      </w:r>
      <w:r w:rsidR="009209DA" w:rsidRPr="00A82BB9">
        <w:rPr>
          <w:rFonts w:asciiTheme="minorHAnsi" w:hAnsiTheme="minorHAnsi" w:cstheme="minorHAnsi"/>
          <w:sz w:val="22"/>
          <w:szCs w:val="22"/>
        </w:rPr>
        <w:t>] online platforms and accounts will display the following:</w:t>
      </w:r>
    </w:p>
    <w:p w14:paraId="52C6E1D4" w14:textId="1DE03148" w:rsidR="00A32F01" w:rsidRPr="00A82BB9" w:rsidRDefault="00A32F01" w:rsidP="003E3D6F">
      <w:pPr>
        <w:pStyle w:val="ListParagraph"/>
        <w:numPr>
          <w:ilvl w:val="1"/>
          <w:numId w:val="15"/>
        </w:numPr>
        <w:adjustRightInd w:val="0"/>
        <w:spacing w:after="120" w:line="252" w:lineRule="auto"/>
        <w:ind w:left="1080"/>
        <w:jc w:val="both"/>
        <w:rPr>
          <w:rFonts w:asciiTheme="minorHAnsi" w:hAnsiTheme="minorHAnsi" w:cstheme="minorHAnsi"/>
          <w:sz w:val="22"/>
          <w:szCs w:val="22"/>
        </w:rPr>
      </w:pPr>
      <w:r w:rsidRPr="00A82BB9">
        <w:rPr>
          <w:rFonts w:asciiTheme="minorHAnsi" w:hAnsiTheme="minorHAnsi" w:cstheme="minorHAnsi"/>
          <w:sz w:val="22"/>
          <w:szCs w:val="22"/>
        </w:rPr>
        <w:t>Agency contact information</w:t>
      </w:r>
      <w:r w:rsidR="00686270" w:rsidRPr="00A82BB9">
        <w:rPr>
          <w:rFonts w:asciiTheme="minorHAnsi" w:hAnsiTheme="minorHAnsi" w:cstheme="minorHAnsi"/>
          <w:sz w:val="22"/>
          <w:szCs w:val="22"/>
        </w:rPr>
        <w:t xml:space="preserve"> and agency website link on social media accounts</w:t>
      </w:r>
      <w:r w:rsidR="00D3366F" w:rsidRPr="00A82BB9">
        <w:rPr>
          <w:rFonts w:asciiTheme="minorHAnsi" w:hAnsiTheme="minorHAnsi" w:cstheme="minorHAnsi"/>
          <w:sz w:val="22"/>
          <w:szCs w:val="22"/>
        </w:rPr>
        <w:t>.</w:t>
      </w:r>
    </w:p>
    <w:p w14:paraId="14D48F82" w14:textId="7207D5DF" w:rsidR="00F7353E" w:rsidRDefault="00F7353E" w:rsidP="003E3D6F">
      <w:pPr>
        <w:pStyle w:val="ListParagraph"/>
        <w:numPr>
          <w:ilvl w:val="1"/>
          <w:numId w:val="15"/>
        </w:numPr>
        <w:adjustRightInd w:val="0"/>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Introductory statements </w:t>
      </w:r>
      <w:r w:rsidR="00D33DA0">
        <w:rPr>
          <w:rFonts w:asciiTheme="minorHAnsi" w:hAnsiTheme="minorHAnsi" w:cstheme="minorHAnsi"/>
          <w:sz w:val="22"/>
          <w:szCs w:val="22"/>
        </w:rPr>
        <w:t>describing</w:t>
      </w:r>
      <w:r w:rsidR="001C0793">
        <w:rPr>
          <w:rFonts w:asciiTheme="minorHAnsi" w:hAnsiTheme="minorHAnsi" w:cstheme="minorHAnsi"/>
          <w:sz w:val="22"/>
          <w:szCs w:val="22"/>
        </w:rPr>
        <w:t xml:space="preserve"> purpose</w:t>
      </w:r>
      <w:r w:rsidR="00D33DA0">
        <w:rPr>
          <w:rFonts w:asciiTheme="minorHAnsi" w:hAnsiTheme="minorHAnsi" w:cstheme="minorHAnsi"/>
          <w:sz w:val="22"/>
          <w:szCs w:val="22"/>
        </w:rPr>
        <w:t>s</w:t>
      </w:r>
      <w:r w:rsidR="001C0793">
        <w:rPr>
          <w:rFonts w:asciiTheme="minorHAnsi" w:hAnsiTheme="minorHAnsi" w:cstheme="minorHAnsi"/>
          <w:sz w:val="22"/>
          <w:szCs w:val="22"/>
        </w:rPr>
        <w:t xml:space="preserve"> and scope</w:t>
      </w:r>
      <w:r w:rsidR="00D33DA0">
        <w:rPr>
          <w:rFonts w:asciiTheme="minorHAnsi" w:hAnsiTheme="minorHAnsi" w:cstheme="minorHAnsi"/>
          <w:sz w:val="22"/>
          <w:szCs w:val="22"/>
        </w:rPr>
        <w:t>s</w:t>
      </w:r>
      <w:r w:rsidR="001C0793">
        <w:rPr>
          <w:rFonts w:asciiTheme="minorHAnsi" w:hAnsiTheme="minorHAnsi" w:cstheme="minorHAnsi"/>
          <w:sz w:val="22"/>
          <w:szCs w:val="22"/>
        </w:rPr>
        <w:t xml:space="preserve"> of </w:t>
      </w:r>
      <w:r w:rsidR="00AB53F4">
        <w:rPr>
          <w:rFonts w:asciiTheme="minorHAnsi" w:hAnsiTheme="minorHAnsi" w:cstheme="minorHAnsi"/>
          <w:sz w:val="22"/>
          <w:szCs w:val="22"/>
        </w:rPr>
        <w:t>online platforms</w:t>
      </w:r>
      <w:r w:rsidR="00167812">
        <w:rPr>
          <w:rFonts w:asciiTheme="minorHAnsi" w:hAnsiTheme="minorHAnsi" w:cstheme="minorHAnsi"/>
          <w:sz w:val="22"/>
          <w:szCs w:val="22"/>
        </w:rPr>
        <w:t xml:space="preserve"> and accounts</w:t>
      </w:r>
      <w:r w:rsidR="00AB53F4">
        <w:rPr>
          <w:rFonts w:asciiTheme="minorHAnsi" w:hAnsiTheme="minorHAnsi" w:cstheme="minorHAnsi"/>
          <w:sz w:val="22"/>
          <w:szCs w:val="22"/>
        </w:rPr>
        <w:t>.</w:t>
      </w:r>
    </w:p>
    <w:p w14:paraId="3D030FEA" w14:textId="64AD5F13" w:rsidR="00114085" w:rsidRDefault="00844658" w:rsidP="003E3D6F">
      <w:pPr>
        <w:pStyle w:val="ListParagraph"/>
        <w:numPr>
          <w:ilvl w:val="1"/>
          <w:numId w:val="15"/>
        </w:numPr>
        <w:adjustRightInd w:val="0"/>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A s</w:t>
      </w:r>
      <w:r w:rsidR="00590C61">
        <w:rPr>
          <w:rFonts w:asciiTheme="minorHAnsi" w:hAnsiTheme="minorHAnsi" w:cstheme="minorHAnsi"/>
          <w:sz w:val="22"/>
          <w:szCs w:val="22"/>
        </w:rPr>
        <w:t xml:space="preserve">tatement directing visitors where to report </w:t>
      </w:r>
      <w:r>
        <w:rPr>
          <w:rFonts w:asciiTheme="minorHAnsi" w:hAnsiTheme="minorHAnsi" w:cstheme="minorHAnsi"/>
          <w:sz w:val="22"/>
          <w:szCs w:val="22"/>
        </w:rPr>
        <w:t>crime and seek assistance.</w:t>
      </w:r>
    </w:p>
    <w:p w14:paraId="6180F820" w14:textId="20125FCF" w:rsidR="00D3366F" w:rsidRPr="00A82BB9" w:rsidRDefault="00BD530E" w:rsidP="003E3D6F">
      <w:pPr>
        <w:pStyle w:val="ListParagraph"/>
        <w:numPr>
          <w:ilvl w:val="1"/>
          <w:numId w:val="15"/>
        </w:numPr>
        <w:adjustRightInd w:val="0"/>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w:t>
      </w:r>
      <w:r w:rsidR="00C156CD" w:rsidRPr="00A82BB9">
        <w:rPr>
          <w:rFonts w:asciiTheme="minorHAnsi" w:hAnsiTheme="minorHAnsi" w:cstheme="minorHAnsi"/>
          <w:sz w:val="22"/>
          <w:szCs w:val="22"/>
        </w:rPr>
        <w:t>Platforms and accounts are maintained by [</w:t>
      </w:r>
      <w:r w:rsidR="00C156CD" w:rsidRPr="00761686">
        <w:rPr>
          <w:rFonts w:asciiTheme="minorHAnsi" w:hAnsiTheme="minorHAnsi" w:cstheme="minorHAnsi"/>
          <w:i/>
          <w:iCs/>
          <w:sz w:val="22"/>
          <w:szCs w:val="22"/>
        </w:rPr>
        <w:t>agency name</w:t>
      </w:r>
      <w:r w:rsidR="00C156CD" w:rsidRPr="00A82BB9">
        <w:rPr>
          <w:rFonts w:asciiTheme="minorHAnsi" w:hAnsiTheme="minorHAnsi" w:cstheme="minorHAnsi"/>
          <w:sz w:val="22"/>
          <w:szCs w:val="22"/>
        </w:rPr>
        <w:t xml:space="preserve">] and opinions expressed by </w:t>
      </w:r>
      <w:r w:rsidR="00C14DDC" w:rsidRPr="00A82BB9">
        <w:rPr>
          <w:rFonts w:asciiTheme="minorHAnsi" w:hAnsiTheme="minorHAnsi" w:cstheme="minorHAnsi"/>
          <w:sz w:val="22"/>
          <w:szCs w:val="22"/>
        </w:rPr>
        <w:t xml:space="preserve">visitors </w:t>
      </w:r>
      <w:r w:rsidR="005C075B" w:rsidRPr="00A82BB9">
        <w:rPr>
          <w:rFonts w:asciiTheme="minorHAnsi" w:hAnsiTheme="minorHAnsi" w:cstheme="minorHAnsi"/>
          <w:sz w:val="22"/>
          <w:szCs w:val="22"/>
        </w:rPr>
        <w:t>do not necessarily reflect those of the [</w:t>
      </w:r>
      <w:r w:rsidR="005C075B" w:rsidRPr="00761686">
        <w:rPr>
          <w:rFonts w:asciiTheme="minorHAnsi" w:hAnsiTheme="minorHAnsi" w:cstheme="minorHAnsi"/>
          <w:i/>
          <w:iCs/>
          <w:sz w:val="22"/>
          <w:szCs w:val="22"/>
        </w:rPr>
        <w:t>agency name</w:t>
      </w:r>
      <w:r w:rsidR="005C075B" w:rsidRPr="00A82BB9">
        <w:rPr>
          <w:rFonts w:asciiTheme="minorHAnsi" w:hAnsiTheme="minorHAnsi" w:cstheme="minorHAnsi"/>
          <w:sz w:val="22"/>
          <w:szCs w:val="22"/>
        </w:rPr>
        <w:t>].</w:t>
      </w:r>
      <w:r>
        <w:rPr>
          <w:rFonts w:asciiTheme="minorHAnsi" w:hAnsiTheme="minorHAnsi" w:cstheme="minorHAnsi"/>
          <w:sz w:val="22"/>
          <w:szCs w:val="22"/>
        </w:rPr>
        <w:t>”</w:t>
      </w:r>
    </w:p>
    <w:p w14:paraId="79315156" w14:textId="09664892" w:rsidR="001166FC" w:rsidRPr="00A82BB9" w:rsidRDefault="00046526" w:rsidP="003E3D6F">
      <w:pPr>
        <w:pStyle w:val="ListParagraph"/>
        <w:numPr>
          <w:ilvl w:val="1"/>
          <w:numId w:val="15"/>
        </w:numPr>
        <w:adjustRightInd w:val="0"/>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w:t>
      </w:r>
      <w:r w:rsidR="005C075B" w:rsidRPr="00A82BB9">
        <w:rPr>
          <w:rFonts w:asciiTheme="minorHAnsi" w:hAnsiTheme="minorHAnsi" w:cstheme="minorHAnsi"/>
          <w:sz w:val="22"/>
          <w:szCs w:val="22"/>
        </w:rPr>
        <w:t xml:space="preserve">Posted comments </w:t>
      </w:r>
      <w:r w:rsidR="001166FC" w:rsidRPr="00A82BB9">
        <w:rPr>
          <w:rFonts w:asciiTheme="minorHAnsi" w:hAnsiTheme="minorHAnsi" w:cstheme="minorHAnsi"/>
          <w:sz w:val="22"/>
          <w:szCs w:val="22"/>
        </w:rPr>
        <w:t>are subject to public release</w:t>
      </w:r>
      <w:r w:rsidR="00FE3F82">
        <w:rPr>
          <w:rFonts w:asciiTheme="minorHAnsi" w:hAnsiTheme="minorHAnsi" w:cstheme="minorHAnsi"/>
          <w:sz w:val="22"/>
          <w:szCs w:val="22"/>
        </w:rPr>
        <w:t xml:space="preserve"> and retention,</w:t>
      </w:r>
      <w:r w:rsidR="001166FC" w:rsidRPr="00A82BB9">
        <w:rPr>
          <w:rFonts w:asciiTheme="minorHAnsi" w:hAnsiTheme="minorHAnsi" w:cstheme="minorHAnsi"/>
          <w:sz w:val="22"/>
          <w:szCs w:val="22"/>
        </w:rPr>
        <w:t xml:space="preserve"> </w:t>
      </w:r>
      <w:r w:rsidR="005C075B" w:rsidRPr="00A82BB9">
        <w:rPr>
          <w:rFonts w:asciiTheme="minorHAnsi" w:hAnsiTheme="minorHAnsi" w:cstheme="minorHAnsi"/>
          <w:sz w:val="22"/>
          <w:szCs w:val="22"/>
        </w:rPr>
        <w:t>will be monitored</w:t>
      </w:r>
      <w:r w:rsidR="001166FC" w:rsidRPr="00A82BB9">
        <w:rPr>
          <w:rFonts w:asciiTheme="minorHAnsi" w:hAnsiTheme="minorHAnsi" w:cstheme="minorHAnsi"/>
          <w:sz w:val="22"/>
          <w:szCs w:val="22"/>
        </w:rPr>
        <w:t>,</w:t>
      </w:r>
      <w:r w:rsidR="005C075B" w:rsidRPr="00A82BB9">
        <w:rPr>
          <w:rFonts w:asciiTheme="minorHAnsi" w:hAnsiTheme="minorHAnsi" w:cstheme="minorHAnsi"/>
          <w:sz w:val="22"/>
          <w:szCs w:val="22"/>
        </w:rPr>
        <w:t xml:space="preserve"> and</w:t>
      </w:r>
      <w:r w:rsidR="004E6D63">
        <w:rPr>
          <w:rFonts w:asciiTheme="minorHAnsi" w:hAnsiTheme="minorHAnsi" w:cstheme="minorHAnsi"/>
          <w:sz w:val="22"/>
          <w:szCs w:val="22"/>
        </w:rPr>
        <w:t xml:space="preserve"> will be</w:t>
      </w:r>
      <w:r w:rsidR="005C075B" w:rsidRPr="00A82BB9">
        <w:rPr>
          <w:rFonts w:asciiTheme="minorHAnsi" w:hAnsiTheme="minorHAnsi" w:cstheme="minorHAnsi"/>
          <w:sz w:val="22"/>
          <w:szCs w:val="22"/>
        </w:rPr>
        <w:t xml:space="preserve"> </w:t>
      </w:r>
      <w:r w:rsidR="00774C1A">
        <w:rPr>
          <w:rFonts w:asciiTheme="minorHAnsi" w:hAnsiTheme="minorHAnsi" w:cstheme="minorHAnsi"/>
          <w:sz w:val="22"/>
          <w:szCs w:val="22"/>
        </w:rPr>
        <w:t>moderated within the scope of applicable federal and state statutes</w:t>
      </w:r>
      <w:r w:rsidR="001166FC" w:rsidRPr="00A82BB9">
        <w:rPr>
          <w:rFonts w:asciiTheme="minorHAnsi" w:hAnsiTheme="minorHAnsi" w:cstheme="minorHAnsi"/>
          <w:sz w:val="22"/>
          <w:szCs w:val="22"/>
        </w:rPr>
        <w:t>.</w:t>
      </w:r>
      <w:r>
        <w:rPr>
          <w:rFonts w:asciiTheme="minorHAnsi" w:hAnsiTheme="minorHAnsi" w:cstheme="minorHAnsi"/>
          <w:sz w:val="22"/>
          <w:szCs w:val="22"/>
        </w:rPr>
        <w:t>”</w:t>
      </w:r>
    </w:p>
    <w:p w14:paraId="73E17DAD" w14:textId="4652E465" w:rsidR="00A0005D" w:rsidRDefault="0060607A" w:rsidP="003E3D6F">
      <w:pPr>
        <w:pStyle w:val="ListParagraph"/>
        <w:numPr>
          <w:ilvl w:val="0"/>
          <w:numId w:val="15"/>
        </w:numPr>
        <w:adjustRightInd w:val="0"/>
        <w:spacing w:after="120" w:line="252" w:lineRule="auto"/>
        <w:jc w:val="both"/>
        <w:rPr>
          <w:rFonts w:asciiTheme="minorHAnsi" w:hAnsiTheme="minorHAnsi" w:cstheme="minorHAnsi"/>
          <w:sz w:val="22"/>
          <w:szCs w:val="22"/>
        </w:rPr>
      </w:pPr>
      <w:r w:rsidRPr="00A82BB9">
        <w:rPr>
          <w:rFonts w:asciiTheme="minorHAnsi" w:hAnsiTheme="minorHAnsi" w:cstheme="minorHAnsi"/>
          <w:sz w:val="22"/>
          <w:szCs w:val="22"/>
        </w:rPr>
        <w:t xml:space="preserve">When </w:t>
      </w:r>
      <w:r w:rsidR="00B77C39" w:rsidRPr="00A82BB9">
        <w:rPr>
          <w:rFonts w:asciiTheme="minorHAnsi" w:hAnsiTheme="minorHAnsi" w:cstheme="minorHAnsi"/>
          <w:sz w:val="22"/>
          <w:szCs w:val="22"/>
        </w:rPr>
        <w:t xml:space="preserve">MRU and authorized agency personnel </w:t>
      </w:r>
      <w:r w:rsidRPr="00A82BB9">
        <w:rPr>
          <w:rFonts w:asciiTheme="minorHAnsi" w:hAnsiTheme="minorHAnsi" w:cstheme="minorHAnsi"/>
          <w:sz w:val="22"/>
          <w:szCs w:val="22"/>
        </w:rPr>
        <w:t xml:space="preserve">are representing </w:t>
      </w:r>
      <w:r w:rsidR="00DD4029" w:rsidRPr="00A82BB9">
        <w:rPr>
          <w:rFonts w:asciiTheme="minorHAnsi" w:hAnsiTheme="minorHAnsi" w:cstheme="minorHAnsi"/>
          <w:sz w:val="22"/>
          <w:szCs w:val="22"/>
        </w:rPr>
        <w:t>the [</w:t>
      </w:r>
      <w:r w:rsidR="00DD4029" w:rsidRPr="00A82BB9">
        <w:rPr>
          <w:rFonts w:asciiTheme="minorHAnsi" w:hAnsiTheme="minorHAnsi" w:cstheme="minorHAnsi"/>
          <w:i/>
          <w:iCs/>
          <w:sz w:val="22"/>
          <w:szCs w:val="22"/>
        </w:rPr>
        <w:t>agency name</w:t>
      </w:r>
      <w:r w:rsidR="00DD4029" w:rsidRPr="00A82BB9">
        <w:rPr>
          <w:rFonts w:asciiTheme="minorHAnsi" w:hAnsiTheme="minorHAnsi" w:cstheme="minorHAnsi"/>
          <w:sz w:val="22"/>
          <w:szCs w:val="22"/>
        </w:rPr>
        <w:t xml:space="preserve">], they </w:t>
      </w:r>
      <w:r w:rsidR="00686503" w:rsidRPr="00A82BB9">
        <w:rPr>
          <w:rFonts w:asciiTheme="minorHAnsi" w:hAnsiTheme="minorHAnsi" w:cstheme="minorHAnsi"/>
          <w:sz w:val="22"/>
          <w:szCs w:val="22"/>
        </w:rPr>
        <w:t xml:space="preserve">will use official </w:t>
      </w:r>
      <w:r w:rsidR="009966F0">
        <w:rPr>
          <w:rFonts w:asciiTheme="minorHAnsi" w:hAnsiTheme="minorHAnsi" w:cstheme="minorHAnsi"/>
          <w:sz w:val="22"/>
          <w:szCs w:val="22"/>
        </w:rPr>
        <w:t xml:space="preserve">platforms and </w:t>
      </w:r>
      <w:r w:rsidR="00686503" w:rsidRPr="00A82BB9">
        <w:rPr>
          <w:rFonts w:asciiTheme="minorHAnsi" w:hAnsiTheme="minorHAnsi" w:cstheme="minorHAnsi"/>
          <w:sz w:val="22"/>
          <w:szCs w:val="22"/>
        </w:rPr>
        <w:t>accounts</w:t>
      </w:r>
      <w:r w:rsidR="00DD4029" w:rsidRPr="00A82BB9">
        <w:rPr>
          <w:rFonts w:asciiTheme="minorHAnsi" w:hAnsiTheme="minorHAnsi" w:cstheme="minorHAnsi"/>
          <w:sz w:val="22"/>
          <w:szCs w:val="22"/>
        </w:rPr>
        <w:t xml:space="preserve">, </w:t>
      </w:r>
      <w:r w:rsidR="00EC24C7" w:rsidRPr="00A82BB9">
        <w:rPr>
          <w:rFonts w:asciiTheme="minorHAnsi" w:hAnsiTheme="minorHAnsi" w:cstheme="minorHAnsi"/>
          <w:sz w:val="22"/>
          <w:szCs w:val="22"/>
        </w:rPr>
        <w:t xml:space="preserve">use </w:t>
      </w:r>
      <w:r w:rsidR="00DD4029" w:rsidRPr="00A82BB9">
        <w:rPr>
          <w:rFonts w:asciiTheme="minorHAnsi" w:hAnsiTheme="minorHAnsi" w:cstheme="minorHAnsi"/>
          <w:sz w:val="22"/>
          <w:szCs w:val="22"/>
        </w:rPr>
        <w:t xml:space="preserve">approved </w:t>
      </w:r>
      <w:r w:rsidR="00996B07" w:rsidRPr="00A82BB9">
        <w:rPr>
          <w:rFonts w:asciiTheme="minorHAnsi" w:hAnsiTheme="minorHAnsi" w:cstheme="minorHAnsi"/>
          <w:sz w:val="22"/>
          <w:szCs w:val="22"/>
        </w:rPr>
        <w:t xml:space="preserve">login credentials, adhere to “terms of use agreements”, clearly identify </w:t>
      </w:r>
      <w:r w:rsidR="00EC24C7" w:rsidRPr="00A82BB9">
        <w:rPr>
          <w:rFonts w:asciiTheme="minorHAnsi" w:hAnsiTheme="minorHAnsi" w:cstheme="minorHAnsi"/>
          <w:sz w:val="22"/>
          <w:szCs w:val="22"/>
        </w:rPr>
        <w:t>themselves</w:t>
      </w:r>
      <w:r w:rsidR="002C44E0" w:rsidRPr="00A82BB9">
        <w:rPr>
          <w:rFonts w:asciiTheme="minorHAnsi" w:hAnsiTheme="minorHAnsi" w:cstheme="minorHAnsi"/>
          <w:sz w:val="22"/>
          <w:szCs w:val="22"/>
        </w:rPr>
        <w:t xml:space="preserve"> as agency personnel</w:t>
      </w:r>
      <w:r w:rsidR="004740B1">
        <w:rPr>
          <w:rFonts w:asciiTheme="minorHAnsi" w:hAnsiTheme="minorHAnsi" w:cstheme="minorHAnsi"/>
          <w:sz w:val="22"/>
          <w:szCs w:val="22"/>
        </w:rPr>
        <w:t xml:space="preserve">, and </w:t>
      </w:r>
      <w:r w:rsidR="00E16376">
        <w:rPr>
          <w:rFonts w:asciiTheme="minorHAnsi" w:hAnsiTheme="minorHAnsi" w:cstheme="minorHAnsi"/>
          <w:sz w:val="22"/>
          <w:szCs w:val="22"/>
        </w:rPr>
        <w:t>abide by all copyright and trademark restrictions</w:t>
      </w:r>
      <w:r w:rsidR="00A0005D">
        <w:rPr>
          <w:rFonts w:asciiTheme="minorHAnsi" w:hAnsiTheme="minorHAnsi" w:cstheme="minorHAnsi"/>
          <w:sz w:val="22"/>
          <w:szCs w:val="22"/>
        </w:rPr>
        <w:t>.</w:t>
      </w:r>
    </w:p>
    <w:p w14:paraId="59998644" w14:textId="28A2E650" w:rsidR="00FB39A4" w:rsidRDefault="00FB39A4" w:rsidP="003E3D6F">
      <w:pPr>
        <w:pStyle w:val="ListParagraph"/>
        <w:numPr>
          <w:ilvl w:val="0"/>
          <w:numId w:val="15"/>
        </w:numPr>
        <w:adjustRightInd w:val="0"/>
        <w:spacing w:after="120" w:line="252" w:lineRule="auto"/>
        <w:jc w:val="both"/>
        <w:rPr>
          <w:rFonts w:asciiTheme="minorHAnsi" w:hAnsiTheme="minorHAnsi" w:cstheme="minorHAnsi"/>
          <w:sz w:val="22"/>
          <w:szCs w:val="22"/>
        </w:rPr>
      </w:pPr>
      <w:r w:rsidRPr="00A82BB9">
        <w:rPr>
          <w:rFonts w:asciiTheme="minorHAnsi" w:hAnsiTheme="minorHAnsi" w:cstheme="minorHAnsi"/>
          <w:sz w:val="22"/>
          <w:szCs w:val="22"/>
        </w:rPr>
        <w:t xml:space="preserve">MRU and authorized agency personnel will not post content </w:t>
      </w:r>
      <w:r w:rsidR="002222CF">
        <w:rPr>
          <w:rFonts w:asciiTheme="minorHAnsi" w:hAnsiTheme="minorHAnsi" w:cstheme="minorHAnsi"/>
          <w:sz w:val="22"/>
          <w:szCs w:val="22"/>
        </w:rPr>
        <w:t xml:space="preserve">about </w:t>
      </w:r>
      <w:r w:rsidR="00AC5F58">
        <w:rPr>
          <w:rFonts w:asciiTheme="minorHAnsi" w:hAnsiTheme="minorHAnsi" w:cstheme="minorHAnsi"/>
          <w:sz w:val="22"/>
          <w:szCs w:val="22"/>
        </w:rPr>
        <w:t>investigative activity</w:t>
      </w:r>
      <w:r w:rsidR="00FD173E">
        <w:rPr>
          <w:rFonts w:asciiTheme="minorHAnsi" w:hAnsiTheme="minorHAnsi" w:cstheme="minorHAnsi"/>
          <w:sz w:val="22"/>
          <w:szCs w:val="22"/>
        </w:rPr>
        <w:t xml:space="preserve"> (including photographs and videos), </w:t>
      </w:r>
      <w:r w:rsidRPr="00A82BB9">
        <w:rPr>
          <w:rFonts w:asciiTheme="minorHAnsi" w:hAnsiTheme="minorHAnsi" w:cstheme="minorHAnsi"/>
          <w:sz w:val="22"/>
          <w:szCs w:val="22"/>
        </w:rPr>
        <w:t xml:space="preserve">on subject matters beyond their professional expertise, </w:t>
      </w:r>
      <w:r w:rsidR="00DE412B">
        <w:rPr>
          <w:rFonts w:asciiTheme="minorHAnsi" w:hAnsiTheme="minorHAnsi" w:cstheme="minorHAnsi"/>
          <w:sz w:val="22"/>
          <w:szCs w:val="22"/>
        </w:rPr>
        <w:t xml:space="preserve">related to political or personal </w:t>
      </w:r>
      <w:r w:rsidR="002F50BA">
        <w:rPr>
          <w:rFonts w:asciiTheme="minorHAnsi" w:hAnsiTheme="minorHAnsi" w:cstheme="minorHAnsi"/>
          <w:sz w:val="22"/>
          <w:szCs w:val="22"/>
        </w:rPr>
        <w:t>activity</w:t>
      </w:r>
      <w:r w:rsidRPr="00A82BB9">
        <w:rPr>
          <w:rFonts w:asciiTheme="minorHAnsi" w:hAnsiTheme="minorHAnsi" w:cstheme="minorHAnsi"/>
          <w:sz w:val="22"/>
          <w:szCs w:val="22"/>
        </w:rPr>
        <w:t>, or when they are not authorized to represent [</w:t>
      </w:r>
      <w:r w:rsidRPr="001C5077">
        <w:rPr>
          <w:rFonts w:asciiTheme="minorHAnsi" w:hAnsiTheme="minorHAnsi" w:cstheme="minorHAnsi"/>
          <w:i/>
          <w:iCs/>
          <w:sz w:val="22"/>
          <w:szCs w:val="22"/>
        </w:rPr>
        <w:t>agency name</w:t>
      </w:r>
      <w:r w:rsidRPr="00A82BB9">
        <w:rPr>
          <w:rFonts w:asciiTheme="minorHAnsi" w:hAnsiTheme="minorHAnsi" w:cstheme="minorHAnsi"/>
          <w:sz w:val="22"/>
          <w:szCs w:val="22"/>
        </w:rPr>
        <w:t>].</w:t>
      </w:r>
    </w:p>
    <w:p w14:paraId="73131D00" w14:textId="7047EC52" w:rsidR="008D433B" w:rsidRDefault="002F50BA" w:rsidP="003E3D6F">
      <w:pPr>
        <w:pStyle w:val="ListParagraph"/>
        <w:numPr>
          <w:ilvl w:val="0"/>
          <w:numId w:val="15"/>
        </w:numPr>
        <w:adjustRightInd w:val="0"/>
        <w:spacing w:after="120" w:line="252" w:lineRule="auto"/>
        <w:jc w:val="both"/>
        <w:rPr>
          <w:rFonts w:asciiTheme="minorHAnsi" w:hAnsiTheme="minorHAnsi" w:cstheme="minorHAnsi"/>
          <w:sz w:val="22"/>
          <w:szCs w:val="22"/>
        </w:rPr>
      </w:pPr>
      <w:r>
        <w:rPr>
          <w:rFonts w:asciiTheme="minorHAnsi" w:hAnsiTheme="minorHAnsi" w:cstheme="minorHAnsi"/>
          <w:sz w:val="22"/>
          <w:szCs w:val="22"/>
        </w:rPr>
        <w:t>MRU personnel will ensure that p</w:t>
      </w:r>
      <w:r w:rsidR="006B6D1C">
        <w:rPr>
          <w:rFonts w:asciiTheme="minorHAnsi" w:hAnsiTheme="minorHAnsi" w:cstheme="minorHAnsi"/>
          <w:sz w:val="22"/>
          <w:szCs w:val="22"/>
        </w:rPr>
        <w:t xml:space="preserve">osted content is accurate and permissible to release. MRU personnel will monitor online </w:t>
      </w:r>
      <w:r w:rsidR="00630822">
        <w:rPr>
          <w:rFonts w:asciiTheme="minorHAnsi" w:hAnsiTheme="minorHAnsi" w:cstheme="minorHAnsi"/>
          <w:sz w:val="22"/>
          <w:szCs w:val="22"/>
        </w:rPr>
        <w:t>platforms and accounts and share anything of note (e.g., safety threats</w:t>
      </w:r>
      <w:r w:rsidR="00536993">
        <w:rPr>
          <w:rFonts w:asciiTheme="minorHAnsi" w:hAnsiTheme="minorHAnsi" w:cstheme="minorHAnsi"/>
          <w:sz w:val="22"/>
          <w:szCs w:val="22"/>
        </w:rPr>
        <w:t xml:space="preserve">, investigative information) </w:t>
      </w:r>
      <w:r w:rsidR="00630822">
        <w:rPr>
          <w:rFonts w:asciiTheme="minorHAnsi" w:hAnsiTheme="minorHAnsi" w:cstheme="minorHAnsi"/>
          <w:sz w:val="22"/>
          <w:szCs w:val="22"/>
        </w:rPr>
        <w:t>with the MRU Director.</w:t>
      </w:r>
    </w:p>
    <w:p w14:paraId="0DDCA63D" w14:textId="541D1BA3" w:rsidR="00D86636" w:rsidRPr="00005699" w:rsidRDefault="00650802" w:rsidP="003E3D6F">
      <w:pPr>
        <w:pStyle w:val="ListParagraph"/>
        <w:numPr>
          <w:ilvl w:val="0"/>
          <w:numId w:val="15"/>
        </w:numPr>
        <w:adjustRightInd w:val="0"/>
        <w:spacing w:after="120" w:line="252" w:lineRule="auto"/>
        <w:jc w:val="both"/>
        <w:rPr>
          <w:rFonts w:asciiTheme="minorHAnsi" w:hAnsiTheme="minorHAnsi" w:cstheme="minorHAnsi"/>
          <w:sz w:val="22"/>
          <w:szCs w:val="22"/>
        </w:rPr>
      </w:pPr>
      <w:r w:rsidRPr="00706454">
        <w:rPr>
          <w:rFonts w:asciiTheme="minorHAnsi" w:hAnsiTheme="minorHAnsi" w:cstheme="minorHAnsi"/>
          <w:sz w:val="22"/>
          <w:szCs w:val="22"/>
        </w:rPr>
        <w:lastRenderedPageBreak/>
        <w:t xml:space="preserve">When a need is identified to use </w:t>
      </w:r>
      <w:r w:rsidR="00E50860" w:rsidRPr="00706454">
        <w:rPr>
          <w:rFonts w:asciiTheme="minorHAnsi" w:hAnsiTheme="minorHAnsi" w:cstheme="minorHAnsi"/>
          <w:sz w:val="22"/>
          <w:szCs w:val="22"/>
        </w:rPr>
        <w:t>online platforms and accounts for investigative purposes</w:t>
      </w:r>
      <w:r w:rsidR="00DB6093" w:rsidRPr="00706454">
        <w:rPr>
          <w:rFonts w:asciiTheme="minorHAnsi" w:hAnsiTheme="minorHAnsi" w:cstheme="minorHAnsi"/>
          <w:sz w:val="22"/>
          <w:szCs w:val="22"/>
        </w:rPr>
        <w:t xml:space="preserve">, </w:t>
      </w:r>
      <w:r w:rsidR="00970AA5" w:rsidRPr="00706454">
        <w:rPr>
          <w:rFonts w:asciiTheme="minorHAnsi" w:hAnsiTheme="minorHAnsi" w:cstheme="minorHAnsi"/>
          <w:sz w:val="22"/>
          <w:szCs w:val="22"/>
        </w:rPr>
        <w:t>[</w:t>
      </w:r>
      <w:r w:rsidR="00DB6093" w:rsidRPr="00706454">
        <w:rPr>
          <w:rFonts w:asciiTheme="minorHAnsi" w:hAnsiTheme="minorHAnsi" w:cstheme="minorHAnsi"/>
          <w:i/>
          <w:iCs/>
          <w:sz w:val="22"/>
          <w:szCs w:val="22"/>
        </w:rPr>
        <w:t>a</w:t>
      </w:r>
      <w:r w:rsidR="00970AA5" w:rsidRPr="00706454">
        <w:rPr>
          <w:rFonts w:asciiTheme="minorHAnsi" w:hAnsiTheme="minorHAnsi" w:cstheme="minorHAnsi"/>
          <w:i/>
          <w:iCs/>
          <w:sz w:val="22"/>
          <w:szCs w:val="22"/>
        </w:rPr>
        <w:t>gency name</w:t>
      </w:r>
      <w:r w:rsidR="00970AA5" w:rsidRPr="00706454">
        <w:rPr>
          <w:rFonts w:asciiTheme="minorHAnsi" w:hAnsiTheme="minorHAnsi" w:cstheme="minorHAnsi"/>
          <w:sz w:val="22"/>
          <w:szCs w:val="22"/>
        </w:rPr>
        <w:t xml:space="preserve">] </w:t>
      </w:r>
      <w:r w:rsidR="00AD01AF" w:rsidRPr="00005699">
        <w:rPr>
          <w:rFonts w:asciiTheme="minorHAnsi" w:hAnsiTheme="minorHAnsi" w:cstheme="minorHAnsi"/>
          <w:sz w:val="22"/>
          <w:szCs w:val="22"/>
        </w:rPr>
        <w:t>investigative supervisors will</w:t>
      </w:r>
      <w:r w:rsidR="00DB6093" w:rsidRPr="00005699">
        <w:rPr>
          <w:rFonts w:asciiTheme="minorHAnsi" w:hAnsiTheme="minorHAnsi" w:cstheme="minorHAnsi"/>
          <w:sz w:val="22"/>
          <w:szCs w:val="22"/>
        </w:rPr>
        <w:t xml:space="preserve"> </w:t>
      </w:r>
      <w:r w:rsidR="007A3F90" w:rsidRPr="00005699">
        <w:rPr>
          <w:rFonts w:asciiTheme="minorHAnsi" w:hAnsiTheme="minorHAnsi" w:cstheme="minorHAnsi"/>
          <w:sz w:val="22"/>
          <w:szCs w:val="22"/>
        </w:rPr>
        <w:t>provide t</w:t>
      </w:r>
      <w:r w:rsidR="00777511" w:rsidRPr="00005699">
        <w:rPr>
          <w:rFonts w:asciiTheme="minorHAnsi" w:hAnsiTheme="minorHAnsi" w:cstheme="minorHAnsi"/>
          <w:sz w:val="22"/>
          <w:szCs w:val="22"/>
        </w:rPr>
        <w:t xml:space="preserve">he MRU Director </w:t>
      </w:r>
      <w:r w:rsidR="00177BA7" w:rsidRPr="00005699">
        <w:rPr>
          <w:rFonts w:asciiTheme="minorHAnsi" w:hAnsiTheme="minorHAnsi" w:cstheme="minorHAnsi"/>
          <w:sz w:val="22"/>
          <w:szCs w:val="22"/>
        </w:rPr>
        <w:t>with connected information (e.g., login credentials) and maintain</w:t>
      </w:r>
      <w:r w:rsidR="00706454" w:rsidRPr="00005699">
        <w:rPr>
          <w:rFonts w:asciiTheme="minorHAnsi" w:hAnsiTheme="minorHAnsi" w:cstheme="minorHAnsi"/>
          <w:sz w:val="22"/>
          <w:szCs w:val="22"/>
        </w:rPr>
        <w:t xml:space="preserve"> logs of all po</w:t>
      </w:r>
      <w:r w:rsidR="00E2336E" w:rsidRPr="00005699">
        <w:rPr>
          <w:rFonts w:asciiTheme="minorHAnsi" w:hAnsiTheme="minorHAnsi" w:cstheme="minorHAnsi"/>
          <w:sz w:val="22"/>
          <w:szCs w:val="22"/>
        </w:rPr>
        <w:t>sted content</w:t>
      </w:r>
      <w:r w:rsidR="006D6A5B" w:rsidRPr="00005699">
        <w:rPr>
          <w:rFonts w:asciiTheme="minorHAnsi" w:hAnsiTheme="minorHAnsi" w:cstheme="minorHAnsi"/>
          <w:sz w:val="22"/>
          <w:szCs w:val="22"/>
        </w:rPr>
        <w:t>.</w:t>
      </w:r>
    </w:p>
    <w:p w14:paraId="409DFE48" w14:textId="3C6A0C6E" w:rsidR="00A73C43" w:rsidRPr="00005699" w:rsidRDefault="00914D5F" w:rsidP="008E693C">
      <w:pPr>
        <w:autoSpaceDE w:val="0"/>
        <w:autoSpaceDN w:val="0"/>
        <w:adjustRightInd w:val="0"/>
        <w:spacing w:after="120" w:line="252" w:lineRule="auto"/>
        <w:jc w:val="both"/>
        <w:rPr>
          <w:rFonts w:cstheme="minorHAnsi"/>
          <w:b/>
          <w:bCs/>
          <w:color w:val="000000"/>
          <w:kern w:val="0"/>
          <w:sz w:val="24"/>
          <w:szCs w:val="24"/>
        </w:rPr>
      </w:pPr>
      <w:r w:rsidRPr="00005699">
        <w:rPr>
          <w:rFonts w:cstheme="minorHAnsi"/>
          <w:b/>
          <w:bCs/>
          <w:color w:val="000000"/>
          <w:kern w:val="0"/>
          <w:sz w:val="24"/>
          <w:szCs w:val="24"/>
        </w:rPr>
        <w:t>Public Speech and Personal Use Intersections</w:t>
      </w:r>
    </w:p>
    <w:p w14:paraId="3C1D3D49" w14:textId="1F174248" w:rsidR="00211848" w:rsidRDefault="006D6A5B" w:rsidP="00F614A2">
      <w:pPr>
        <w:pStyle w:val="Default"/>
        <w:spacing w:after="120" w:line="252" w:lineRule="auto"/>
        <w:jc w:val="both"/>
        <w:rPr>
          <w:rFonts w:asciiTheme="minorHAnsi" w:hAnsiTheme="minorHAnsi" w:cstheme="minorHAnsi"/>
          <w:sz w:val="22"/>
          <w:szCs w:val="22"/>
        </w:rPr>
      </w:pPr>
      <w:r w:rsidRPr="00005699">
        <w:rPr>
          <w:b/>
          <w:bCs/>
          <w:noProof/>
        </w:rPr>
        <mc:AlternateContent>
          <mc:Choice Requires="wps">
            <w:drawing>
              <wp:anchor distT="0" distB="0" distL="114300" distR="114300" simplePos="0" relativeHeight="251700224" behindDoc="1" locked="0" layoutInCell="0" allowOverlap="1" wp14:anchorId="5B9B371C" wp14:editId="6C9E0390">
                <wp:simplePos x="0" y="0"/>
                <wp:positionH relativeFrom="margin">
                  <wp:posOffset>149225</wp:posOffset>
                </wp:positionH>
                <wp:positionV relativeFrom="margin">
                  <wp:posOffset>3507740</wp:posOffset>
                </wp:positionV>
                <wp:extent cx="5865495" cy="2513965"/>
                <wp:effectExtent l="0" t="0" r="0" b="0"/>
                <wp:wrapNone/>
                <wp:docPr id="19999183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BA2CAE"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51"/>
                          </a:avLst>
                        </a:prstTxWarp>
                        <a:spAutoFit/>
                      </wps:bodyPr>
                    </wps:wsp>
                  </a:graphicData>
                </a:graphic>
                <wp14:sizeRelH relativeFrom="page">
                  <wp14:pctWidth>0</wp14:pctWidth>
                </wp14:sizeRelH>
                <wp14:sizeRelV relativeFrom="page">
                  <wp14:pctHeight>0</wp14:pctHeight>
                </wp14:sizeRelV>
              </wp:anchor>
            </w:drawing>
          </mc:Choice>
          <mc:Fallback>
            <w:pict>
              <v:shape w14:anchorId="5B9B371C" id="_x0000_s1041" type="#_x0000_t202" style="position:absolute;left:0;text-align:left;margin-left:11.75pt;margin-top:276.2pt;width:461.85pt;height:197.95pt;rotation:-45;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" o:allowincell="f" filled="f" stroked="f">
                <v:stroke joinstyle="round"/>
                <o:lock v:ext="edit" shapetype="t"/>
                <v:textbox style="mso-fit-shape-to-text:t">
                  <w:txbxContent>
                    <w:p w14:paraId="7BBA2CAE" w14:textId="77777777" w:rsidR="006D6A5B" w:rsidRDefault="006D6A5B" w:rsidP="006D6A5B">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6A5E8C" w:rsidRPr="00005699">
        <w:rPr>
          <w:rFonts w:asciiTheme="minorHAnsi" w:hAnsiTheme="minorHAnsi" w:cstheme="minorHAnsi"/>
          <w:sz w:val="22"/>
          <w:szCs w:val="22"/>
        </w:rPr>
        <w:t>[</w:t>
      </w:r>
      <w:r w:rsidR="006A5E8C" w:rsidRPr="00005699">
        <w:rPr>
          <w:rFonts w:asciiTheme="minorHAnsi" w:hAnsiTheme="minorHAnsi" w:cstheme="minorHAnsi"/>
          <w:i/>
          <w:iCs/>
          <w:sz w:val="22"/>
          <w:szCs w:val="22"/>
        </w:rPr>
        <w:t>Agency name</w:t>
      </w:r>
      <w:r w:rsidR="006A5E8C" w:rsidRPr="00005699">
        <w:rPr>
          <w:rFonts w:asciiTheme="minorHAnsi" w:hAnsiTheme="minorHAnsi" w:cstheme="minorHAnsi"/>
          <w:sz w:val="22"/>
          <w:szCs w:val="22"/>
        </w:rPr>
        <w:t xml:space="preserve">] </w:t>
      </w:r>
      <w:r w:rsidR="008047D1" w:rsidRPr="00005699">
        <w:rPr>
          <w:rFonts w:asciiTheme="minorHAnsi" w:hAnsiTheme="minorHAnsi" w:cstheme="minorHAnsi"/>
          <w:sz w:val="22"/>
          <w:szCs w:val="22"/>
        </w:rPr>
        <w:t xml:space="preserve">recognizes </w:t>
      </w:r>
      <w:r w:rsidR="002D7BBE" w:rsidRPr="00005699">
        <w:rPr>
          <w:rFonts w:asciiTheme="minorHAnsi" w:hAnsiTheme="minorHAnsi" w:cstheme="minorHAnsi"/>
          <w:sz w:val="22"/>
          <w:szCs w:val="22"/>
        </w:rPr>
        <w:t>that agency personnel</w:t>
      </w:r>
      <w:r w:rsidR="002D7BBE">
        <w:rPr>
          <w:rFonts w:asciiTheme="minorHAnsi" w:hAnsiTheme="minorHAnsi" w:cstheme="minorHAnsi"/>
          <w:sz w:val="22"/>
          <w:szCs w:val="22"/>
        </w:rPr>
        <w:t xml:space="preserve"> </w:t>
      </w:r>
      <w:r w:rsidR="00557A21">
        <w:rPr>
          <w:rFonts w:asciiTheme="minorHAnsi" w:hAnsiTheme="minorHAnsi" w:cstheme="minorHAnsi"/>
          <w:sz w:val="22"/>
          <w:szCs w:val="22"/>
        </w:rPr>
        <w:t>have personal lives</w:t>
      </w:r>
      <w:r w:rsidR="004B6B98">
        <w:rPr>
          <w:rFonts w:asciiTheme="minorHAnsi" w:hAnsiTheme="minorHAnsi" w:cstheme="minorHAnsi"/>
          <w:sz w:val="22"/>
          <w:szCs w:val="22"/>
        </w:rPr>
        <w:t xml:space="preserve"> and have rights to personal expression</w:t>
      </w:r>
      <w:r w:rsidR="00516F87">
        <w:rPr>
          <w:rFonts w:asciiTheme="minorHAnsi" w:hAnsiTheme="minorHAnsi" w:cstheme="minorHAnsi"/>
          <w:sz w:val="22"/>
          <w:szCs w:val="22"/>
        </w:rPr>
        <w:t xml:space="preserve"> that are protected </w:t>
      </w:r>
      <w:r w:rsidR="005D7924">
        <w:rPr>
          <w:rFonts w:asciiTheme="minorHAnsi" w:hAnsiTheme="minorHAnsi" w:cstheme="minorHAnsi"/>
          <w:sz w:val="22"/>
          <w:szCs w:val="22"/>
        </w:rPr>
        <w:t>by the First Amendment to the U.S. Constitution.</w:t>
      </w:r>
      <w:r w:rsidR="00F614A2">
        <w:rPr>
          <w:rFonts w:asciiTheme="minorHAnsi" w:hAnsiTheme="minorHAnsi" w:cstheme="minorHAnsi"/>
          <w:sz w:val="22"/>
          <w:szCs w:val="22"/>
        </w:rPr>
        <w:t xml:space="preserve"> </w:t>
      </w:r>
      <w:r w:rsidR="00DA2D5E">
        <w:rPr>
          <w:rFonts w:asciiTheme="minorHAnsi" w:hAnsiTheme="minorHAnsi" w:cstheme="minorHAnsi"/>
          <w:sz w:val="22"/>
          <w:szCs w:val="22"/>
        </w:rPr>
        <w:t>All [</w:t>
      </w:r>
      <w:r w:rsidR="00DA2D5E" w:rsidRPr="00E0078B">
        <w:rPr>
          <w:rFonts w:asciiTheme="minorHAnsi" w:hAnsiTheme="minorHAnsi" w:cstheme="minorHAnsi"/>
          <w:i/>
          <w:iCs/>
          <w:sz w:val="22"/>
          <w:szCs w:val="22"/>
        </w:rPr>
        <w:t>agency name</w:t>
      </w:r>
      <w:r w:rsidR="00DA2D5E">
        <w:rPr>
          <w:rFonts w:asciiTheme="minorHAnsi" w:hAnsiTheme="minorHAnsi" w:cstheme="minorHAnsi"/>
          <w:sz w:val="22"/>
          <w:szCs w:val="22"/>
        </w:rPr>
        <w:t xml:space="preserve">] personnel (e.g., employees, </w:t>
      </w:r>
      <w:r w:rsidR="00DF4A17">
        <w:rPr>
          <w:rFonts w:asciiTheme="minorHAnsi" w:hAnsiTheme="minorHAnsi" w:cstheme="minorHAnsi"/>
          <w:sz w:val="22"/>
          <w:szCs w:val="22"/>
        </w:rPr>
        <w:t xml:space="preserve">interns, volunteers) </w:t>
      </w:r>
      <w:r w:rsidR="000116E5">
        <w:rPr>
          <w:rFonts w:asciiTheme="minorHAnsi" w:hAnsiTheme="minorHAnsi" w:cstheme="minorHAnsi"/>
          <w:sz w:val="22"/>
          <w:szCs w:val="22"/>
        </w:rPr>
        <w:t xml:space="preserve">should assume that their speech </w:t>
      </w:r>
      <w:r w:rsidR="00E0078B">
        <w:rPr>
          <w:rFonts w:asciiTheme="minorHAnsi" w:hAnsiTheme="minorHAnsi" w:cstheme="minorHAnsi"/>
          <w:sz w:val="22"/>
          <w:szCs w:val="22"/>
        </w:rPr>
        <w:t xml:space="preserve">will reflect upon the agency and </w:t>
      </w:r>
      <w:r w:rsidR="00DF4A17">
        <w:rPr>
          <w:rFonts w:asciiTheme="minorHAnsi" w:hAnsiTheme="minorHAnsi" w:cstheme="minorHAnsi"/>
          <w:sz w:val="22"/>
          <w:szCs w:val="22"/>
        </w:rPr>
        <w:t xml:space="preserve">are </w:t>
      </w:r>
      <w:r w:rsidR="00211848" w:rsidRPr="006A5E8C">
        <w:rPr>
          <w:rFonts w:asciiTheme="minorHAnsi" w:hAnsiTheme="minorHAnsi" w:cstheme="minorHAnsi"/>
          <w:sz w:val="22"/>
          <w:szCs w:val="22"/>
        </w:rPr>
        <w:t xml:space="preserve">cautioned that speech made pursuant to their </w:t>
      </w:r>
      <w:r w:rsidR="001D014E">
        <w:rPr>
          <w:rFonts w:asciiTheme="minorHAnsi" w:hAnsiTheme="minorHAnsi" w:cstheme="minorHAnsi"/>
          <w:sz w:val="22"/>
          <w:szCs w:val="22"/>
        </w:rPr>
        <w:t xml:space="preserve">assigned responsibilities </w:t>
      </w:r>
      <w:r w:rsidR="00211848" w:rsidRPr="006A5E8C">
        <w:rPr>
          <w:rFonts w:asciiTheme="minorHAnsi" w:hAnsiTheme="minorHAnsi" w:cstheme="minorHAnsi"/>
          <w:sz w:val="22"/>
          <w:szCs w:val="22"/>
        </w:rPr>
        <w:t>is not protected speech</w:t>
      </w:r>
      <w:r w:rsidR="00C208DD">
        <w:rPr>
          <w:rFonts w:asciiTheme="minorHAnsi" w:hAnsiTheme="minorHAnsi" w:cstheme="minorHAnsi"/>
          <w:sz w:val="22"/>
          <w:szCs w:val="22"/>
        </w:rPr>
        <w:t xml:space="preserve">. </w:t>
      </w:r>
      <w:r w:rsidR="00806850">
        <w:rPr>
          <w:rFonts w:asciiTheme="minorHAnsi" w:hAnsiTheme="minorHAnsi" w:cstheme="minorHAnsi"/>
          <w:sz w:val="22"/>
          <w:szCs w:val="22"/>
        </w:rPr>
        <w:t>Public speech of agency personnel</w:t>
      </w:r>
      <w:r w:rsidR="00211848" w:rsidRPr="006A5E8C">
        <w:rPr>
          <w:rFonts w:asciiTheme="minorHAnsi" w:hAnsiTheme="minorHAnsi" w:cstheme="minorHAnsi"/>
          <w:sz w:val="22"/>
          <w:szCs w:val="22"/>
        </w:rPr>
        <w:t xml:space="preserve"> may form the basis for discipline</w:t>
      </w:r>
      <w:r w:rsidR="00806850">
        <w:rPr>
          <w:rFonts w:asciiTheme="minorHAnsi" w:hAnsiTheme="minorHAnsi" w:cstheme="minorHAnsi"/>
          <w:sz w:val="22"/>
          <w:szCs w:val="22"/>
        </w:rPr>
        <w:t xml:space="preserve"> or </w:t>
      </w:r>
      <w:r w:rsidR="004718A2">
        <w:rPr>
          <w:rFonts w:asciiTheme="minorHAnsi" w:hAnsiTheme="minorHAnsi" w:cstheme="minorHAnsi"/>
          <w:sz w:val="22"/>
          <w:szCs w:val="22"/>
        </w:rPr>
        <w:t>participation deselection</w:t>
      </w:r>
      <w:r w:rsidR="00211848" w:rsidRPr="006A5E8C">
        <w:rPr>
          <w:rFonts w:asciiTheme="minorHAnsi" w:hAnsiTheme="minorHAnsi" w:cstheme="minorHAnsi"/>
          <w:sz w:val="22"/>
          <w:szCs w:val="22"/>
        </w:rPr>
        <w:t xml:space="preserve"> if deemed detrimental </w:t>
      </w:r>
      <w:r w:rsidR="000116E5">
        <w:rPr>
          <w:rFonts w:asciiTheme="minorHAnsi" w:hAnsiTheme="minorHAnsi" w:cstheme="minorHAnsi"/>
          <w:sz w:val="22"/>
          <w:szCs w:val="22"/>
        </w:rPr>
        <w:t>to the agency</w:t>
      </w:r>
      <w:r w:rsidR="00211848" w:rsidRPr="006A5E8C">
        <w:rPr>
          <w:rFonts w:asciiTheme="minorHAnsi" w:hAnsiTheme="minorHAnsi" w:cstheme="minorHAnsi"/>
          <w:sz w:val="22"/>
          <w:szCs w:val="22"/>
        </w:rPr>
        <w:t xml:space="preserve">. </w:t>
      </w:r>
    </w:p>
    <w:p w14:paraId="52C7EDE4" w14:textId="1346FA75" w:rsidR="00693696" w:rsidRDefault="00693696" w:rsidP="003E3D6F">
      <w:pPr>
        <w:pStyle w:val="Default"/>
        <w:numPr>
          <w:ilvl w:val="0"/>
          <w:numId w:val="20"/>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w:t>
      </w:r>
      <w:r w:rsidRPr="00693696">
        <w:rPr>
          <w:rFonts w:asciiTheme="minorHAnsi" w:hAnsiTheme="minorHAnsi" w:cstheme="minorHAnsi"/>
          <w:i/>
          <w:iCs/>
          <w:sz w:val="22"/>
          <w:szCs w:val="22"/>
        </w:rPr>
        <w:t>Agency name</w:t>
      </w:r>
      <w:r>
        <w:rPr>
          <w:rFonts w:asciiTheme="minorHAnsi" w:hAnsiTheme="minorHAnsi" w:cstheme="minorHAnsi"/>
          <w:sz w:val="22"/>
          <w:szCs w:val="22"/>
        </w:rPr>
        <w:t xml:space="preserve">] </w:t>
      </w:r>
      <w:r w:rsidRPr="006A5E8C">
        <w:rPr>
          <w:rFonts w:asciiTheme="minorHAnsi" w:hAnsiTheme="minorHAnsi" w:cstheme="minorHAnsi"/>
          <w:sz w:val="22"/>
          <w:szCs w:val="22"/>
        </w:rPr>
        <w:t xml:space="preserve">personnel are free to express themselves as private citizens to the degree that their speech does not impair working relationships of this </w:t>
      </w:r>
      <w:r w:rsidR="00DD6E54">
        <w:rPr>
          <w:rFonts w:asciiTheme="minorHAnsi" w:hAnsiTheme="minorHAnsi" w:cstheme="minorHAnsi"/>
          <w:sz w:val="22"/>
          <w:szCs w:val="22"/>
        </w:rPr>
        <w:t>agency</w:t>
      </w:r>
      <w:r w:rsidRPr="006A5E8C">
        <w:rPr>
          <w:rFonts w:asciiTheme="minorHAnsi" w:hAnsiTheme="minorHAnsi" w:cstheme="minorHAnsi"/>
          <w:sz w:val="22"/>
          <w:szCs w:val="22"/>
        </w:rPr>
        <w:t xml:space="preserve">, impede the performance of </w:t>
      </w:r>
      <w:r w:rsidR="00DD6E54">
        <w:rPr>
          <w:rFonts w:asciiTheme="minorHAnsi" w:hAnsiTheme="minorHAnsi" w:cstheme="minorHAnsi"/>
          <w:sz w:val="22"/>
          <w:szCs w:val="22"/>
        </w:rPr>
        <w:t xml:space="preserve">assigned responsibilities of themselves or </w:t>
      </w:r>
      <w:r w:rsidR="0095464E">
        <w:rPr>
          <w:rFonts w:asciiTheme="minorHAnsi" w:hAnsiTheme="minorHAnsi" w:cstheme="minorHAnsi"/>
          <w:sz w:val="22"/>
          <w:szCs w:val="22"/>
        </w:rPr>
        <w:t>other agency personnel</w:t>
      </w:r>
      <w:r w:rsidRPr="006A5E8C">
        <w:rPr>
          <w:rFonts w:asciiTheme="minorHAnsi" w:hAnsiTheme="minorHAnsi" w:cstheme="minorHAnsi"/>
          <w:sz w:val="22"/>
          <w:szCs w:val="22"/>
        </w:rPr>
        <w:t xml:space="preserve">, or negatively affect the public perception of the </w:t>
      </w:r>
      <w:r w:rsidR="00DE3227">
        <w:rPr>
          <w:rFonts w:asciiTheme="minorHAnsi" w:hAnsiTheme="minorHAnsi" w:cstheme="minorHAnsi"/>
          <w:sz w:val="22"/>
          <w:szCs w:val="22"/>
        </w:rPr>
        <w:t>agency</w:t>
      </w:r>
      <w:r w:rsidRPr="006A5E8C">
        <w:rPr>
          <w:rFonts w:asciiTheme="minorHAnsi" w:hAnsiTheme="minorHAnsi" w:cstheme="minorHAnsi"/>
          <w:sz w:val="22"/>
          <w:szCs w:val="22"/>
        </w:rPr>
        <w:t xml:space="preserve">. </w:t>
      </w:r>
    </w:p>
    <w:p w14:paraId="47DF2D5A" w14:textId="15FC08B6" w:rsidR="00E21DE6" w:rsidRDefault="00F95E46" w:rsidP="003E3D6F">
      <w:pPr>
        <w:pStyle w:val="Default"/>
        <w:numPr>
          <w:ilvl w:val="0"/>
          <w:numId w:val="20"/>
        </w:numPr>
        <w:spacing w:after="120" w:line="252" w:lineRule="auto"/>
        <w:jc w:val="both"/>
        <w:rPr>
          <w:rFonts w:asciiTheme="minorHAnsi" w:hAnsiTheme="minorHAnsi" w:cstheme="minorHAnsi"/>
          <w:sz w:val="22"/>
          <w:szCs w:val="22"/>
        </w:rPr>
      </w:pPr>
      <w:r w:rsidRPr="00E21DE6">
        <w:rPr>
          <w:rFonts w:asciiTheme="minorHAnsi" w:hAnsiTheme="minorHAnsi" w:cstheme="minorHAnsi"/>
          <w:sz w:val="22"/>
          <w:szCs w:val="22"/>
        </w:rPr>
        <w:t>[</w:t>
      </w:r>
      <w:r w:rsidRPr="00E21DE6">
        <w:rPr>
          <w:rFonts w:asciiTheme="minorHAnsi" w:hAnsiTheme="minorHAnsi" w:cstheme="minorHAnsi"/>
          <w:i/>
          <w:iCs/>
          <w:sz w:val="22"/>
          <w:szCs w:val="22"/>
        </w:rPr>
        <w:t>Agency name</w:t>
      </w:r>
      <w:r w:rsidRPr="00E21DE6">
        <w:rPr>
          <w:rFonts w:asciiTheme="minorHAnsi" w:hAnsiTheme="minorHAnsi" w:cstheme="minorHAnsi"/>
          <w:sz w:val="22"/>
          <w:szCs w:val="22"/>
        </w:rPr>
        <w:t>] personnel will clearly express they are providing personal opinions</w:t>
      </w:r>
      <w:r w:rsidR="00316EFD" w:rsidRPr="00E21DE6">
        <w:rPr>
          <w:rFonts w:asciiTheme="minorHAnsi" w:hAnsiTheme="minorHAnsi" w:cstheme="minorHAnsi"/>
          <w:sz w:val="22"/>
          <w:szCs w:val="22"/>
        </w:rPr>
        <w:t xml:space="preserve"> and will not display </w:t>
      </w:r>
      <w:r w:rsidR="00F33BA0" w:rsidRPr="00E21DE6">
        <w:rPr>
          <w:rFonts w:asciiTheme="minorHAnsi" w:hAnsiTheme="minorHAnsi" w:cstheme="minorHAnsi"/>
          <w:sz w:val="22"/>
          <w:szCs w:val="22"/>
        </w:rPr>
        <w:t xml:space="preserve">agency logos, uniforms, </w:t>
      </w:r>
      <w:r w:rsidR="00A14BA0">
        <w:rPr>
          <w:rFonts w:asciiTheme="minorHAnsi" w:hAnsiTheme="minorHAnsi" w:cstheme="minorHAnsi"/>
          <w:sz w:val="22"/>
          <w:szCs w:val="22"/>
        </w:rPr>
        <w:t xml:space="preserve">photographs, videos, </w:t>
      </w:r>
      <w:r w:rsidR="00F33BA0" w:rsidRPr="00E21DE6">
        <w:rPr>
          <w:rFonts w:asciiTheme="minorHAnsi" w:hAnsiTheme="minorHAnsi" w:cstheme="minorHAnsi"/>
          <w:sz w:val="22"/>
          <w:szCs w:val="22"/>
        </w:rPr>
        <w:t xml:space="preserve">or other </w:t>
      </w:r>
      <w:r w:rsidR="00CF5FEA" w:rsidRPr="00E21DE6">
        <w:rPr>
          <w:rFonts w:asciiTheme="minorHAnsi" w:hAnsiTheme="minorHAnsi" w:cstheme="minorHAnsi"/>
          <w:sz w:val="22"/>
          <w:szCs w:val="22"/>
        </w:rPr>
        <w:t xml:space="preserve">items that identify </w:t>
      </w:r>
      <w:r w:rsidR="00E21DE6" w:rsidRPr="00E21DE6">
        <w:rPr>
          <w:rFonts w:asciiTheme="minorHAnsi" w:hAnsiTheme="minorHAnsi" w:cstheme="minorHAnsi"/>
          <w:sz w:val="22"/>
          <w:szCs w:val="22"/>
        </w:rPr>
        <w:t>their</w:t>
      </w:r>
      <w:r w:rsidR="00CF5FEA" w:rsidRPr="00E21DE6">
        <w:rPr>
          <w:rFonts w:asciiTheme="minorHAnsi" w:hAnsiTheme="minorHAnsi" w:cstheme="minorHAnsi"/>
          <w:sz w:val="22"/>
          <w:szCs w:val="22"/>
        </w:rPr>
        <w:t xml:space="preserve"> agency affiliation</w:t>
      </w:r>
      <w:r w:rsidR="00E21DE6">
        <w:rPr>
          <w:rFonts w:asciiTheme="minorHAnsi" w:hAnsiTheme="minorHAnsi" w:cstheme="minorHAnsi"/>
          <w:sz w:val="22"/>
          <w:szCs w:val="22"/>
        </w:rPr>
        <w:t>.</w:t>
      </w:r>
    </w:p>
    <w:p w14:paraId="0A00584F" w14:textId="134E3054" w:rsidR="00903412" w:rsidRDefault="00903412" w:rsidP="003E3D6F">
      <w:pPr>
        <w:pStyle w:val="Default"/>
        <w:numPr>
          <w:ilvl w:val="0"/>
          <w:numId w:val="20"/>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w:t>
      </w:r>
      <w:r w:rsidRPr="007C58A5">
        <w:rPr>
          <w:rFonts w:asciiTheme="minorHAnsi" w:hAnsiTheme="minorHAnsi" w:cstheme="minorHAnsi"/>
          <w:i/>
          <w:iCs/>
          <w:sz w:val="22"/>
          <w:szCs w:val="22"/>
        </w:rPr>
        <w:t>Agency name</w:t>
      </w:r>
      <w:r>
        <w:rPr>
          <w:rFonts w:asciiTheme="minorHAnsi" w:hAnsiTheme="minorHAnsi" w:cstheme="minorHAnsi"/>
          <w:sz w:val="22"/>
          <w:szCs w:val="22"/>
        </w:rPr>
        <w:t>]</w:t>
      </w:r>
      <w:r w:rsidRPr="006A5E8C">
        <w:rPr>
          <w:rFonts w:asciiTheme="minorHAnsi" w:hAnsiTheme="minorHAnsi" w:cstheme="minorHAnsi"/>
          <w:sz w:val="22"/>
          <w:szCs w:val="22"/>
        </w:rPr>
        <w:t xml:space="preserve"> personnel shall not post, transmit, or otherwise </w:t>
      </w:r>
      <w:r>
        <w:rPr>
          <w:rFonts w:asciiTheme="minorHAnsi" w:hAnsiTheme="minorHAnsi" w:cstheme="minorHAnsi"/>
          <w:sz w:val="22"/>
          <w:szCs w:val="22"/>
        </w:rPr>
        <w:t>share</w:t>
      </w:r>
      <w:r w:rsidRPr="006A5E8C">
        <w:rPr>
          <w:rFonts w:asciiTheme="minorHAnsi" w:hAnsiTheme="minorHAnsi" w:cstheme="minorHAnsi"/>
          <w:sz w:val="22"/>
          <w:szCs w:val="22"/>
        </w:rPr>
        <w:t xml:space="preserve"> information to which they have access as a result of </w:t>
      </w:r>
      <w:r w:rsidR="00154CA8">
        <w:rPr>
          <w:rFonts w:asciiTheme="minorHAnsi" w:hAnsiTheme="minorHAnsi" w:cstheme="minorHAnsi"/>
          <w:sz w:val="22"/>
          <w:szCs w:val="22"/>
        </w:rPr>
        <w:t>agency affiliation</w:t>
      </w:r>
      <w:r w:rsidRPr="006A5E8C">
        <w:rPr>
          <w:rFonts w:asciiTheme="minorHAnsi" w:hAnsiTheme="minorHAnsi" w:cstheme="minorHAnsi"/>
          <w:sz w:val="22"/>
          <w:szCs w:val="22"/>
        </w:rPr>
        <w:t xml:space="preserve"> without </w:t>
      </w:r>
      <w:r w:rsidR="00154CA8">
        <w:rPr>
          <w:rFonts w:asciiTheme="minorHAnsi" w:hAnsiTheme="minorHAnsi" w:cstheme="minorHAnsi"/>
          <w:sz w:val="22"/>
          <w:szCs w:val="22"/>
        </w:rPr>
        <w:t>prior authorization of the MRU Director and [</w:t>
      </w:r>
      <w:r w:rsidR="0074618B" w:rsidRPr="0074618B">
        <w:rPr>
          <w:rFonts w:asciiTheme="minorHAnsi" w:hAnsiTheme="minorHAnsi" w:cstheme="minorHAnsi"/>
          <w:i/>
          <w:iCs/>
          <w:sz w:val="22"/>
          <w:szCs w:val="22"/>
        </w:rPr>
        <w:t>agency executive leadership</w:t>
      </w:r>
      <w:r w:rsidR="0074618B">
        <w:rPr>
          <w:rFonts w:asciiTheme="minorHAnsi" w:hAnsiTheme="minorHAnsi" w:cstheme="minorHAnsi"/>
          <w:sz w:val="22"/>
          <w:szCs w:val="22"/>
        </w:rPr>
        <w:t>].</w:t>
      </w:r>
    </w:p>
    <w:p w14:paraId="2B04B2E5" w14:textId="71976B07" w:rsidR="00686550" w:rsidRDefault="00686550" w:rsidP="003E3D6F">
      <w:pPr>
        <w:pStyle w:val="Default"/>
        <w:numPr>
          <w:ilvl w:val="0"/>
          <w:numId w:val="20"/>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During </w:t>
      </w:r>
      <w:r w:rsidR="00C24606">
        <w:rPr>
          <w:rFonts w:asciiTheme="minorHAnsi" w:hAnsiTheme="minorHAnsi" w:cstheme="minorHAnsi"/>
          <w:sz w:val="22"/>
          <w:szCs w:val="22"/>
        </w:rPr>
        <w:t>public speech, [</w:t>
      </w:r>
      <w:r w:rsidR="00C24606" w:rsidRPr="00322164">
        <w:rPr>
          <w:rFonts w:asciiTheme="minorHAnsi" w:hAnsiTheme="minorHAnsi" w:cstheme="minorHAnsi"/>
          <w:i/>
          <w:iCs/>
          <w:sz w:val="22"/>
          <w:szCs w:val="22"/>
        </w:rPr>
        <w:t>agency name</w:t>
      </w:r>
      <w:r w:rsidR="00C24606">
        <w:rPr>
          <w:rFonts w:asciiTheme="minorHAnsi" w:hAnsiTheme="minorHAnsi" w:cstheme="minorHAnsi"/>
          <w:sz w:val="22"/>
          <w:szCs w:val="22"/>
        </w:rPr>
        <w:t>] personnel are required to adhere to [</w:t>
      </w:r>
      <w:r w:rsidR="00EC3707" w:rsidRPr="00322164">
        <w:rPr>
          <w:rFonts w:asciiTheme="minorHAnsi" w:hAnsiTheme="minorHAnsi" w:cstheme="minorHAnsi"/>
          <w:i/>
          <w:iCs/>
          <w:sz w:val="22"/>
          <w:szCs w:val="22"/>
        </w:rPr>
        <w:t>code of conduct</w:t>
      </w:r>
      <w:r w:rsidR="00C138D4" w:rsidRPr="00322164">
        <w:rPr>
          <w:rFonts w:asciiTheme="minorHAnsi" w:hAnsiTheme="minorHAnsi" w:cstheme="minorHAnsi"/>
          <w:i/>
          <w:iCs/>
          <w:sz w:val="22"/>
          <w:szCs w:val="22"/>
        </w:rPr>
        <w:t xml:space="preserve"> / Victim Services Code of Ethics</w:t>
      </w:r>
      <w:r w:rsidR="00322164">
        <w:rPr>
          <w:rFonts w:asciiTheme="minorHAnsi" w:hAnsiTheme="minorHAnsi" w:cstheme="minorHAnsi"/>
          <w:sz w:val="22"/>
          <w:szCs w:val="22"/>
        </w:rPr>
        <w:t>]</w:t>
      </w:r>
      <w:r w:rsidR="001B28BA">
        <w:rPr>
          <w:rFonts w:asciiTheme="minorHAnsi" w:hAnsiTheme="minorHAnsi" w:cstheme="minorHAnsi"/>
          <w:sz w:val="22"/>
          <w:szCs w:val="22"/>
        </w:rPr>
        <w:t xml:space="preserve"> and are prohibited from:</w:t>
      </w:r>
    </w:p>
    <w:p w14:paraId="4FC63FFC" w14:textId="140D58CA" w:rsidR="001B28BA" w:rsidRDefault="009C5722" w:rsidP="003E3D6F">
      <w:pPr>
        <w:pStyle w:val="Default"/>
        <w:numPr>
          <w:ilvl w:val="1"/>
          <w:numId w:val="20"/>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Speech that </w:t>
      </w:r>
      <w:r w:rsidR="00822419">
        <w:rPr>
          <w:rFonts w:asciiTheme="minorHAnsi" w:hAnsiTheme="minorHAnsi" w:cstheme="minorHAnsi"/>
          <w:sz w:val="22"/>
          <w:szCs w:val="22"/>
        </w:rPr>
        <w:t>maligns or expresses bias against any race, religion, or any protected class of individuals</w:t>
      </w:r>
      <w:r w:rsidR="008910C5">
        <w:rPr>
          <w:rFonts w:asciiTheme="minorHAnsi" w:hAnsiTheme="minorHAnsi" w:cstheme="minorHAnsi"/>
          <w:sz w:val="22"/>
          <w:szCs w:val="22"/>
        </w:rPr>
        <w:t>.</w:t>
      </w:r>
    </w:p>
    <w:p w14:paraId="1DBAFAB0" w14:textId="248FD402" w:rsidR="008910C5" w:rsidRDefault="008910C5" w:rsidP="003E3D6F">
      <w:pPr>
        <w:pStyle w:val="Default"/>
        <w:numPr>
          <w:ilvl w:val="1"/>
          <w:numId w:val="20"/>
        </w:numPr>
        <w:spacing w:after="120" w:line="252" w:lineRule="auto"/>
        <w:ind w:left="1080"/>
        <w:jc w:val="both"/>
        <w:rPr>
          <w:rFonts w:asciiTheme="minorHAnsi" w:hAnsiTheme="minorHAnsi" w:cstheme="minorHAnsi"/>
          <w:sz w:val="22"/>
          <w:szCs w:val="22"/>
        </w:rPr>
      </w:pPr>
      <w:r>
        <w:rPr>
          <w:rFonts w:asciiTheme="minorHAnsi" w:hAnsiTheme="minorHAnsi" w:cstheme="minorHAnsi"/>
          <w:sz w:val="22"/>
          <w:szCs w:val="22"/>
        </w:rPr>
        <w:t xml:space="preserve">Speech that reflects </w:t>
      </w:r>
      <w:r w:rsidR="00824204">
        <w:rPr>
          <w:rFonts w:asciiTheme="minorHAnsi" w:hAnsiTheme="minorHAnsi" w:cstheme="minorHAnsi"/>
          <w:sz w:val="22"/>
          <w:szCs w:val="22"/>
        </w:rPr>
        <w:t xml:space="preserve">or encourages behavior that would reasonably be considered </w:t>
      </w:r>
      <w:r w:rsidR="00AC68D5">
        <w:rPr>
          <w:rFonts w:asciiTheme="minorHAnsi" w:hAnsiTheme="minorHAnsi" w:cstheme="minorHAnsi"/>
          <w:sz w:val="22"/>
          <w:szCs w:val="22"/>
        </w:rPr>
        <w:t>unlawful,</w:t>
      </w:r>
      <w:r w:rsidR="00C4278B">
        <w:rPr>
          <w:rFonts w:asciiTheme="minorHAnsi" w:hAnsiTheme="minorHAnsi" w:cstheme="minorHAnsi"/>
          <w:sz w:val="22"/>
          <w:szCs w:val="22"/>
        </w:rPr>
        <w:t xml:space="preserve"> </w:t>
      </w:r>
      <w:r w:rsidR="00824204">
        <w:rPr>
          <w:rFonts w:asciiTheme="minorHAnsi" w:hAnsiTheme="minorHAnsi" w:cstheme="minorHAnsi"/>
          <w:sz w:val="22"/>
          <w:szCs w:val="22"/>
        </w:rPr>
        <w:t>reckless</w:t>
      </w:r>
      <w:r w:rsidR="00C4278B">
        <w:rPr>
          <w:rFonts w:asciiTheme="minorHAnsi" w:hAnsiTheme="minorHAnsi" w:cstheme="minorHAnsi"/>
          <w:sz w:val="22"/>
          <w:szCs w:val="22"/>
        </w:rPr>
        <w:t>,</w:t>
      </w:r>
      <w:r w:rsidR="00824204">
        <w:rPr>
          <w:rFonts w:asciiTheme="minorHAnsi" w:hAnsiTheme="minorHAnsi" w:cstheme="minorHAnsi"/>
          <w:sz w:val="22"/>
          <w:szCs w:val="22"/>
        </w:rPr>
        <w:t xml:space="preserve"> or irresponsible.</w:t>
      </w:r>
    </w:p>
    <w:p w14:paraId="028CAC6E" w14:textId="16ED0B10" w:rsidR="006C357C" w:rsidRDefault="00A87EB9" w:rsidP="003E3D6F">
      <w:pPr>
        <w:pStyle w:val="Default"/>
        <w:numPr>
          <w:ilvl w:val="0"/>
          <w:numId w:val="20"/>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Any information that is created, shared, downloaded, exchanged, or discussed in public </w:t>
      </w:r>
      <w:r w:rsidR="006869CE">
        <w:rPr>
          <w:rFonts w:asciiTheme="minorHAnsi" w:hAnsiTheme="minorHAnsi" w:cstheme="minorHAnsi"/>
          <w:sz w:val="22"/>
          <w:szCs w:val="22"/>
        </w:rPr>
        <w:t xml:space="preserve">forums may be accessed by </w:t>
      </w:r>
      <w:r w:rsidR="006C357C">
        <w:rPr>
          <w:rFonts w:asciiTheme="minorHAnsi" w:hAnsiTheme="minorHAnsi" w:cstheme="minorHAnsi"/>
          <w:sz w:val="22"/>
          <w:szCs w:val="22"/>
        </w:rPr>
        <w:t>[</w:t>
      </w:r>
      <w:r w:rsidR="006869CE" w:rsidRPr="00534BDD">
        <w:rPr>
          <w:rFonts w:asciiTheme="minorHAnsi" w:hAnsiTheme="minorHAnsi" w:cstheme="minorHAnsi"/>
          <w:i/>
          <w:iCs/>
          <w:sz w:val="22"/>
          <w:szCs w:val="22"/>
        </w:rPr>
        <w:t>a</w:t>
      </w:r>
      <w:r w:rsidR="006C357C" w:rsidRPr="00534BDD">
        <w:rPr>
          <w:rFonts w:asciiTheme="minorHAnsi" w:hAnsiTheme="minorHAnsi" w:cstheme="minorHAnsi"/>
          <w:i/>
          <w:iCs/>
          <w:sz w:val="22"/>
          <w:szCs w:val="22"/>
        </w:rPr>
        <w:t>gency name</w:t>
      </w:r>
      <w:r w:rsidR="006C357C">
        <w:rPr>
          <w:rFonts w:asciiTheme="minorHAnsi" w:hAnsiTheme="minorHAnsi" w:cstheme="minorHAnsi"/>
          <w:sz w:val="22"/>
          <w:szCs w:val="22"/>
        </w:rPr>
        <w:t xml:space="preserve">] </w:t>
      </w:r>
      <w:r w:rsidR="006869CE">
        <w:rPr>
          <w:rFonts w:asciiTheme="minorHAnsi" w:hAnsiTheme="minorHAnsi" w:cstheme="minorHAnsi"/>
          <w:sz w:val="22"/>
          <w:szCs w:val="22"/>
        </w:rPr>
        <w:t>at any time without prior notice.</w:t>
      </w:r>
      <w:r>
        <w:rPr>
          <w:rFonts w:asciiTheme="minorHAnsi" w:hAnsiTheme="minorHAnsi" w:cstheme="minorHAnsi"/>
          <w:sz w:val="22"/>
          <w:szCs w:val="22"/>
        </w:rPr>
        <w:t xml:space="preserve"> </w:t>
      </w:r>
    </w:p>
    <w:p w14:paraId="2966F4EE" w14:textId="1C9B07F3" w:rsidR="008262EA" w:rsidRDefault="008262EA" w:rsidP="003E3D6F">
      <w:pPr>
        <w:pStyle w:val="Default"/>
        <w:numPr>
          <w:ilvl w:val="0"/>
          <w:numId w:val="20"/>
        </w:numPr>
        <w:spacing w:after="120" w:line="252" w:lineRule="auto"/>
        <w:jc w:val="both"/>
        <w:rPr>
          <w:rFonts w:asciiTheme="minorHAnsi" w:hAnsiTheme="minorHAnsi" w:cstheme="minorHAnsi"/>
          <w:sz w:val="22"/>
          <w:szCs w:val="22"/>
        </w:rPr>
      </w:pPr>
      <w:r>
        <w:rPr>
          <w:rFonts w:asciiTheme="minorHAnsi" w:hAnsiTheme="minorHAnsi" w:cstheme="minorHAnsi"/>
          <w:sz w:val="22"/>
          <w:szCs w:val="22"/>
        </w:rPr>
        <w:t xml:space="preserve">The use of </w:t>
      </w:r>
      <w:r w:rsidR="00691B73">
        <w:rPr>
          <w:rFonts w:asciiTheme="minorHAnsi" w:hAnsiTheme="minorHAnsi" w:cstheme="minorHAnsi"/>
          <w:sz w:val="22"/>
          <w:szCs w:val="22"/>
        </w:rPr>
        <w:t>[</w:t>
      </w:r>
      <w:r w:rsidR="00691B73" w:rsidRPr="00E30F2C">
        <w:rPr>
          <w:rFonts w:asciiTheme="minorHAnsi" w:hAnsiTheme="minorHAnsi" w:cstheme="minorHAnsi"/>
          <w:i/>
          <w:iCs/>
          <w:sz w:val="22"/>
          <w:szCs w:val="22"/>
        </w:rPr>
        <w:t>agency name</w:t>
      </w:r>
      <w:r w:rsidR="00691B73">
        <w:rPr>
          <w:rFonts w:asciiTheme="minorHAnsi" w:hAnsiTheme="minorHAnsi" w:cstheme="minorHAnsi"/>
          <w:sz w:val="22"/>
          <w:szCs w:val="22"/>
        </w:rPr>
        <w:t xml:space="preserve">] equipment </w:t>
      </w:r>
      <w:r w:rsidR="00C8606A">
        <w:rPr>
          <w:rFonts w:asciiTheme="minorHAnsi" w:hAnsiTheme="minorHAnsi" w:cstheme="minorHAnsi"/>
          <w:sz w:val="22"/>
          <w:szCs w:val="22"/>
        </w:rPr>
        <w:t>to facilitate</w:t>
      </w:r>
      <w:r w:rsidR="00922957">
        <w:rPr>
          <w:rFonts w:asciiTheme="minorHAnsi" w:hAnsiTheme="minorHAnsi" w:cstheme="minorHAnsi"/>
          <w:sz w:val="22"/>
          <w:szCs w:val="22"/>
        </w:rPr>
        <w:t xml:space="preserve"> engagement with media representatives (e.g., </w:t>
      </w:r>
      <w:r w:rsidR="008E4396">
        <w:rPr>
          <w:rFonts w:asciiTheme="minorHAnsi" w:hAnsiTheme="minorHAnsi" w:cstheme="minorHAnsi"/>
          <w:sz w:val="22"/>
          <w:szCs w:val="22"/>
        </w:rPr>
        <w:t>interviews, press releases</w:t>
      </w:r>
      <w:r w:rsidR="00922957">
        <w:rPr>
          <w:rFonts w:asciiTheme="minorHAnsi" w:hAnsiTheme="minorHAnsi" w:cstheme="minorHAnsi"/>
          <w:sz w:val="22"/>
          <w:szCs w:val="22"/>
        </w:rPr>
        <w:t>, press releases, press conferences)</w:t>
      </w:r>
      <w:r w:rsidR="00656E86">
        <w:rPr>
          <w:rFonts w:asciiTheme="minorHAnsi" w:hAnsiTheme="minorHAnsi" w:cstheme="minorHAnsi"/>
          <w:sz w:val="22"/>
          <w:szCs w:val="22"/>
        </w:rPr>
        <w:t xml:space="preserve"> </w:t>
      </w:r>
      <w:r w:rsidR="00264468">
        <w:rPr>
          <w:rFonts w:asciiTheme="minorHAnsi" w:hAnsiTheme="minorHAnsi" w:cstheme="minorHAnsi"/>
          <w:sz w:val="22"/>
          <w:szCs w:val="22"/>
        </w:rPr>
        <w:t>or</w:t>
      </w:r>
      <w:r w:rsidR="00E30F2C">
        <w:rPr>
          <w:rFonts w:asciiTheme="minorHAnsi" w:hAnsiTheme="minorHAnsi" w:cstheme="minorHAnsi"/>
          <w:sz w:val="22"/>
          <w:szCs w:val="22"/>
        </w:rPr>
        <w:t xml:space="preserve"> to</w:t>
      </w:r>
      <w:r w:rsidR="00264468">
        <w:rPr>
          <w:rFonts w:asciiTheme="minorHAnsi" w:hAnsiTheme="minorHAnsi" w:cstheme="minorHAnsi"/>
          <w:sz w:val="22"/>
          <w:szCs w:val="22"/>
        </w:rPr>
        <w:t xml:space="preserve"> access social media</w:t>
      </w:r>
      <w:r w:rsidR="00E30F2C">
        <w:rPr>
          <w:rFonts w:asciiTheme="minorHAnsi" w:hAnsiTheme="minorHAnsi" w:cstheme="minorHAnsi"/>
          <w:sz w:val="22"/>
          <w:szCs w:val="22"/>
        </w:rPr>
        <w:t xml:space="preserve"> </w:t>
      </w:r>
      <w:r w:rsidR="00656E86">
        <w:rPr>
          <w:rFonts w:asciiTheme="minorHAnsi" w:hAnsiTheme="minorHAnsi" w:cstheme="minorHAnsi"/>
          <w:sz w:val="22"/>
          <w:szCs w:val="22"/>
        </w:rPr>
        <w:t>is prohibited without prior authorization of the MRU Director</w:t>
      </w:r>
      <w:r w:rsidR="0074618B">
        <w:rPr>
          <w:rFonts w:asciiTheme="minorHAnsi" w:hAnsiTheme="minorHAnsi" w:cstheme="minorHAnsi"/>
          <w:sz w:val="22"/>
          <w:szCs w:val="22"/>
        </w:rPr>
        <w:t xml:space="preserve"> and [</w:t>
      </w:r>
      <w:r w:rsidR="0074618B" w:rsidRPr="0074618B">
        <w:rPr>
          <w:rFonts w:asciiTheme="minorHAnsi" w:hAnsiTheme="minorHAnsi" w:cstheme="minorHAnsi"/>
          <w:i/>
          <w:iCs/>
          <w:sz w:val="22"/>
          <w:szCs w:val="22"/>
        </w:rPr>
        <w:t>agency executive leadership</w:t>
      </w:r>
      <w:r w:rsidR="0074618B">
        <w:rPr>
          <w:rFonts w:asciiTheme="minorHAnsi" w:hAnsiTheme="minorHAnsi" w:cstheme="minorHAnsi"/>
          <w:sz w:val="22"/>
          <w:szCs w:val="22"/>
        </w:rPr>
        <w:t>]</w:t>
      </w:r>
      <w:r w:rsidR="00656E86">
        <w:rPr>
          <w:rFonts w:asciiTheme="minorHAnsi" w:hAnsiTheme="minorHAnsi" w:cstheme="minorHAnsi"/>
          <w:sz w:val="22"/>
          <w:szCs w:val="22"/>
        </w:rPr>
        <w:t>.</w:t>
      </w:r>
    </w:p>
    <w:p w14:paraId="42026388" w14:textId="072339C9" w:rsidR="00D07974" w:rsidRPr="006A5E8C" w:rsidRDefault="00D07974" w:rsidP="003E3D6F">
      <w:pPr>
        <w:pStyle w:val="Default"/>
        <w:numPr>
          <w:ilvl w:val="0"/>
          <w:numId w:val="20"/>
        </w:numPr>
        <w:spacing w:after="120" w:line="252" w:lineRule="auto"/>
        <w:jc w:val="both"/>
        <w:rPr>
          <w:rFonts w:asciiTheme="minorHAnsi" w:hAnsiTheme="minorHAnsi" w:cstheme="minorHAnsi"/>
          <w:sz w:val="22"/>
          <w:szCs w:val="22"/>
        </w:rPr>
      </w:pPr>
      <w:r w:rsidRPr="006A5E8C">
        <w:rPr>
          <w:rFonts w:asciiTheme="minorHAnsi" w:hAnsiTheme="minorHAnsi" w:cstheme="minorHAnsi"/>
          <w:sz w:val="22"/>
          <w:szCs w:val="22"/>
        </w:rPr>
        <w:t xml:space="preserve">Any </w:t>
      </w:r>
      <w:r w:rsidR="006869CE">
        <w:rPr>
          <w:rFonts w:asciiTheme="minorHAnsi" w:hAnsiTheme="minorHAnsi" w:cstheme="minorHAnsi"/>
          <w:sz w:val="22"/>
          <w:szCs w:val="22"/>
        </w:rPr>
        <w:t>[</w:t>
      </w:r>
      <w:r w:rsidR="006869CE" w:rsidRPr="00CF08EF">
        <w:rPr>
          <w:rFonts w:asciiTheme="minorHAnsi" w:hAnsiTheme="minorHAnsi" w:cstheme="minorHAnsi"/>
          <w:i/>
          <w:iCs/>
          <w:sz w:val="22"/>
          <w:szCs w:val="22"/>
        </w:rPr>
        <w:t>agency name]</w:t>
      </w:r>
      <w:r w:rsidR="006869CE">
        <w:rPr>
          <w:rFonts w:asciiTheme="minorHAnsi" w:hAnsiTheme="minorHAnsi" w:cstheme="minorHAnsi"/>
          <w:sz w:val="22"/>
          <w:szCs w:val="22"/>
        </w:rPr>
        <w:t xml:space="preserve"> personnel</w:t>
      </w:r>
      <w:r w:rsidR="00C91779">
        <w:rPr>
          <w:rFonts w:asciiTheme="minorHAnsi" w:hAnsiTheme="minorHAnsi" w:cstheme="minorHAnsi"/>
          <w:sz w:val="22"/>
          <w:szCs w:val="22"/>
        </w:rPr>
        <w:t xml:space="preserve"> </w:t>
      </w:r>
      <w:r w:rsidRPr="006A5E8C">
        <w:rPr>
          <w:rFonts w:asciiTheme="minorHAnsi" w:hAnsiTheme="minorHAnsi" w:cstheme="minorHAnsi"/>
          <w:sz w:val="22"/>
          <w:szCs w:val="22"/>
        </w:rPr>
        <w:t xml:space="preserve">having knowledge of </w:t>
      </w:r>
      <w:r w:rsidR="00C91779">
        <w:rPr>
          <w:rFonts w:asciiTheme="minorHAnsi" w:hAnsiTheme="minorHAnsi" w:cstheme="minorHAnsi"/>
          <w:sz w:val="22"/>
          <w:szCs w:val="22"/>
        </w:rPr>
        <w:t xml:space="preserve">public speech </w:t>
      </w:r>
      <w:r w:rsidR="0005442A">
        <w:rPr>
          <w:rFonts w:asciiTheme="minorHAnsi" w:hAnsiTheme="minorHAnsi" w:cstheme="minorHAnsi"/>
          <w:sz w:val="22"/>
          <w:szCs w:val="22"/>
        </w:rPr>
        <w:t xml:space="preserve">by </w:t>
      </w:r>
      <w:r w:rsidR="001E0ACF">
        <w:rPr>
          <w:rFonts w:asciiTheme="minorHAnsi" w:hAnsiTheme="minorHAnsi" w:cstheme="minorHAnsi"/>
          <w:sz w:val="22"/>
          <w:szCs w:val="22"/>
        </w:rPr>
        <w:t>[</w:t>
      </w:r>
      <w:r w:rsidR="001E0ACF" w:rsidRPr="001E0ACF">
        <w:rPr>
          <w:rFonts w:asciiTheme="minorHAnsi" w:hAnsiTheme="minorHAnsi" w:cstheme="minorHAnsi"/>
          <w:i/>
          <w:iCs/>
          <w:sz w:val="22"/>
          <w:szCs w:val="22"/>
        </w:rPr>
        <w:t>agency name</w:t>
      </w:r>
      <w:r w:rsidR="001E0ACF">
        <w:rPr>
          <w:rFonts w:asciiTheme="minorHAnsi" w:hAnsiTheme="minorHAnsi" w:cstheme="minorHAnsi"/>
          <w:sz w:val="22"/>
          <w:szCs w:val="22"/>
        </w:rPr>
        <w:t xml:space="preserve">] personnel </w:t>
      </w:r>
      <w:r w:rsidR="00C91779">
        <w:rPr>
          <w:rFonts w:asciiTheme="minorHAnsi" w:hAnsiTheme="minorHAnsi" w:cstheme="minorHAnsi"/>
          <w:sz w:val="22"/>
          <w:szCs w:val="22"/>
        </w:rPr>
        <w:t xml:space="preserve">that is </w:t>
      </w:r>
      <w:r w:rsidR="00CF08EF">
        <w:rPr>
          <w:rFonts w:asciiTheme="minorHAnsi" w:hAnsiTheme="minorHAnsi" w:cstheme="minorHAnsi"/>
          <w:sz w:val="22"/>
          <w:szCs w:val="22"/>
        </w:rPr>
        <w:t xml:space="preserve">in </w:t>
      </w:r>
      <w:r w:rsidRPr="006A5E8C">
        <w:rPr>
          <w:rFonts w:asciiTheme="minorHAnsi" w:hAnsiTheme="minorHAnsi" w:cstheme="minorHAnsi"/>
          <w:sz w:val="22"/>
          <w:szCs w:val="22"/>
        </w:rPr>
        <w:t xml:space="preserve">violation of this policy shall notify </w:t>
      </w:r>
      <w:r w:rsidR="008252D1">
        <w:rPr>
          <w:rFonts w:asciiTheme="minorHAnsi" w:hAnsiTheme="minorHAnsi" w:cstheme="minorHAnsi"/>
          <w:sz w:val="22"/>
          <w:szCs w:val="22"/>
        </w:rPr>
        <w:t>their</w:t>
      </w:r>
      <w:r w:rsidRPr="006A5E8C">
        <w:rPr>
          <w:rFonts w:asciiTheme="minorHAnsi" w:hAnsiTheme="minorHAnsi" w:cstheme="minorHAnsi"/>
          <w:sz w:val="22"/>
          <w:szCs w:val="22"/>
        </w:rPr>
        <w:t xml:space="preserve"> supervisor immediately for follow-up action. </w:t>
      </w:r>
    </w:p>
    <w:p w14:paraId="3796B173" w14:textId="53D34036" w:rsidR="00966E03" w:rsidRPr="006A5E8C" w:rsidRDefault="00966E03" w:rsidP="00DE3227">
      <w:pPr>
        <w:pStyle w:val="Default"/>
        <w:rPr>
          <w:rFonts w:asciiTheme="minorHAnsi" w:hAnsiTheme="minorHAnsi" w:cstheme="minorHAnsi"/>
          <w:sz w:val="22"/>
          <w:szCs w:val="22"/>
        </w:rPr>
      </w:pPr>
    </w:p>
    <w:p w14:paraId="0136CDF8" w14:textId="5188D3F0" w:rsidR="001C0AD6" w:rsidRDefault="001C0AD6" w:rsidP="001C0AD6">
      <w:pPr>
        <w:suppressAutoHyphens/>
        <w:adjustRightInd w:val="0"/>
        <w:spacing w:after="120" w:line="252" w:lineRule="auto"/>
        <w:jc w:val="both"/>
        <w:rPr>
          <w:rFonts w:cstheme="minorHAnsi"/>
          <w:spacing w:val="-3"/>
        </w:rPr>
      </w:pPr>
    </w:p>
    <w:p w14:paraId="460F0068" w14:textId="2BFD01BF" w:rsidR="00ED67EE" w:rsidRDefault="00ED67EE" w:rsidP="001C0AD6">
      <w:pPr>
        <w:suppressAutoHyphens/>
        <w:adjustRightInd w:val="0"/>
        <w:spacing w:after="120" w:line="252" w:lineRule="auto"/>
        <w:jc w:val="both"/>
        <w:rPr>
          <w:rFonts w:cstheme="minorHAnsi"/>
          <w:spacing w:val="-3"/>
        </w:rPr>
        <w:sectPr w:rsidR="00ED67EE" w:rsidSect="00596903">
          <w:headerReference w:type="default" r:id="rId15"/>
          <w:headerReference w:type="first" r:id="rId16"/>
          <w:footerReference w:type="first" r:id="rId17"/>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titlePg/>
          <w:docGrid w:linePitch="360"/>
        </w:sectPr>
      </w:pPr>
    </w:p>
    <w:p w14:paraId="13C9E0CE" w14:textId="77777777" w:rsidR="00B83B18" w:rsidRDefault="001C0AD6" w:rsidP="00B83B18">
      <w:pPr>
        <w:pStyle w:val="NormalWeb"/>
        <w:spacing w:before="0" w:beforeAutospacing="0" w:after="0" w:afterAutospacing="0" w:line="252" w:lineRule="auto"/>
        <w:rPr>
          <w:rFonts w:asciiTheme="minorHAnsi" w:hAnsiTheme="minorHAnsi" w:cstheme="minorHAnsi"/>
          <w:b/>
          <w:bCs/>
          <w:color w:val="000000"/>
          <w:sz w:val="28"/>
          <w:szCs w:val="28"/>
        </w:rPr>
      </w:pPr>
      <w:r w:rsidRPr="00B83B18">
        <w:rPr>
          <w:rFonts w:asciiTheme="minorHAnsi" w:hAnsiTheme="minorHAnsi" w:cstheme="minorHAnsi"/>
          <w:b/>
          <w:bCs/>
          <w:sz w:val="28"/>
          <w:szCs w:val="28"/>
        </w:rPr>
        <w:lastRenderedPageBreak/>
        <w:t>Appendix</w:t>
      </w:r>
      <w:r w:rsidR="00596903" w:rsidRPr="00B83B18">
        <w:rPr>
          <w:rFonts w:asciiTheme="minorHAnsi" w:hAnsiTheme="minorHAnsi" w:cstheme="minorHAnsi"/>
          <w:b/>
          <w:bCs/>
          <w:sz w:val="28"/>
          <w:szCs w:val="28"/>
        </w:rPr>
        <w:t xml:space="preserve"> – </w:t>
      </w:r>
      <w:r w:rsidR="00B83B18" w:rsidRPr="00B83B18">
        <w:rPr>
          <w:rFonts w:asciiTheme="minorHAnsi" w:hAnsiTheme="minorHAnsi" w:cstheme="minorHAnsi"/>
          <w:b/>
          <w:bCs/>
          <w:color w:val="000000"/>
          <w:sz w:val="28"/>
          <w:szCs w:val="28"/>
        </w:rPr>
        <w:t>Victim</w:t>
      </w:r>
      <w:r w:rsidR="00B83B18" w:rsidRPr="00DC685D">
        <w:rPr>
          <w:rFonts w:asciiTheme="minorHAnsi" w:hAnsiTheme="minorHAnsi" w:cstheme="minorHAnsi"/>
          <w:b/>
          <w:bCs/>
          <w:color w:val="000000"/>
          <w:sz w:val="28"/>
          <w:szCs w:val="28"/>
        </w:rPr>
        <w:t xml:space="preserve"> Services</w:t>
      </w:r>
      <w:r w:rsidR="00B83B18">
        <w:rPr>
          <w:rFonts w:asciiTheme="minorHAnsi" w:hAnsiTheme="minorHAnsi" w:cstheme="minorHAnsi"/>
          <w:b/>
          <w:bCs/>
          <w:color w:val="000000"/>
          <w:sz w:val="28"/>
          <w:szCs w:val="28"/>
        </w:rPr>
        <w:t xml:space="preserve"> Unit</w:t>
      </w:r>
      <w:r w:rsidR="00B83B18" w:rsidRPr="00DC685D">
        <w:rPr>
          <w:rFonts w:asciiTheme="minorHAnsi" w:hAnsiTheme="minorHAnsi" w:cstheme="minorHAnsi"/>
          <w:b/>
          <w:bCs/>
          <w:color w:val="000000"/>
          <w:sz w:val="28"/>
          <w:szCs w:val="28"/>
        </w:rPr>
        <w:t xml:space="preserve"> </w:t>
      </w:r>
      <w:r w:rsidR="00B83B18">
        <w:rPr>
          <w:rFonts w:asciiTheme="minorHAnsi" w:hAnsiTheme="minorHAnsi" w:cstheme="minorHAnsi"/>
          <w:b/>
          <w:bCs/>
          <w:color w:val="000000"/>
          <w:sz w:val="28"/>
          <w:szCs w:val="28"/>
        </w:rPr>
        <w:t>Information Sharing Authorization</w:t>
      </w:r>
      <w:r w:rsidR="00B83B18" w:rsidRPr="00DC685D">
        <w:rPr>
          <w:rFonts w:asciiTheme="minorHAnsi" w:hAnsiTheme="minorHAnsi" w:cstheme="minorHAnsi"/>
          <w:b/>
          <w:bCs/>
          <w:color w:val="000000"/>
          <w:sz w:val="28"/>
          <w:szCs w:val="28"/>
        </w:rPr>
        <w:t xml:space="preserve"> – </w:t>
      </w:r>
      <w:r w:rsidR="00B83B18">
        <w:rPr>
          <w:rFonts w:asciiTheme="minorHAnsi" w:hAnsiTheme="minorHAnsi" w:cstheme="minorHAnsi"/>
          <w:b/>
          <w:bCs/>
          <w:color w:val="000000"/>
          <w:sz w:val="28"/>
          <w:szCs w:val="28"/>
        </w:rPr>
        <w:t>Template</w:t>
      </w:r>
      <w:r w:rsidR="00B83B18" w:rsidRPr="00DC685D">
        <w:rPr>
          <w:rFonts w:asciiTheme="minorHAnsi" w:hAnsiTheme="minorHAnsi" w:cstheme="minorHAnsi"/>
          <w:b/>
          <w:bCs/>
          <w:color w:val="000000"/>
          <w:sz w:val="28"/>
          <w:szCs w:val="28"/>
        </w:rPr>
        <w:t xml:space="preserve"> </w:t>
      </w:r>
    </w:p>
    <w:p w14:paraId="42C1F16A" w14:textId="77777777" w:rsidR="00B83B18" w:rsidRPr="00D6471B" w:rsidRDefault="00B83B18" w:rsidP="00B83B18">
      <w:pPr>
        <w:pStyle w:val="NormalWeb"/>
        <w:spacing w:before="0" w:beforeAutospacing="0" w:after="120" w:afterAutospacing="0" w:line="252" w:lineRule="auto"/>
        <w:jc w:val="both"/>
        <w:rPr>
          <w:rFonts w:asciiTheme="minorHAnsi" w:hAnsiTheme="minorHAnsi" w:cstheme="minorHAnsi"/>
          <w:b/>
          <w:bCs/>
          <w:color w:val="000000"/>
          <w:sz w:val="20"/>
          <w:szCs w:val="20"/>
        </w:rPr>
      </w:pPr>
      <w:r w:rsidRPr="00D6471B">
        <w:rPr>
          <w:rFonts w:asciiTheme="minorHAnsi" w:hAnsiTheme="minorHAnsi" w:cstheme="minorHAnsi"/>
          <w:i/>
          <w:iCs/>
          <w:noProof/>
          <w:sz w:val="20"/>
          <w:szCs w:val="20"/>
        </w:rPr>
        <mc:AlternateContent>
          <mc:Choice Requires="wps">
            <w:drawing>
              <wp:anchor distT="45720" distB="45720" distL="114300" distR="114300" simplePos="0" relativeHeight="251673600" behindDoc="0" locked="0" layoutInCell="1" allowOverlap="1" wp14:anchorId="5CD9EE7A" wp14:editId="2F9EAAAB">
                <wp:simplePos x="0" y="0"/>
                <wp:positionH relativeFrom="margin">
                  <wp:align>right</wp:align>
                </wp:positionH>
                <wp:positionV relativeFrom="paragraph">
                  <wp:posOffset>608965</wp:posOffset>
                </wp:positionV>
                <wp:extent cx="5928360" cy="1404620"/>
                <wp:effectExtent l="0" t="0" r="15240" b="27305"/>
                <wp:wrapSquare wrapText="bothSides"/>
                <wp:docPr id="23639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rgbClr val="FFFFFF"/>
                        </a:solidFill>
                        <a:ln w="9525">
                          <a:solidFill>
                            <a:srgbClr val="000000"/>
                          </a:solidFill>
                          <a:miter lim="800000"/>
                          <a:headEnd/>
                          <a:tailEnd/>
                        </a:ln>
                      </wps:spPr>
                      <wps:txbx>
                        <w:txbxContent>
                          <w:p w14:paraId="6F0451FA" w14:textId="77777777" w:rsidR="00B83B18" w:rsidRPr="00564BAD" w:rsidRDefault="00B83B18" w:rsidP="00B83B18">
                            <w:pPr>
                              <w:spacing w:after="0"/>
                              <w:jc w:val="center"/>
                              <w:rPr>
                                <w:sz w:val="28"/>
                                <w:szCs w:val="28"/>
                              </w:rPr>
                            </w:pPr>
                            <w:r w:rsidRPr="00564BAD">
                              <w:rPr>
                                <w:sz w:val="28"/>
                                <w:szCs w:val="28"/>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D9EE7A" id="_x0000_s1042" type="#_x0000_t202" style="position:absolute;left:0;text-align:left;margin-left:415.6pt;margin-top:47.95pt;width:466.8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FrFgIAACg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">
                <v:textbox style="mso-fit-shape-to-text:t">
                  <w:txbxContent>
                    <w:p w14:paraId="6F0451FA" w14:textId="77777777" w:rsidR="00B83B18" w:rsidRPr="00564BAD" w:rsidRDefault="00B83B18" w:rsidP="00B83B18">
                      <w:pPr>
                        <w:spacing w:after="0"/>
                        <w:jc w:val="center"/>
                        <w:rPr>
                          <w:sz w:val="28"/>
                          <w:szCs w:val="28"/>
                        </w:rPr>
                      </w:pPr>
                      <w:r w:rsidRPr="00564BAD">
                        <w:rPr>
                          <w:sz w:val="28"/>
                          <w:szCs w:val="28"/>
                        </w:rPr>
                        <w:t>[Agency Letterhead]</w:t>
                      </w:r>
                    </w:p>
                  </w:txbxContent>
                </v:textbox>
                <w10:wrap type="square" anchorx="margin"/>
              </v:shape>
            </w:pict>
          </mc:Fallback>
        </mc:AlternateContent>
      </w:r>
      <w:r w:rsidRPr="00D6471B">
        <w:rPr>
          <w:rFonts w:asciiTheme="minorHAnsi" w:hAnsiTheme="minorHAnsi" w:cstheme="minorHAnsi"/>
          <w:i/>
          <w:iCs/>
          <w:sz w:val="20"/>
          <w:szCs w:val="20"/>
        </w:rPr>
        <w:t>This template provides sample language and content to help law enforcement agencies develop written guidance for victim services unit response. Agency personnel should review and revise this template to ensure consistency with appropriate statutes and agency policies, procedures, and practices</w:t>
      </w:r>
      <w:r w:rsidRPr="00D6471B">
        <w:rPr>
          <w:rFonts w:asciiTheme="minorHAnsi" w:hAnsiTheme="minorHAnsi" w:cstheme="minorHAnsi"/>
          <w:b/>
          <w:bCs/>
          <w:color w:val="000000"/>
          <w:sz w:val="20"/>
          <w:szCs w:val="20"/>
        </w:rPr>
        <w:t>.</w:t>
      </w:r>
    </w:p>
    <w:p w14:paraId="6E41C8CB" w14:textId="77777777" w:rsidR="00C31933" w:rsidRDefault="00C31933" w:rsidP="00B83B18">
      <w:pPr>
        <w:spacing w:after="120" w:line="252" w:lineRule="auto"/>
        <w:jc w:val="both"/>
        <w:rPr>
          <w:rFonts w:cstheme="minorHAnsi"/>
          <w:w w:val="105"/>
        </w:rPr>
      </w:pPr>
    </w:p>
    <w:p w14:paraId="25573A4A" w14:textId="5FB4CB74" w:rsidR="00B83B18" w:rsidRPr="00C31933" w:rsidRDefault="00B83B18" w:rsidP="00B83B18">
      <w:pPr>
        <w:spacing w:after="120" w:line="252" w:lineRule="auto"/>
        <w:jc w:val="both"/>
        <w:rPr>
          <w:rFonts w:cstheme="minorHAnsi"/>
          <w:w w:val="105"/>
        </w:rPr>
      </w:pPr>
      <w:r w:rsidRPr="00C31933">
        <w:rPr>
          <w:rFonts w:cstheme="minorHAnsi"/>
          <w:w w:val="105"/>
        </w:rPr>
        <w:t xml:space="preserve">I, </w:t>
      </w:r>
      <w:r w:rsidRPr="00C31933">
        <w:rPr>
          <w:rFonts w:cstheme="minorHAnsi"/>
          <w:w w:val="105"/>
          <w:u w:val="single"/>
        </w:rPr>
        <w:fldChar w:fldCharType="begin">
          <w:ffData>
            <w:name w:val="Text1"/>
            <w:enabled/>
            <w:calcOnExit w:val="0"/>
            <w:textInput/>
          </w:ffData>
        </w:fldChar>
      </w:r>
      <w:bookmarkStart w:id="5" w:name="Text1"/>
      <w:r w:rsidRPr="00C31933">
        <w:rPr>
          <w:rFonts w:cstheme="minorHAnsi"/>
          <w:w w:val="105"/>
          <w:u w:val="single"/>
        </w:rPr>
        <w:instrText xml:space="preserve"> FORMTEXT </w:instrText>
      </w:r>
      <w:r w:rsidRPr="00C31933">
        <w:rPr>
          <w:rFonts w:cstheme="minorHAnsi"/>
          <w:w w:val="105"/>
          <w:u w:val="single"/>
        </w:rPr>
      </w:r>
      <w:r w:rsidRPr="00C31933">
        <w:rPr>
          <w:rFonts w:cstheme="minorHAnsi"/>
          <w:w w:val="105"/>
          <w:u w:val="single"/>
        </w:rPr>
        <w:fldChar w:fldCharType="separate"/>
      </w:r>
      <w:r w:rsidRPr="00C31933">
        <w:rPr>
          <w:rFonts w:cstheme="minorHAnsi"/>
          <w:noProof/>
          <w:w w:val="105"/>
          <w:u w:val="single"/>
        </w:rPr>
        <w:t> </w:t>
      </w:r>
      <w:r w:rsidRPr="00C31933">
        <w:rPr>
          <w:rFonts w:cstheme="minorHAnsi"/>
          <w:noProof/>
          <w:w w:val="105"/>
          <w:u w:val="single"/>
        </w:rPr>
        <w:t> </w:t>
      </w:r>
      <w:r w:rsidRPr="00C31933">
        <w:rPr>
          <w:rFonts w:cstheme="minorHAnsi"/>
          <w:noProof/>
          <w:w w:val="105"/>
          <w:u w:val="single"/>
        </w:rPr>
        <w:t> </w:t>
      </w:r>
      <w:r w:rsidRPr="00C31933">
        <w:rPr>
          <w:rFonts w:cstheme="minorHAnsi"/>
          <w:noProof/>
          <w:w w:val="105"/>
          <w:u w:val="single"/>
        </w:rPr>
        <w:t> </w:t>
      </w:r>
      <w:r w:rsidRPr="00C31933">
        <w:rPr>
          <w:rFonts w:cstheme="minorHAnsi"/>
          <w:noProof/>
          <w:w w:val="105"/>
          <w:u w:val="single"/>
        </w:rPr>
        <w:t> </w:t>
      </w:r>
      <w:r w:rsidRPr="00C31933">
        <w:rPr>
          <w:rFonts w:cstheme="minorHAnsi"/>
        </w:rPr>
        <w:fldChar w:fldCharType="end"/>
      </w:r>
      <w:bookmarkEnd w:id="5"/>
      <w:r w:rsidRPr="00C31933">
        <w:rPr>
          <w:rFonts w:cstheme="minorHAnsi"/>
          <w:w w:val="105"/>
        </w:rPr>
        <w:t xml:space="preserve">, hereby authorize the exchange of information concerning </w:t>
      </w:r>
      <w:r w:rsidR="00A053BF">
        <w:rPr>
          <w:rFonts w:cstheme="minorHAnsi"/>
          <w:w w:val="105"/>
        </w:rPr>
        <w:fldChar w:fldCharType="begin">
          <w:ffData>
            <w:name w:val="Check2"/>
            <w:enabled/>
            <w:calcOnExit w:val="0"/>
            <w:checkBox>
              <w:sizeAuto/>
              <w:default w:val="0"/>
            </w:checkBox>
          </w:ffData>
        </w:fldChar>
      </w:r>
      <w:bookmarkStart w:id="6" w:name="Check2"/>
      <w:r w:rsidR="00A053BF">
        <w:rPr>
          <w:rFonts w:cstheme="minorHAnsi"/>
          <w:w w:val="105"/>
        </w:rPr>
        <w:instrText xml:space="preserve"> FORMCHECKBOX </w:instrText>
      </w:r>
      <w:r w:rsidR="00A053BF">
        <w:rPr>
          <w:rFonts w:cstheme="minorHAnsi"/>
          <w:w w:val="105"/>
        </w:rPr>
      </w:r>
      <w:r w:rsidR="00A053BF">
        <w:rPr>
          <w:rFonts w:cstheme="minorHAnsi"/>
          <w:w w:val="105"/>
        </w:rPr>
        <w:fldChar w:fldCharType="separate"/>
      </w:r>
      <w:r w:rsidR="00A053BF">
        <w:rPr>
          <w:rFonts w:cstheme="minorHAnsi"/>
          <w:w w:val="105"/>
        </w:rPr>
        <w:fldChar w:fldCharType="end"/>
      </w:r>
      <w:bookmarkEnd w:id="6"/>
      <w:r w:rsidR="00A053BF">
        <w:rPr>
          <w:rFonts w:cstheme="minorHAnsi"/>
          <w:w w:val="105"/>
        </w:rPr>
        <w:t xml:space="preserve"> </w:t>
      </w:r>
      <w:r w:rsidRPr="00C31933">
        <w:rPr>
          <w:rFonts w:cstheme="minorHAnsi"/>
          <w:w w:val="105"/>
        </w:rPr>
        <w:t xml:space="preserve">myself and </w:t>
      </w:r>
      <w:r w:rsidR="00133822">
        <w:rPr>
          <w:rFonts w:cstheme="minorHAnsi"/>
          <w:w w:val="105"/>
        </w:rPr>
        <w:fldChar w:fldCharType="begin">
          <w:ffData>
            <w:name w:val="Check3"/>
            <w:enabled/>
            <w:calcOnExit w:val="0"/>
            <w:checkBox>
              <w:sizeAuto/>
              <w:default w:val="0"/>
            </w:checkBox>
          </w:ffData>
        </w:fldChar>
      </w:r>
      <w:bookmarkStart w:id="7" w:name="Check3"/>
      <w:r w:rsidR="00133822">
        <w:rPr>
          <w:rFonts w:cstheme="minorHAnsi"/>
          <w:w w:val="105"/>
        </w:rPr>
        <w:instrText xml:space="preserve"> FORMCHECKBOX </w:instrText>
      </w:r>
      <w:r w:rsidR="00133822">
        <w:rPr>
          <w:rFonts w:cstheme="minorHAnsi"/>
          <w:w w:val="105"/>
        </w:rPr>
      </w:r>
      <w:r w:rsidR="00133822">
        <w:rPr>
          <w:rFonts w:cstheme="minorHAnsi"/>
          <w:w w:val="105"/>
        </w:rPr>
        <w:fldChar w:fldCharType="separate"/>
      </w:r>
      <w:r w:rsidR="00133822">
        <w:rPr>
          <w:rFonts w:cstheme="minorHAnsi"/>
          <w:w w:val="105"/>
        </w:rPr>
        <w:fldChar w:fldCharType="end"/>
      </w:r>
      <w:bookmarkEnd w:id="7"/>
      <w:r w:rsidR="00133822">
        <w:rPr>
          <w:rFonts w:cstheme="minorHAnsi"/>
          <w:w w:val="105"/>
        </w:rPr>
        <w:t xml:space="preserve"> </w:t>
      </w:r>
      <w:r w:rsidRPr="00C31933">
        <w:rPr>
          <w:rFonts w:cstheme="minorHAnsi"/>
          <w:w w:val="105"/>
        </w:rPr>
        <w:t>my legal dependents with the following:</w:t>
      </w:r>
    </w:p>
    <w:bookmarkStart w:id="8" w:name="_Hlk208477042"/>
    <w:p w14:paraId="1E63E700" w14:textId="77777777" w:rsidR="00B83B18" w:rsidRPr="00C31933" w:rsidRDefault="00B83B18" w:rsidP="00B83B18">
      <w:pPr>
        <w:spacing w:after="120" w:line="252" w:lineRule="auto"/>
        <w:jc w:val="both"/>
        <w:rPr>
          <w:rFonts w:cstheme="minorHAnsi"/>
          <w:w w:val="105"/>
        </w:rPr>
      </w:pPr>
      <w:r w:rsidRPr="00C31933">
        <w:rPr>
          <w:rFonts w:cstheme="minorHAnsi"/>
        </w:rPr>
        <w:fldChar w:fldCharType="begin">
          <w:ffData>
            <w:name w:val="Check1"/>
            <w:enabled/>
            <w:calcOnExit w:val="0"/>
            <w:checkBox>
              <w:sizeAuto/>
              <w:default w:val="0"/>
            </w:checkBox>
          </w:ffData>
        </w:fldChar>
      </w:r>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r w:rsidRPr="00C31933">
        <w:rPr>
          <w:rFonts w:cstheme="minorHAnsi"/>
          <w:w w:val="105"/>
        </w:rPr>
        <w:t xml:space="preserve"> [</w:t>
      </w:r>
      <w:r w:rsidRPr="00C31933">
        <w:rPr>
          <w:rFonts w:cstheme="minorHAnsi"/>
          <w:i/>
          <w:iCs/>
          <w:w w:val="105"/>
        </w:rPr>
        <w:t>Agency/Organization Name</w:t>
      </w:r>
      <w:r w:rsidRPr="00C31933">
        <w:rPr>
          <w:rFonts w:cstheme="minorHAnsi"/>
          <w:w w:val="105"/>
        </w:rPr>
        <w:t>]</w:t>
      </w:r>
      <w:r w:rsidRPr="00C31933">
        <w:rPr>
          <w:rFonts w:cstheme="minorHAnsi"/>
          <w:w w:val="105"/>
        </w:rPr>
        <w:tab/>
      </w:r>
      <w:r w:rsidRPr="00C31933">
        <w:rPr>
          <w:rFonts w:cstheme="minorHAnsi"/>
          <w:w w:val="105"/>
        </w:rPr>
        <w:tab/>
      </w:r>
      <w:r w:rsidRPr="00C31933">
        <w:rPr>
          <w:rFonts w:cstheme="minorHAnsi"/>
          <w:w w:val="105"/>
        </w:rPr>
        <w:tab/>
        <w:t xml:space="preserve"> </w:t>
      </w:r>
      <w:r w:rsidRPr="00C31933">
        <w:rPr>
          <w:rFonts w:cstheme="minorHAnsi"/>
        </w:rPr>
        <w:fldChar w:fldCharType="begin">
          <w:ffData>
            <w:name w:val="Check1"/>
            <w:enabled/>
            <w:calcOnExit w:val="0"/>
            <w:checkBox>
              <w:sizeAuto/>
              <w:default w:val="0"/>
            </w:checkBox>
          </w:ffData>
        </w:fldChar>
      </w:r>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r w:rsidRPr="00C31933">
        <w:rPr>
          <w:rFonts w:cstheme="minorHAnsi"/>
          <w:w w:val="105"/>
        </w:rPr>
        <w:t xml:space="preserve"> [</w:t>
      </w:r>
      <w:r w:rsidRPr="00C31933">
        <w:rPr>
          <w:rFonts w:cstheme="minorHAnsi"/>
          <w:i/>
          <w:iCs/>
          <w:w w:val="105"/>
        </w:rPr>
        <w:t>Agency/Organization Name</w:t>
      </w:r>
      <w:r w:rsidRPr="00C31933">
        <w:rPr>
          <w:rFonts w:cstheme="minorHAnsi"/>
          <w:w w:val="105"/>
        </w:rPr>
        <w:t xml:space="preserve">] </w:t>
      </w:r>
    </w:p>
    <w:p w14:paraId="79A1B4BA" w14:textId="77777777" w:rsidR="00B83B18" w:rsidRPr="00C31933" w:rsidRDefault="00B83B18" w:rsidP="00B83B18">
      <w:pPr>
        <w:spacing w:after="120" w:line="252" w:lineRule="auto"/>
        <w:jc w:val="both"/>
        <w:rPr>
          <w:rFonts w:cstheme="minorHAnsi"/>
          <w:w w:val="105"/>
        </w:rPr>
      </w:pPr>
      <w:r w:rsidRPr="00C31933">
        <w:rPr>
          <w:rFonts w:cstheme="minorHAnsi"/>
        </w:rPr>
        <w:fldChar w:fldCharType="begin">
          <w:ffData>
            <w:name w:val="Check1"/>
            <w:enabled/>
            <w:calcOnExit w:val="0"/>
            <w:checkBox>
              <w:sizeAuto/>
              <w:default w:val="0"/>
            </w:checkBox>
          </w:ffData>
        </w:fldChar>
      </w:r>
      <w:bookmarkStart w:id="9" w:name="Check1"/>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bookmarkEnd w:id="9"/>
      <w:r w:rsidRPr="00C31933">
        <w:rPr>
          <w:rFonts w:cstheme="minorHAnsi"/>
          <w:w w:val="105"/>
        </w:rPr>
        <w:t xml:space="preserve"> [</w:t>
      </w:r>
      <w:r w:rsidRPr="00C31933">
        <w:rPr>
          <w:rFonts w:cstheme="minorHAnsi"/>
          <w:i/>
          <w:iCs/>
          <w:w w:val="105"/>
        </w:rPr>
        <w:t>Agency/Organization Name</w:t>
      </w:r>
      <w:r w:rsidRPr="00C31933">
        <w:rPr>
          <w:rFonts w:cstheme="minorHAnsi"/>
          <w:w w:val="105"/>
        </w:rPr>
        <w:t>]</w:t>
      </w:r>
      <w:r w:rsidRPr="00C31933">
        <w:rPr>
          <w:rFonts w:cstheme="minorHAnsi"/>
          <w:w w:val="105"/>
        </w:rPr>
        <w:tab/>
      </w:r>
      <w:r w:rsidRPr="00C31933">
        <w:rPr>
          <w:rFonts w:cstheme="minorHAnsi"/>
          <w:w w:val="105"/>
        </w:rPr>
        <w:tab/>
      </w:r>
      <w:r w:rsidRPr="00C31933">
        <w:rPr>
          <w:rFonts w:cstheme="minorHAnsi"/>
          <w:w w:val="105"/>
        </w:rPr>
        <w:tab/>
        <w:t xml:space="preserve"> </w:t>
      </w:r>
      <w:r w:rsidRPr="00C31933">
        <w:rPr>
          <w:rFonts w:cstheme="minorHAnsi"/>
        </w:rPr>
        <w:fldChar w:fldCharType="begin">
          <w:ffData>
            <w:name w:val="Check1"/>
            <w:enabled/>
            <w:calcOnExit w:val="0"/>
            <w:checkBox>
              <w:sizeAuto/>
              <w:default w:val="0"/>
            </w:checkBox>
          </w:ffData>
        </w:fldChar>
      </w:r>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r w:rsidRPr="00C31933">
        <w:rPr>
          <w:rFonts w:cstheme="minorHAnsi"/>
          <w:w w:val="105"/>
        </w:rPr>
        <w:t xml:space="preserve"> Educational Institution </w:t>
      </w:r>
    </w:p>
    <w:p w14:paraId="4B9F3995" w14:textId="77777777" w:rsidR="00B83B18" w:rsidRPr="00C31933" w:rsidRDefault="00B83B18" w:rsidP="00B83B18">
      <w:pPr>
        <w:spacing w:after="120" w:line="252" w:lineRule="auto"/>
        <w:jc w:val="both"/>
        <w:rPr>
          <w:rFonts w:cstheme="minorHAnsi"/>
          <w:w w:val="105"/>
        </w:rPr>
      </w:pPr>
      <w:r w:rsidRPr="00C31933">
        <w:rPr>
          <w:rFonts w:cstheme="minorHAnsi"/>
        </w:rPr>
        <w:fldChar w:fldCharType="begin">
          <w:ffData>
            <w:name w:val="Check1"/>
            <w:enabled/>
            <w:calcOnExit w:val="0"/>
            <w:checkBox>
              <w:sizeAuto/>
              <w:default w:val="0"/>
            </w:checkBox>
          </w:ffData>
        </w:fldChar>
      </w:r>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r w:rsidRPr="00C31933">
        <w:rPr>
          <w:rFonts w:cstheme="minorHAnsi"/>
          <w:w w:val="105"/>
        </w:rPr>
        <w:t xml:space="preserve"> Employer</w:t>
      </w:r>
      <w:r w:rsidRPr="00C31933">
        <w:rPr>
          <w:rFonts w:cstheme="minorHAnsi"/>
          <w:w w:val="105"/>
        </w:rPr>
        <w:tab/>
      </w:r>
      <w:r w:rsidRPr="00C31933">
        <w:rPr>
          <w:rFonts w:cstheme="minorHAnsi"/>
          <w:w w:val="105"/>
        </w:rPr>
        <w:tab/>
      </w:r>
      <w:r w:rsidRPr="00C31933">
        <w:rPr>
          <w:rFonts w:cstheme="minorHAnsi"/>
          <w:w w:val="105"/>
        </w:rPr>
        <w:tab/>
      </w:r>
      <w:r w:rsidRPr="00C31933">
        <w:rPr>
          <w:rFonts w:cstheme="minorHAnsi"/>
          <w:w w:val="105"/>
        </w:rPr>
        <w:tab/>
      </w:r>
      <w:r w:rsidRPr="00C31933">
        <w:rPr>
          <w:rFonts w:cstheme="minorHAnsi"/>
          <w:w w:val="105"/>
        </w:rPr>
        <w:tab/>
      </w:r>
      <w:r w:rsidRPr="00C31933">
        <w:rPr>
          <w:rFonts w:cstheme="minorHAnsi"/>
          <w:w w:val="105"/>
        </w:rPr>
        <w:tab/>
        <w:t xml:space="preserve"> </w:t>
      </w:r>
      <w:r w:rsidRPr="00C31933">
        <w:rPr>
          <w:rFonts w:cstheme="minorHAnsi"/>
        </w:rPr>
        <w:fldChar w:fldCharType="begin">
          <w:ffData>
            <w:name w:val="Check1"/>
            <w:enabled/>
            <w:calcOnExit w:val="0"/>
            <w:checkBox>
              <w:sizeAuto/>
              <w:default w:val="0"/>
            </w:checkBox>
          </w:ffData>
        </w:fldChar>
      </w:r>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r w:rsidRPr="00C31933">
        <w:rPr>
          <w:rFonts w:cstheme="minorHAnsi"/>
          <w:w w:val="105"/>
        </w:rPr>
        <w:t xml:space="preserve"> Housing Representative </w:t>
      </w:r>
    </w:p>
    <w:p w14:paraId="3670E644" w14:textId="77777777" w:rsidR="00B83B18" w:rsidRPr="00C31933" w:rsidRDefault="00B83B18" w:rsidP="00B83B18">
      <w:pPr>
        <w:spacing w:after="240" w:line="252" w:lineRule="auto"/>
        <w:jc w:val="both"/>
        <w:rPr>
          <w:rFonts w:cstheme="minorHAnsi"/>
          <w:w w:val="105"/>
        </w:rPr>
      </w:pPr>
      <w:r w:rsidRPr="00C31933">
        <w:rPr>
          <w:rFonts w:cstheme="minorHAnsi"/>
        </w:rPr>
        <w:fldChar w:fldCharType="begin">
          <w:ffData>
            <w:name w:val="Check1"/>
            <w:enabled/>
            <w:calcOnExit w:val="0"/>
            <w:checkBox>
              <w:sizeAuto/>
              <w:default w:val="0"/>
            </w:checkBox>
          </w:ffData>
        </w:fldChar>
      </w:r>
      <w:r w:rsidRPr="00C31933">
        <w:rPr>
          <w:rFonts w:cstheme="minorHAnsi"/>
          <w:w w:val="105"/>
        </w:rPr>
        <w:instrText xml:space="preserve"> FORMCHECKBOX </w:instrText>
      </w:r>
      <w:r w:rsidRPr="00C31933">
        <w:rPr>
          <w:rFonts w:cstheme="minorHAnsi"/>
        </w:rPr>
      </w:r>
      <w:r w:rsidRPr="00C31933">
        <w:rPr>
          <w:rFonts w:cstheme="minorHAnsi"/>
        </w:rPr>
        <w:fldChar w:fldCharType="separate"/>
      </w:r>
      <w:r w:rsidRPr="00C31933">
        <w:rPr>
          <w:rFonts w:cstheme="minorHAnsi"/>
        </w:rPr>
        <w:fldChar w:fldCharType="end"/>
      </w:r>
      <w:r w:rsidRPr="00C31933">
        <w:rPr>
          <w:rFonts w:cstheme="minorHAnsi"/>
          <w:w w:val="105"/>
        </w:rPr>
        <w:t xml:space="preserve"> Other: </w:t>
      </w:r>
      <w:r w:rsidRPr="00C31933">
        <w:rPr>
          <w:rFonts w:cstheme="minorHAnsi"/>
        </w:rPr>
        <w:fldChar w:fldCharType="begin">
          <w:ffData>
            <w:name w:val="Text2"/>
            <w:enabled/>
            <w:calcOnExit w:val="0"/>
            <w:textInput/>
          </w:ffData>
        </w:fldChar>
      </w:r>
      <w:bookmarkStart w:id="10" w:name="Text2"/>
      <w:r w:rsidRPr="00C31933">
        <w:rPr>
          <w:rFonts w:cstheme="minorHAnsi"/>
          <w:w w:val="105"/>
          <w:u w:val="single"/>
        </w:rPr>
        <w:instrText xml:space="preserve"> FORMTEXT </w:instrText>
      </w:r>
      <w:r w:rsidRPr="00C31933">
        <w:rPr>
          <w:rFonts w:cstheme="minorHAnsi"/>
        </w:rPr>
      </w:r>
      <w:r w:rsidRPr="00C31933">
        <w:rPr>
          <w:rFonts w:cstheme="minorHAnsi"/>
        </w:rPr>
        <w:fldChar w:fldCharType="separate"/>
      </w:r>
      <w:r w:rsidRPr="00C31933">
        <w:rPr>
          <w:rFonts w:cstheme="minorHAnsi"/>
          <w:noProof/>
          <w:w w:val="105"/>
          <w:u w:val="single"/>
        </w:rPr>
        <w:t> </w:t>
      </w:r>
      <w:r w:rsidRPr="00C31933">
        <w:rPr>
          <w:rFonts w:cstheme="minorHAnsi"/>
          <w:noProof/>
          <w:w w:val="105"/>
          <w:u w:val="single"/>
        </w:rPr>
        <w:t> </w:t>
      </w:r>
      <w:r w:rsidRPr="00C31933">
        <w:rPr>
          <w:rFonts w:cstheme="minorHAnsi"/>
          <w:noProof/>
          <w:w w:val="105"/>
          <w:u w:val="single"/>
        </w:rPr>
        <w:t> </w:t>
      </w:r>
      <w:r w:rsidRPr="00C31933">
        <w:rPr>
          <w:rFonts w:cstheme="minorHAnsi"/>
          <w:noProof/>
          <w:w w:val="105"/>
          <w:u w:val="single"/>
        </w:rPr>
        <w:t> </w:t>
      </w:r>
      <w:r w:rsidRPr="00C31933">
        <w:rPr>
          <w:rFonts w:cstheme="minorHAnsi"/>
          <w:noProof/>
          <w:w w:val="105"/>
          <w:u w:val="single"/>
        </w:rPr>
        <w:t> </w:t>
      </w:r>
      <w:r w:rsidRPr="00C31933">
        <w:rPr>
          <w:rFonts w:cstheme="minorHAnsi"/>
        </w:rPr>
        <w:fldChar w:fldCharType="end"/>
      </w:r>
      <w:bookmarkEnd w:id="10"/>
      <w:r w:rsidRPr="00C31933">
        <w:rPr>
          <w:rFonts w:cstheme="minorHAnsi"/>
          <w:w w:val="105"/>
        </w:rPr>
        <w:tab/>
      </w:r>
      <w:r w:rsidRPr="00C31933">
        <w:rPr>
          <w:rFonts w:cstheme="minorHAnsi"/>
          <w:w w:val="105"/>
        </w:rPr>
        <w:tab/>
      </w:r>
      <w:r w:rsidRPr="00C31933">
        <w:rPr>
          <w:rFonts w:cstheme="minorHAnsi"/>
          <w:w w:val="105"/>
        </w:rPr>
        <w:tab/>
        <w:t xml:space="preserve"> </w:t>
      </w:r>
    </w:p>
    <w:bookmarkEnd w:id="8"/>
    <w:p w14:paraId="243E9014" w14:textId="77777777" w:rsidR="00B83B18" w:rsidRPr="00C31933" w:rsidRDefault="00B83B18" w:rsidP="00B83B18">
      <w:pPr>
        <w:spacing w:after="120" w:line="252" w:lineRule="auto"/>
        <w:jc w:val="both"/>
        <w:rPr>
          <w:rFonts w:cstheme="minorHAnsi"/>
        </w:rPr>
      </w:pPr>
      <w:r w:rsidRPr="00C31933">
        <w:rPr>
          <w:rFonts w:cstheme="minorHAnsi"/>
        </w:rPr>
        <w:t>The above information is to be exchanged for the purpose of providing appropriate responses and services, which include but are not limited to crisis intervention, access to victims’ rights, justice system navigation, safety planning, and connection with agencies and organizations.</w:t>
      </w:r>
    </w:p>
    <w:p w14:paraId="0F2A0CC9" w14:textId="4575F43D" w:rsidR="00B83B18" w:rsidRPr="00C31933" w:rsidRDefault="00172648" w:rsidP="00B83B18">
      <w:pPr>
        <w:tabs>
          <w:tab w:val="left" w:pos="720"/>
          <w:tab w:val="left" w:pos="1440"/>
          <w:tab w:val="left" w:pos="2220"/>
        </w:tabs>
        <w:spacing w:after="120" w:line="252" w:lineRule="auto"/>
        <w:jc w:val="both"/>
        <w:rPr>
          <w:rFonts w:cstheme="minorHAnsi"/>
        </w:rPr>
      </w:pPr>
      <w:r w:rsidRPr="00C31933">
        <w:rPr>
          <w:rFonts w:cstheme="minorHAnsi"/>
          <w:noProof/>
          <w:color w:val="EE0000"/>
          <w:spacing w:val="-3"/>
        </w:rPr>
        <mc:AlternateContent>
          <mc:Choice Requires="wps">
            <w:drawing>
              <wp:anchor distT="0" distB="0" distL="114300" distR="114300" simplePos="0" relativeHeight="251675648" behindDoc="1" locked="0" layoutInCell="0" allowOverlap="1" wp14:anchorId="59279D5A" wp14:editId="5FCC73B0">
                <wp:simplePos x="0" y="0"/>
                <wp:positionH relativeFrom="margin">
                  <wp:posOffset>0</wp:posOffset>
                </wp:positionH>
                <wp:positionV relativeFrom="margin">
                  <wp:posOffset>3535680</wp:posOffset>
                </wp:positionV>
                <wp:extent cx="5865495" cy="2513965"/>
                <wp:effectExtent l="0" t="0" r="0" b="0"/>
                <wp:wrapNone/>
                <wp:docPr id="118446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B98D7F" w14:textId="77777777" w:rsidR="00172648" w:rsidRDefault="00172648" w:rsidP="0017264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279D5A" id="Text Box 8" o:spid="_x0000_s1043" type="#_x0000_t202" style="position:absolute;left:0;text-align:left;margin-left:0;margin-top:278.4pt;width:461.85pt;height:197.95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Tx+QEAAM0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" o:allowincell="f" filled="f" stroked="f">
                <v:stroke joinstyle="round"/>
                <o:lock v:ext="edit" shapetype="t"/>
                <v:textbox style="mso-fit-shape-to-text:t">
                  <w:txbxContent>
                    <w:p w14:paraId="0CB98D7F" w14:textId="77777777" w:rsidR="00172648" w:rsidRDefault="00172648" w:rsidP="00172648">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B83B18" w:rsidRPr="00C31933">
        <w:rPr>
          <w:rFonts w:cstheme="minorHAnsi"/>
        </w:rPr>
        <w:t>I understand that my records may be protected by federal and state statutes/regulations which may determine the extent and nature of information exchanged under this authorization. I do hereby give this authorization freely and voluntarily and acknowledge that I am not under any force or duress to do so.</w:t>
      </w:r>
    </w:p>
    <w:p w14:paraId="5B39335D" w14:textId="77777777" w:rsidR="00B83B18" w:rsidRPr="00C31933" w:rsidRDefault="00B83B18" w:rsidP="00B83B18">
      <w:pPr>
        <w:tabs>
          <w:tab w:val="left" w:pos="720"/>
          <w:tab w:val="left" w:pos="1440"/>
          <w:tab w:val="left" w:pos="2220"/>
        </w:tabs>
        <w:spacing w:after="120" w:line="252" w:lineRule="auto"/>
        <w:jc w:val="both"/>
        <w:rPr>
          <w:rFonts w:cstheme="minorHAnsi"/>
        </w:rPr>
      </w:pPr>
      <w:r w:rsidRPr="00C31933">
        <w:rPr>
          <w:rFonts w:cstheme="minorHAnsi"/>
        </w:rPr>
        <w:t>I understand the policy of the [</w:t>
      </w:r>
      <w:r w:rsidRPr="00C31933">
        <w:rPr>
          <w:rFonts w:cstheme="minorHAnsi"/>
          <w:i/>
          <w:iCs/>
        </w:rPr>
        <w:t>Agency Name</w:t>
      </w:r>
      <w:r w:rsidRPr="00C31933">
        <w:rPr>
          <w:rFonts w:cstheme="minorHAnsi"/>
        </w:rPr>
        <w:t>] Victim Services Unit is to exchange only information that is considered essential to support appropriate responses and services. This authorization does not obligate [</w:t>
      </w:r>
      <w:r w:rsidRPr="00C31933">
        <w:rPr>
          <w:rFonts w:cstheme="minorHAnsi"/>
          <w:i/>
          <w:iCs/>
        </w:rPr>
        <w:t>Agency Name</w:t>
      </w:r>
      <w:r w:rsidRPr="00C31933">
        <w:rPr>
          <w:rFonts w:cstheme="minorHAnsi"/>
        </w:rPr>
        <w:t xml:space="preserve">] to open its records for inspection, or to provide information beyond this scope. </w:t>
      </w:r>
    </w:p>
    <w:p w14:paraId="3C746767" w14:textId="77777777" w:rsidR="00B83B18" w:rsidRPr="00C31933" w:rsidRDefault="00B83B18" w:rsidP="00B83B18">
      <w:pPr>
        <w:tabs>
          <w:tab w:val="left" w:pos="720"/>
          <w:tab w:val="left" w:pos="1440"/>
          <w:tab w:val="left" w:pos="2220"/>
        </w:tabs>
        <w:spacing w:after="120" w:line="252" w:lineRule="auto"/>
        <w:jc w:val="both"/>
        <w:rPr>
          <w:rFonts w:cstheme="minorHAnsi"/>
        </w:rPr>
      </w:pPr>
      <w:r w:rsidRPr="00C31933">
        <w:rPr>
          <w:rFonts w:cstheme="minorHAnsi"/>
        </w:rPr>
        <w:t>This authorization will remain in effect for the duration of response and services and for 90 days after the response and services end. I understand this authorization may be revoked by written notice at any time.</w:t>
      </w:r>
    </w:p>
    <w:p w14:paraId="40CF3520" w14:textId="77777777" w:rsidR="00172648" w:rsidRPr="00C31933" w:rsidRDefault="00172648" w:rsidP="00B83B18">
      <w:pPr>
        <w:tabs>
          <w:tab w:val="left" w:pos="720"/>
          <w:tab w:val="left" w:pos="1440"/>
          <w:tab w:val="left" w:pos="2220"/>
        </w:tabs>
        <w:spacing w:after="120" w:line="252" w:lineRule="auto"/>
        <w:jc w:val="both"/>
        <w:rPr>
          <w:rFonts w:cstheme="minorHAnsi"/>
        </w:rPr>
      </w:pPr>
    </w:p>
    <w:p w14:paraId="7502A9FB" w14:textId="77777777" w:rsidR="00172648" w:rsidRPr="00C31933" w:rsidRDefault="00172648" w:rsidP="00B83B18">
      <w:pPr>
        <w:tabs>
          <w:tab w:val="left" w:pos="720"/>
          <w:tab w:val="left" w:pos="1440"/>
          <w:tab w:val="left" w:pos="2220"/>
        </w:tabs>
        <w:spacing w:after="120" w:line="252" w:lineRule="auto"/>
        <w:jc w:val="both"/>
        <w:rPr>
          <w:rFonts w:cstheme="minorHAnsi"/>
        </w:rPr>
      </w:pPr>
    </w:p>
    <w:p w14:paraId="41EF0C5E" w14:textId="6835DA40" w:rsidR="00B83B18" w:rsidRPr="00C31933" w:rsidRDefault="00B83B18" w:rsidP="00B83B18">
      <w:pPr>
        <w:tabs>
          <w:tab w:val="left" w:pos="720"/>
          <w:tab w:val="left" w:pos="1440"/>
          <w:tab w:val="left" w:pos="2220"/>
        </w:tabs>
        <w:spacing w:after="120" w:line="252" w:lineRule="auto"/>
        <w:jc w:val="both"/>
        <w:rPr>
          <w:rFonts w:cstheme="minorHAnsi"/>
        </w:rPr>
      </w:pPr>
      <w:r w:rsidRPr="00C31933">
        <w:rPr>
          <w:rFonts w:cstheme="minorHAnsi"/>
        </w:rPr>
        <w:t>__________________________________________________</w:t>
      </w:r>
      <w:r w:rsidRPr="00C31933">
        <w:rPr>
          <w:rFonts w:cstheme="minorHAnsi"/>
        </w:rPr>
        <w:tab/>
        <w:t xml:space="preserve">        ____________________</w:t>
      </w:r>
    </w:p>
    <w:p w14:paraId="0ABA4180" w14:textId="77777777" w:rsidR="00B83B18" w:rsidRPr="00C31933" w:rsidRDefault="00B83B18" w:rsidP="00B83B18">
      <w:pPr>
        <w:tabs>
          <w:tab w:val="left" w:pos="720"/>
          <w:tab w:val="left" w:pos="1440"/>
          <w:tab w:val="left" w:pos="2220"/>
        </w:tabs>
        <w:spacing w:after="120" w:line="252" w:lineRule="auto"/>
        <w:jc w:val="both"/>
        <w:rPr>
          <w:rFonts w:cstheme="minorHAnsi"/>
        </w:rPr>
      </w:pPr>
      <w:r w:rsidRPr="00C31933">
        <w:rPr>
          <w:rFonts w:cstheme="minorHAnsi"/>
        </w:rPr>
        <w:t>Victim/Co-Victim Signature</w:t>
      </w:r>
      <w:r w:rsidRPr="00C31933">
        <w:rPr>
          <w:rFonts w:cstheme="minorHAnsi"/>
        </w:rPr>
        <w:tab/>
      </w:r>
      <w:r w:rsidRPr="00C31933">
        <w:rPr>
          <w:rFonts w:cstheme="minorHAnsi"/>
        </w:rPr>
        <w:tab/>
      </w:r>
      <w:r w:rsidRPr="00C31933">
        <w:rPr>
          <w:rFonts w:cstheme="minorHAnsi"/>
        </w:rPr>
        <w:tab/>
      </w:r>
      <w:r w:rsidRPr="00C31933">
        <w:rPr>
          <w:rFonts w:cstheme="minorHAnsi"/>
        </w:rPr>
        <w:tab/>
      </w:r>
      <w:r w:rsidRPr="00C31933">
        <w:rPr>
          <w:rFonts w:cstheme="minorHAnsi"/>
        </w:rPr>
        <w:tab/>
      </w:r>
      <w:r w:rsidRPr="00C31933">
        <w:rPr>
          <w:rFonts w:cstheme="minorHAnsi"/>
        </w:rPr>
        <w:tab/>
        <w:t xml:space="preserve">        Date</w:t>
      </w:r>
    </w:p>
    <w:p w14:paraId="266F8CB1" w14:textId="77777777" w:rsidR="00B83B18" w:rsidRPr="00C31933" w:rsidRDefault="00B83B18" w:rsidP="00B83B18">
      <w:pPr>
        <w:tabs>
          <w:tab w:val="left" w:pos="720"/>
          <w:tab w:val="left" w:pos="1440"/>
          <w:tab w:val="left" w:pos="2220"/>
        </w:tabs>
        <w:spacing w:after="120" w:line="252" w:lineRule="auto"/>
        <w:jc w:val="both"/>
        <w:rPr>
          <w:rFonts w:cstheme="minorHAnsi"/>
        </w:rPr>
      </w:pPr>
    </w:p>
    <w:p w14:paraId="207516D4" w14:textId="77777777" w:rsidR="00B83B18" w:rsidRPr="00C31933" w:rsidRDefault="00B83B18" w:rsidP="00B83B18">
      <w:pPr>
        <w:tabs>
          <w:tab w:val="left" w:pos="720"/>
          <w:tab w:val="left" w:pos="1440"/>
          <w:tab w:val="left" w:pos="2220"/>
        </w:tabs>
        <w:spacing w:after="120" w:line="252" w:lineRule="auto"/>
        <w:jc w:val="both"/>
        <w:rPr>
          <w:rFonts w:cstheme="minorHAnsi"/>
        </w:rPr>
      </w:pPr>
    </w:p>
    <w:p w14:paraId="46F98327" w14:textId="77777777" w:rsidR="00B83B18" w:rsidRPr="00C31933" w:rsidRDefault="00B83B18" w:rsidP="00B83B18">
      <w:pPr>
        <w:tabs>
          <w:tab w:val="left" w:pos="720"/>
          <w:tab w:val="left" w:pos="1440"/>
          <w:tab w:val="left" w:pos="2220"/>
        </w:tabs>
        <w:spacing w:after="120" w:line="252" w:lineRule="auto"/>
        <w:jc w:val="both"/>
        <w:rPr>
          <w:rFonts w:cstheme="minorHAnsi"/>
        </w:rPr>
      </w:pPr>
      <w:r w:rsidRPr="00C31933">
        <w:rPr>
          <w:rFonts w:cstheme="minorHAnsi"/>
        </w:rPr>
        <w:t>__________________________________________________</w:t>
      </w:r>
      <w:r w:rsidRPr="00C31933">
        <w:rPr>
          <w:rFonts w:cstheme="minorHAnsi"/>
        </w:rPr>
        <w:tab/>
        <w:t xml:space="preserve">        ____________________</w:t>
      </w:r>
    </w:p>
    <w:p w14:paraId="406FB7D8" w14:textId="0DC0BC5B" w:rsidR="009E2B7E" w:rsidRPr="00C31933" w:rsidRDefault="00B83B18" w:rsidP="00172648">
      <w:pPr>
        <w:tabs>
          <w:tab w:val="left" w:pos="720"/>
          <w:tab w:val="left" w:pos="1440"/>
          <w:tab w:val="left" w:pos="2220"/>
        </w:tabs>
        <w:spacing w:after="120" w:line="252" w:lineRule="auto"/>
        <w:jc w:val="both"/>
        <w:rPr>
          <w:rFonts w:cstheme="minorHAnsi"/>
          <w:spacing w:val="-3"/>
        </w:rPr>
      </w:pPr>
      <w:r w:rsidRPr="00C31933">
        <w:rPr>
          <w:rFonts w:cstheme="minorHAnsi"/>
        </w:rPr>
        <w:t>Witness Signature</w:t>
      </w:r>
      <w:r w:rsidRPr="00C31933">
        <w:rPr>
          <w:rFonts w:cstheme="minorHAnsi"/>
        </w:rPr>
        <w:tab/>
      </w:r>
      <w:r w:rsidRPr="00C31933">
        <w:rPr>
          <w:rFonts w:cstheme="minorHAnsi"/>
        </w:rPr>
        <w:tab/>
      </w:r>
      <w:r w:rsidRPr="00C31933">
        <w:rPr>
          <w:rFonts w:cstheme="minorHAnsi"/>
        </w:rPr>
        <w:tab/>
      </w:r>
      <w:r w:rsidRPr="00C31933">
        <w:rPr>
          <w:rFonts w:cstheme="minorHAnsi"/>
        </w:rPr>
        <w:tab/>
      </w:r>
      <w:r w:rsidRPr="00C31933">
        <w:rPr>
          <w:rFonts w:cstheme="minorHAnsi"/>
        </w:rPr>
        <w:tab/>
      </w:r>
      <w:r w:rsidRPr="00C31933">
        <w:rPr>
          <w:rFonts w:cstheme="minorHAnsi"/>
        </w:rPr>
        <w:tab/>
        <w:t xml:space="preserve">                     Date</w:t>
      </w:r>
      <w:bookmarkStart w:id="11" w:name="_Hlk172726764"/>
      <w:bookmarkEnd w:id="11"/>
    </w:p>
    <w:sectPr w:rsidR="009E2B7E" w:rsidRPr="00C31933" w:rsidSect="00ED67EE">
      <w:headerReference w:type="default" r:id="rId18"/>
      <w:footerReference w:type="default" r:id="rId19"/>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D317" w14:textId="77777777" w:rsidR="008B55DC" w:rsidRDefault="008B55DC" w:rsidP="00564BAD">
      <w:pPr>
        <w:spacing w:after="0" w:line="240" w:lineRule="auto"/>
      </w:pPr>
      <w:r>
        <w:separator/>
      </w:r>
    </w:p>
  </w:endnote>
  <w:endnote w:type="continuationSeparator" w:id="0">
    <w:p w14:paraId="7E3F694F" w14:textId="77777777" w:rsidR="008B55DC" w:rsidRDefault="008B55DC" w:rsidP="0056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2898" w14:textId="07AD49A8" w:rsidR="00A72D3F" w:rsidRDefault="00A72D3F">
    <w:pPr>
      <w:pStyle w:val="Footer"/>
    </w:pPr>
  </w:p>
  <w:p w14:paraId="7E68D0B8" w14:textId="77777777" w:rsidR="00A72D3F" w:rsidRDefault="00A7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31DB" w14:textId="1FF5F448" w:rsidR="00ED67EE" w:rsidRDefault="00ED67EE" w:rsidP="00ED67EE">
    <w:pPr>
      <w:autoSpaceDE w:val="0"/>
      <w:autoSpaceDN w:val="0"/>
      <w:jc w:val="both"/>
    </w:pPr>
    <w:r w:rsidRPr="00FE4AD5">
      <w:rPr>
        <w:sz w:val="16"/>
        <w:szCs w:val="16"/>
      </w:rPr>
      <w:t>*</w:t>
    </w:r>
    <w:r w:rsidRPr="00FE4AD5">
      <w:rPr>
        <w:rFonts w:ascii="Times New Roman" w:hAnsi="Times New Roman"/>
        <w:sz w:val="16"/>
        <w:szCs w:val="16"/>
      </w:rPr>
      <w:t xml:space="preserve"> </w:t>
    </w:r>
    <w:r w:rsidRPr="001D779F">
      <w:rPr>
        <w:rFonts w:cstheme="minorHAnsi"/>
        <w:i/>
        <w:iCs/>
        <w:sz w:val="16"/>
        <w:szCs w:val="16"/>
      </w:rPr>
      <w:t xml:space="preserve">When conducting outreach to victims, it is important to conduct this process in a trauma-informed, victim-centered, and safety-conscious way. For some victims, such as victims of intimate partner violence, continued contact with law enforcement can put them in danger. It is important to take safety into consideration before attempting to contact a victim by phone, email, or mail. Agencies are encouraged to consider steps to maximize victim safety, such as requiring officers taking initial reports to ask victims for a safe way to contact them and then documenting this in the case record, and to include these steps in policies and protocols. Finally, </w:t>
    </w:r>
    <w:r>
      <w:rPr>
        <w:rFonts w:cstheme="minorHAnsi"/>
        <w:i/>
        <w:iCs/>
        <w:sz w:val="16"/>
        <w:szCs w:val="16"/>
      </w:rPr>
      <w:t>victim services personnel</w:t>
    </w:r>
    <w:r w:rsidRPr="001D779F">
      <w:rPr>
        <w:rFonts w:cstheme="minorHAnsi"/>
        <w:i/>
        <w:iCs/>
        <w:sz w:val="16"/>
        <w:szCs w:val="16"/>
      </w:rPr>
      <w:t xml:space="preserve"> (</w:t>
    </w:r>
    <w:r>
      <w:rPr>
        <w:rFonts w:cstheme="minorHAnsi"/>
        <w:i/>
        <w:iCs/>
        <w:sz w:val="16"/>
        <w:szCs w:val="16"/>
      </w:rPr>
      <w:t xml:space="preserve">agency employed </w:t>
    </w:r>
    <w:r w:rsidRPr="001D779F">
      <w:rPr>
        <w:rFonts w:cstheme="minorHAnsi"/>
        <w:i/>
        <w:iCs/>
        <w:sz w:val="16"/>
        <w:szCs w:val="16"/>
      </w:rPr>
      <w:t>or community</w:t>
    </w:r>
    <w:r>
      <w:rPr>
        <w:rFonts w:cstheme="minorHAnsi"/>
        <w:i/>
        <w:iCs/>
        <w:sz w:val="16"/>
        <w:szCs w:val="16"/>
      </w:rPr>
      <w:t xml:space="preserve"> </w:t>
    </w:r>
    <w:r w:rsidRPr="001D779F">
      <w:rPr>
        <w:rFonts w:cstheme="minorHAnsi"/>
        <w:i/>
        <w:iCs/>
        <w:sz w:val="16"/>
        <w:szCs w:val="16"/>
      </w:rPr>
      <w:t>based) should be available after contact to assist the victim if they need support or additional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772C" w14:textId="0392047C" w:rsidR="008F255E" w:rsidRDefault="008F255E" w:rsidP="00ED67EE">
    <w:pPr>
      <w:autoSpaceDE w:val="0"/>
      <w:autoSpaceDN w:val="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BA65" w14:textId="77777777" w:rsidR="00A72D3F" w:rsidRDefault="00A7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F27B" w14:textId="77777777" w:rsidR="008B55DC" w:rsidRDefault="008B55DC" w:rsidP="00564BAD">
      <w:pPr>
        <w:spacing w:after="0" w:line="240" w:lineRule="auto"/>
      </w:pPr>
      <w:r>
        <w:separator/>
      </w:r>
    </w:p>
  </w:footnote>
  <w:footnote w:type="continuationSeparator" w:id="0">
    <w:p w14:paraId="2786F23D" w14:textId="77777777" w:rsidR="008B55DC" w:rsidRDefault="008B55DC" w:rsidP="00564BAD">
      <w:pPr>
        <w:spacing w:after="0" w:line="240" w:lineRule="auto"/>
      </w:pPr>
      <w:r>
        <w:continuationSeparator/>
      </w:r>
    </w:p>
  </w:footnote>
  <w:footnote w:id="1">
    <w:p w14:paraId="7B9D32A3" w14:textId="08CA0EDB" w:rsidR="00F241C9" w:rsidRPr="00F76743" w:rsidRDefault="00F241C9">
      <w:pPr>
        <w:pStyle w:val="FootnoteText"/>
        <w:rPr>
          <w:sz w:val="16"/>
          <w:szCs w:val="16"/>
        </w:rPr>
      </w:pPr>
      <w:r w:rsidRPr="00F76743">
        <w:rPr>
          <w:rStyle w:val="FootnoteReference"/>
          <w:sz w:val="16"/>
          <w:szCs w:val="16"/>
        </w:rPr>
        <w:footnoteRef/>
      </w:r>
      <w:r w:rsidRPr="00F76743">
        <w:rPr>
          <w:sz w:val="16"/>
          <w:szCs w:val="16"/>
        </w:rPr>
        <w:t xml:space="preserve"> </w:t>
      </w:r>
      <w:hyperlink r:id="rId1" w:history="1">
        <w:r w:rsidRPr="00F76743">
          <w:rPr>
            <w:color w:val="0000FF"/>
            <w:sz w:val="16"/>
            <w:szCs w:val="16"/>
            <w:u w:val="single"/>
          </w:rPr>
          <w:t>IACP ELERV – Introduction to the ELERV Strategy (theiacp.org)</w:t>
        </w:r>
      </w:hyperlink>
    </w:p>
  </w:footnote>
  <w:footnote w:id="2">
    <w:p w14:paraId="0BFF62BF" w14:textId="77777777" w:rsidR="00AF4BC8" w:rsidRPr="00F76743" w:rsidRDefault="00AF4BC8" w:rsidP="00AF4BC8">
      <w:pPr>
        <w:pStyle w:val="FootnoteText"/>
        <w:rPr>
          <w:sz w:val="16"/>
          <w:szCs w:val="16"/>
        </w:rPr>
      </w:pPr>
      <w:r w:rsidRPr="00F76743">
        <w:rPr>
          <w:rStyle w:val="FootnoteReference"/>
          <w:sz w:val="16"/>
          <w:szCs w:val="16"/>
        </w:rPr>
        <w:footnoteRef/>
      </w:r>
      <w:r w:rsidRPr="00F76743">
        <w:rPr>
          <w:sz w:val="16"/>
          <w:szCs w:val="16"/>
        </w:rPr>
        <w:t xml:space="preserve"> </w:t>
      </w:r>
      <w:hyperlink r:id="rId2" w:history="1">
        <w:r w:rsidRPr="00F76743">
          <w:rPr>
            <w:color w:val="0000FF"/>
            <w:sz w:val="16"/>
            <w:szCs w:val="16"/>
            <w:u w:val="single"/>
          </w:rPr>
          <w:t>The Attorney General Guidelines for Victim and Witness Assistance 2022 (justice.gov)</w:t>
        </w:r>
      </w:hyperlink>
    </w:p>
  </w:footnote>
  <w:footnote w:id="3">
    <w:p w14:paraId="75017647" w14:textId="4965491A" w:rsidR="006A6D1F" w:rsidRDefault="006A6D1F">
      <w:pPr>
        <w:pStyle w:val="FootnoteText"/>
      </w:pPr>
      <w:r w:rsidRPr="00F76743">
        <w:rPr>
          <w:rStyle w:val="FootnoteReference"/>
          <w:sz w:val="16"/>
          <w:szCs w:val="16"/>
        </w:rPr>
        <w:footnoteRef/>
      </w:r>
      <w:r w:rsidRPr="00F76743">
        <w:rPr>
          <w:sz w:val="16"/>
          <w:szCs w:val="16"/>
        </w:rPr>
        <w:t xml:space="preserve"> </w:t>
      </w:r>
      <w:hyperlink r:id="rId3" w:history="1">
        <w:r w:rsidRPr="00F76743">
          <w:rPr>
            <w:color w:val="0000FF"/>
            <w:sz w:val="16"/>
            <w:szCs w:val="16"/>
            <w:u w:val="single"/>
          </w:rPr>
          <w:t>KeyConsiderations.pdf (theiacp.org)</w:t>
        </w:r>
      </w:hyperlink>
    </w:p>
  </w:footnote>
  <w:footnote w:id="4">
    <w:p w14:paraId="2D5E6E29" w14:textId="58FBF403" w:rsidR="00117EBE" w:rsidRPr="00117EBE" w:rsidRDefault="00117EBE">
      <w:pPr>
        <w:pStyle w:val="FootnoteText"/>
        <w:rPr>
          <w:sz w:val="16"/>
          <w:szCs w:val="16"/>
        </w:rPr>
      </w:pPr>
      <w:r w:rsidRPr="00117EBE">
        <w:rPr>
          <w:rStyle w:val="FootnoteReference"/>
          <w:sz w:val="16"/>
          <w:szCs w:val="16"/>
        </w:rPr>
        <w:footnoteRef/>
      </w:r>
      <w:r w:rsidRPr="00117EBE">
        <w:rPr>
          <w:sz w:val="16"/>
          <w:szCs w:val="16"/>
        </w:rPr>
        <w:t xml:space="preserve"> </w:t>
      </w:r>
      <w:r w:rsidR="00587B91" w:rsidRPr="00775630">
        <w:rPr>
          <w:sz w:val="16"/>
          <w:szCs w:val="16"/>
        </w:rPr>
        <w:t>Definitions use</w:t>
      </w:r>
      <w:r w:rsidR="00587B91">
        <w:rPr>
          <w:sz w:val="16"/>
          <w:szCs w:val="16"/>
        </w:rPr>
        <w:t>d</w:t>
      </w:r>
      <w:r w:rsidR="00587B91" w:rsidRPr="00775630">
        <w:rPr>
          <w:sz w:val="16"/>
          <w:szCs w:val="16"/>
        </w:rPr>
        <w:t xml:space="preserve"> in Law Enforcement-Based Victim Services publications, produced by the International Association of Chiefs of Police.</w:t>
      </w:r>
    </w:p>
  </w:footnote>
  <w:footnote w:id="5">
    <w:p w14:paraId="6DFF493B" w14:textId="04931A91" w:rsidR="009F4308" w:rsidRPr="00775630" w:rsidRDefault="009F4308" w:rsidP="009F4308">
      <w:pPr>
        <w:pStyle w:val="FootnoteText"/>
        <w:rPr>
          <w:sz w:val="16"/>
          <w:szCs w:val="16"/>
        </w:rPr>
      </w:pPr>
      <w:r w:rsidRPr="00775630">
        <w:rPr>
          <w:rStyle w:val="FootnoteReference"/>
          <w:sz w:val="16"/>
          <w:szCs w:val="16"/>
        </w:rPr>
        <w:footnoteRef/>
      </w:r>
      <w:r w:rsidRPr="00775630">
        <w:rPr>
          <w:sz w:val="16"/>
          <w:szCs w:val="16"/>
        </w:rPr>
        <w:t xml:space="preserve"> </w:t>
      </w:r>
      <w:r w:rsidR="00587B91">
        <w:rPr>
          <w:sz w:val="16"/>
          <w:szCs w:val="16"/>
        </w:rPr>
        <w:t>Ibid.</w:t>
      </w:r>
    </w:p>
  </w:footnote>
  <w:footnote w:id="6">
    <w:p w14:paraId="75A9481A" w14:textId="77777777" w:rsidR="009F4308" w:rsidRPr="00117EBE" w:rsidRDefault="009F4308" w:rsidP="009F4308">
      <w:pPr>
        <w:pStyle w:val="FootnoteText"/>
        <w:rPr>
          <w:sz w:val="16"/>
          <w:szCs w:val="16"/>
        </w:rPr>
      </w:pPr>
      <w:r w:rsidRPr="00775630">
        <w:rPr>
          <w:rStyle w:val="FootnoteReference"/>
          <w:sz w:val="16"/>
          <w:szCs w:val="16"/>
        </w:rPr>
        <w:footnoteRef/>
      </w:r>
      <w:r w:rsidRPr="00775630">
        <w:rPr>
          <w:sz w:val="16"/>
          <w:szCs w:val="16"/>
        </w:rPr>
        <w:t xml:space="preserve"> </w:t>
      </w:r>
      <w:r w:rsidRPr="00117EBE">
        <w:rPr>
          <w:sz w:val="16"/>
          <w:szCs w:val="16"/>
        </w:rPr>
        <w:t>Ibid.</w:t>
      </w:r>
    </w:p>
  </w:footnote>
  <w:footnote w:id="7">
    <w:p w14:paraId="7A400E65" w14:textId="77777777" w:rsidR="009F4308" w:rsidRPr="00587B91" w:rsidRDefault="009F4308" w:rsidP="009F4308">
      <w:pPr>
        <w:pStyle w:val="FootnoteText"/>
        <w:rPr>
          <w:sz w:val="16"/>
          <w:szCs w:val="16"/>
        </w:rPr>
      </w:pPr>
      <w:r w:rsidRPr="00587B91">
        <w:rPr>
          <w:rStyle w:val="FootnoteReference"/>
          <w:sz w:val="16"/>
          <w:szCs w:val="16"/>
        </w:rPr>
        <w:footnoteRef/>
      </w:r>
      <w:r w:rsidRPr="00587B91">
        <w:rPr>
          <w:sz w:val="16"/>
          <w:szCs w:val="16"/>
        </w:rPr>
        <w:t xml:space="preserve"> Ibid.</w:t>
      </w:r>
    </w:p>
  </w:footnote>
  <w:footnote w:id="8">
    <w:p w14:paraId="27A5EC20" w14:textId="049CA3C8" w:rsidR="009F4308" w:rsidRDefault="009F4308">
      <w:pPr>
        <w:pStyle w:val="FootnoteText"/>
      </w:pPr>
      <w:r w:rsidRPr="00587B91">
        <w:rPr>
          <w:rStyle w:val="FootnoteReference"/>
          <w:sz w:val="16"/>
          <w:szCs w:val="16"/>
        </w:rPr>
        <w:footnoteRef/>
      </w:r>
      <w:r w:rsidRPr="00587B91">
        <w:rPr>
          <w:sz w:val="16"/>
          <w:szCs w:val="16"/>
        </w:rPr>
        <w:t xml:space="preserve"> </w:t>
      </w:r>
      <w:hyperlink r:id="rId4" w:history="1">
        <w:r w:rsidR="00587B91" w:rsidRPr="00587B91">
          <w:rPr>
            <w:color w:val="0000FF"/>
            <w:sz w:val="16"/>
            <w:szCs w:val="16"/>
            <w:u w:val="single"/>
          </w:rPr>
          <w:t>The Attorney General Guidelines for Victim and Witness Assistance 2022 (justice.gov)</w:t>
        </w:r>
      </w:hyperlink>
    </w:p>
  </w:footnote>
  <w:footnote w:id="9">
    <w:p w14:paraId="17BDC776" w14:textId="77777777" w:rsidR="0024732D" w:rsidRPr="00117EBE" w:rsidRDefault="0024732D" w:rsidP="0024732D">
      <w:pPr>
        <w:pStyle w:val="FootnoteText"/>
        <w:rPr>
          <w:sz w:val="16"/>
          <w:szCs w:val="16"/>
        </w:rPr>
      </w:pPr>
      <w:r w:rsidRPr="00117EBE">
        <w:rPr>
          <w:rStyle w:val="FootnoteReference"/>
          <w:sz w:val="16"/>
          <w:szCs w:val="16"/>
        </w:rPr>
        <w:footnoteRef/>
      </w:r>
      <w:r w:rsidRPr="00117EBE">
        <w:rPr>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2595" w14:textId="6DA681E6" w:rsidR="00596DAF" w:rsidRDefault="00596DAF">
    <w:pPr>
      <w:pStyle w:val="Header"/>
      <w:jc w:val="right"/>
    </w:pPr>
  </w:p>
  <w:p w14:paraId="34FF47D5" w14:textId="77777777" w:rsidR="00596DAF" w:rsidRDefault="00596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45744947"/>
      <w:docPartObj>
        <w:docPartGallery w:val="Page Numbers (Top of Page)"/>
        <w:docPartUnique/>
      </w:docPartObj>
    </w:sdtPr>
    <w:sdtEndPr>
      <w:rPr>
        <w:b/>
        <w:bCs/>
        <w:noProof/>
        <w:color w:val="auto"/>
        <w:spacing w:val="0"/>
      </w:rPr>
    </w:sdtEndPr>
    <w:sdtContent>
      <w:p w14:paraId="7EF5109A" w14:textId="466BF77C" w:rsidR="006A6866" w:rsidRDefault="006A686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538CBF3" w14:textId="77777777" w:rsidR="006A6866" w:rsidRDefault="006A6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18674804"/>
      <w:docPartObj>
        <w:docPartGallery w:val="Page Numbers (Top of Page)"/>
        <w:docPartUnique/>
      </w:docPartObj>
    </w:sdtPr>
    <w:sdtEndPr>
      <w:rPr>
        <w:b/>
        <w:bCs/>
        <w:noProof/>
        <w:color w:val="auto"/>
        <w:spacing w:val="0"/>
      </w:rPr>
    </w:sdtEndPr>
    <w:sdtContent>
      <w:p w14:paraId="29DB0FD9" w14:textId="4F138D7A" w:rsidR="006A6866" w:rsidRDefault="006A686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3184325" w14:textId="77777777" w:rsidR="00596DAF" w:rsidRDefault="00596D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5462" w14:textId="77777777" w:rsidR="00A72D3F" w:rsidRDefault="00A7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4E9"/>
    <w:multiLevelType w:val="hybridMultilevel"/>
    <w:tmpl w:val="AFAC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3ECE"/>
    <w:multiLevelType w:val="hybridMultilevel"/>
    <w:tmpl w:val="5326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E79D3"/>
    <w:multiLevelType w:val="hybridMultilevel"/>
    <w:tmpl w:val="E482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E0155"/>
    <w:multiLevelType w:val="hybridMultilevel"/>
    <w:tmpl w:val="A85C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922E5"/>
    <w:multiLevelType w:val="hybridMultilevel"/>
    <w:tmpl w:val="A19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134BA"/>
    <w:multiLevelType w:val="hybridMultilevel"/>
    <w:tmpl w:val="1B469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33257"/>
    <w:multiLevelType w:val="hybridMultilevel"/>
    <w:tmpl w:val="BFE6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05FA"/>
    <w:multiLevelType w:val="hybridMultilevel"/>
    <w:tmpl w:val="F9F00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F3EC5"/>
    <w:multiLevelType w:val="hybridMultilevel"/>
    <w:tmpl w:val="80D4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14F39"/>
    <w:multiLevelType w:val="hybridMultilevel"/>
    <w:tmpl w:val="E5C424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CAD7001"/>
    <w:multiLevelType w:val="hybridMultilevel"/>
    <w:tmpl w:val="543CE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91788"/>
    <w:multiLevelType w:val="hybridMultilevel"/>
    <w:tmpl w:val="C024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F162A"/>
    <w:multiLevelType w:val="hybridMultilevel"/>
    <w:tmpl w:val="8C7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833F5"/>
    <w:multiLevelType w:val="hybridMultilevel"/>
    <w:tmpl w:val="E9ECB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17FD8"/>
    <w:multiLevelType w:val="hybridMultilevel"/>
    <w:tmpl w:val="9FDE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77773"/>
    <w:multiLevelType w:val="hybridMultilevel"/>
    <w:tmpl w:val="B3F8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812DE"/>
    <w:multiLevelType w:val="hybridMultilevel"/>
    <w:tmpl w:val="FFD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3447A"/>
    <w:multiLevelType w:val="hybridMultilevel"/>
    <w:tmpl w:val="E6782C7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72CC4B4D"/>
    <w:multiLevelType w:val="hybridMultilevel"/>
    <w:tmpl w:val="37F4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F6A6E"/>
    <w:multiLevelType w:val="hybridMultilevel"/>
    <w:tmpl w:val="A998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43598">
    <w:abstractNumId w:val="8"/>
  </w:num>
  <w:num w:numId="2" w16cid:durableId="875967413">
    <w:abstractNumId w:val="18"/>
  </w:num>
  <w:num w:numId="3" w16cid:durableId="1223716188">
    <w:abstractNumId w:val="11"/>
  </w:num>
  <w:num w:numId="4" w16cid:durableId="1018775965">
    <w:abstractNumId w:val="12"/>
  </w:num>
  <w:num w:numId="5" w16cid:durableId="1934627928">
    <w:abstractNumId w:val="4"/>
  </w:num>
  <w:num w:numId="6" w16cid:durableId="1503810842">
    <w:abstractNumId w:val="6"/>
  </w:num>
  <w:num w:numId="7" w16cid:durableId="1050961139">
    <w:abstractNumId w:val="3"/>
  </w:num>
  <w:num w:numId="8" w16cid:durableId="419105862">
    <w:abstractNumId w:val="1"/>
  </w:num>
  <w:num w:numId="9" w16cid:durableId="104925353">
    <w:abstractNumId w:val="14"/>
  </w:num>
  <w:num w:numId="10" w16cid:durableId="370880887">
    <w:abstractNumId w:val="17"/>
  </w:num>
  <w:num w:numId="11" w16cid:durableId="616259709">
    <w:abstractNumId w:val="15"/>
  </w:num>
  <w:num w:numId="12" w16cid:durableId="1447777790">
    <w:abstractNumId w:val="10"/>
  </w:num>
  <w:num w:numId="13" w16cid:durableId="30689476">
    <w:abstractNumId w:val="13"/>
  </w:num>
  <w:num w:numId="14" w16cid:durableId="2105804056">
    <w:abstractNumId w:val="5"/>
  </w:num>
  <w:num w:numId="15" w16cid:durableId="1876693105">
    <w:abstractNumId w:val="19"/>
  </w:num>
  <w:num w:numId="16" w16cid:durableId="603810607">
    <w:abstractNumId w:val="7"/>
  </w:num>
  <w:num w:numId="17" w16cid:durableId="551428144">
    <w:abstractNumId w:val="2"/>
  </w:num>
  <w:num w:numId="18" w16cid:durableId="828254398">
    <w:abstractNumId w:val="9"/>
  </w:num>
  <w:num w:numId="19" w16cid:durableId="760220341">
    <w:abstractNumId w:val="16"/>
  </w:num>
  <w:num w:numId="20" w16cid:durableId="26503919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B2"/>
    <w:rsid w:val="000004E7"/>
    <w:rsid w:val="00000BF9"/>
    <w:rsid w:val="00000DAA"/>
    <w:rsid w:val="00001173"/>
    <w:rsid w:val="00002476"/>
    <w:rsid w:val="00002C39"/>
    <w:rsid w:val="0000321D"/>
    <w:rsid w:val="00003D94"/>
    <w:rsid w:val="00003F11"/>
    <w:rsid w:val="00004140"/>
    <w:rsid w:val="00005699"/>
    <w:rsid w:val="00005D55"/>
    <w:rsid w:val="000072A3"/>
    <w:rsid w:val="00011383"/>
    <w:rsid w:val="000116E5"/>
    <w:rsid w:val="00011EB2"/>
    <w:rsid w:val="0001267E"/>
    <w:rsid w:val="00014151"/>
    <w:rsid w:val="00016528"/>
    <w:rsid w:val="000173FB"/>
    <w:rsid w:val="00017927"/>
    <w:rsid w:val="00017EEF"/>
    <w:rsid w:val="000208D2"/>
    <w:rsid w:val="00020BD5"/>
    <w:rsid w:val="000233B9"/>
    <w:rsid w:val="000243AB"/>
    <w:rsid w:val="000245EF"/>
    <w:rsid w:val="0002478D"/>
    <w:rsid w:val="00024EF7"/>
    <w:rsid w:val="00025074"/>
    <w:rsid w:val="00025F4D"/>
    <w:rsid w:val="00027FBE"/>
    <w:rsid w:val="00031581"/>
    <w:rsid w:val="000316E7"/>
    <w:rsid w:val="000320B6"/>
    <w:rsid w:val="00032DD1"/>
    <w:rsid w:val="00035371"/>
    <w:rsid w:val="00035563"/>
    <w:rsid w:val="00036326"/>
    <w:rsid w:val="000367CE"/>
    <w:rsid w:val="000369B9"/>
    <w:rsid w:val="00036A88"/>
    <w:rsid w:val="00036BDF"/>
    <w:rsid w:val="00037432"/>
    <w:rsid w:val="0003791B"/>
    <w:rsid w:val="00037B77"/>
    <w:rsid w:val="000403EA"/>
    <w:rsid w:val="00041F47"/>
    <w:rsid w:val="00042DB3"/>
    <w:rsid w:val="00043B26"/>
    <w:rsid w:val="000449A8"/>
    <w:rsid w:val="000455C9"/>
    <w:rsid w:val="00045754"/>
    <w:rsid w:val="00046365"/>
    <w:rsid w:val="00046526"/>
    <w:rsid w:val="00046A53"/>
    <w:rsid w:val="00046E8D"/>
    <w:rsid w:val="000471F5"/>
    <w:rsid w:val="0004730B"/>
    <w:rsid w:val="00047370"/>
    <w:rsid w:val="000508CA"/>
    <w:rsid w:val="00050B82"/>
    <w:rsid w:val="00051023"/>
    <w:rsid w:val="000515F2"/>
    <w:rsid w:val="00051633"/>
    <w:rsid w:val="0005186D"/>
    <w:rsid w:val="00051983"/>
    <w:rsid w:val="00051FD0"/>
    <w:rsid w:val="000527C2"/>
    <w:rsid w:val="0005373C"/>
    <w:rsid w:val="00053B9B"/>
    <w:rsid w:val="00053C36"/>
    <w:rsid w:val="00053E5D"/>
    <w:rsid w:val="0005442A"/>
    <w:rsid w:val="00054CA6"/>
    <w:rsid w:val="000554E7"/>
    <w:rsid w:val="0005562D"/>
    <w:rsid w:val="00056CB2"/>
    <w:rsid w:val="00057718"/>
    <w:rsid w:val="00057939"/>
    <w:rsid w:val="00060F39"/>
    <w:rsid w:val="000619A8"/>
    <w:rsid w:val="00061D2A"/>
    <w:rsid w:val="0006305C"/>
    <w:rsid w:val="0006491A"/>
    <w:rsid w:val="00064BD3"/>
    <w:rsid w:val="00064E36"/>
    <w:rsid w:val="00065825"/>
    <w:rsid w:val="00065EE6"/>
    <w:rsid w:val="00066132"/>
    <w:rsid w:val="00066D21"/>
    <w:rsid w:val="00070224"/>
    <w:rsid w:val="0007097E"/>
    <w:rsid w:val="00070A36"/>
    <w:rsid w:val="00070FDD"/>
    <w:rsid w:val="0007262D"/>
    <w:rsid w:val="00074535"/>
    <w:rsid w:val="000757E4"/>
    <w:rsid w:val="000759A5"/>
    <w:rsid w:val="00075E13"/>
    <w:rsid w:val="00077BC9"/>
    <w:rsid w:val="00080104"/>
    <w:rsid w:val="00081324"/>
    <w:rsid w:val="000817E8"/>
    <w:rsid w:val="00082FD9"/>
    <w:rsid w:val="00083330"/>
    <w:rsid w:val="00083B41"/>
    <w:rsid w:val="0008435C"/>
    <w:rsid w:val="00084734"/>
    <w:rsid w:val="00084CEF"/>
    <w:rsid w:val="00084ED8"/>
    <w:rsid w:val="0008550A"/>
    <w:rsid w:val="000856B6"/>
    <w:rsid w:val="0008582A"/>
    <w:rsid w:val="000866D8"/>
    <w:rsid w:val="000874E5"/>
    <w:rsid w:val="00087AC4"/>
    <w:rsid w:val="00087F01"/>
    <w:rsid w:val="0009071E"/>
    <w:rsid w:val="000910BB"/>
    <w:rsid w:val="00093CD6"/>
    <w:rsid w:val="00093EB3"/>
    <w:rsid w:val="000940DD"/>
    <w:rsid w:val="00094972"/>
    <w:rsid w:val="00094F06"/>
    <w:rsid w:val="00095088"/>
    <w:rsid w:val="00095F48"/>
    <w:rsid w:val="000969D9"/>
    <w:rsid w:val="000A0059"/>
    <w:rsid w:val="000A2761"/>
    <w:rsid w:val="000A286D"/>
    <w:rsid w:val="000A2948"/>
    <w:rsid w:val="000A3E1A"/>
    <w:rsid w:val="000A41DE"/>
    <w:rsid w:val="000A495F"/>
    <w:rsid w:val="000A4DDC"/>
    <w:rsid w:val="000A5F7B"/>
    <w:rsid w:val="000A6132"/>
    <w:rsid w:val="000A6621"/>
    <w:rsid w:val="000A7CA7"/>
    <w:rsid w:val="000B076C"/>
    <w:rsid w:val="000B1034"/>
    <w:rsid w:val="000B1AED"/>
    <w:rsid w:val="000B1F17"/>
    <w:rsid w:val="000B23EE"/>
    <w:rsid w:val="000B3B01"/>
    <w:rsid w:val="000B4C4D"/>
    <w:rsid w:val="000B57E0"/>
    <w:rsid w:val="000B6ACD"/>
    <w:rsid w:val="000B7D98"/>
    <w:rsid w:val="000C12CC"/>
    <w:rsid w:val="000C24EF"/>
    <w:rsid w:val="000C26CA"/>
    <w:rsid w:val="000C2CA0"/>
    <w:rsid w:val="000C2E55"/>
    <w:rsid w:val="000C32B9"/>
    <w:rsid w:val="000C339C"/>
    <w:rsid w:val="000C3F94"/>
    <w:rsid w:val="000C4B30"/>
    <w:rsid w:val="000C4FBD"/>
    <w:rsid w:val="000C52B6"/>
    <w:rsid w:val="000C5E92"/>
    <w:rsid w:val="000C6CC7"/>
    <w:rsid w:val="000C70A4"/>
    <w:rsid w:val="000C73EF"/>
    <w:rsid w:val="000C7BA0"/>
    <w:rsid w:val="000D005B"/>
    <w:rsid w:val="000D0063"/>
    <w:rsid w:val="000D29B4"/>
    <w:rsid w:val="000D2DAD"/>
    <w:rsid w:val="000D38E3"/>
    <w:rsid w:val="000D3F00"/>
    <w:rsid w:val="000D4022"/>
    <w:rsid w:val="000D4F8E"/>
    <w:rsid w:val="000D644A"/>
    <w:rsid w:val="000D65C6"/>
    <w:rsid w:val="000D6C8F"/>
    <w:rsid w:val="000E0147"/>
    <w:rsid w:val="000E0767"/>
    <w:rsid w:val="000E20D9"/>
    <w:rsid w:val="000E219B"/>
    <w:rsid w:val="000E4427"/>
    <w:rsid w:val="000E4E78"/>
    <w:rsid w:val="000E6E1F"/>
    <w:rsid w:val="000E7721"/>
    <w:rsid w:val="000E7DDA"/>
    <w:rsid w:val="000F1A09"/>
    <w:rsid w:val="000F1ADA"/>
    <w:rsid w:val="000F219A"/>
    <w:rsid w:val="000F2A6E"/>
    <w:rsid w:val="000F3771"/>
    <w:rsid w:val="000F3BA0"/>
    <w:rsid w:val="000F3DD4"/>
    <w:rsid w:val="000F43E7"/>
    <w:rsid w:val="000F4670"/>
    <w:rsid w:val="000F5C86"/>
    <w:rsid w:val="000F6040"/>
    <w:rsid w:val="000F61F8"/>
    <w:rsid w:val="000F658A"/>
    <w:rsid w:val="000F747E"/>
    <w:rsid w:val="0010059B"/>
    <w:rsid w:val="001012E6"/>
    <w:rsid w:val="00101811"/>
    <w:rsid w:val="0010357A"/>
    <w:rsid w:val="00103B09"/>
    <w:rsid w:val="0010593D"/>
    <w:rsid w:val="00106227"/>
    <w:rsid w:val="001063A1"/>
    <w:rsid w:val="00106539"/>
    <w:rsid w:val="00107885"/>
    <w:rsid w:val="00110269"/>
    <w:rsid w:val="00110B74"/>
    <w:rsid w:val="00110CC3"/>
    <w:rsid w:val="00110F40"/>
    <w:rsid w:val="0011171C"/>
    <w:rsid w:val="00112704"/>
    <w:rsid w:val="00113886"/>
    <w:rsid w:val="00114085"/>
    <w:rsid w:val="0011479F"/>
    <w:rsid w:val="001153D5"/>
    <w:rsid w:val="001166FC"/>
    <w:rsid w:val="00116D3B"/>
    <w:rsid w:val="001173EE"/>
    <w:rsid w:val="001176AE"/>
    <w:rsid w:val="00117EBE"/>
    <w:rsid w:val="0012087C"/>
    <w:rsid w:val="00122B4B"/>
    <w:rsid w:val="00124732"/>
    <w:rsid w:val="0012479D"/>
    <w:rsid w:val="0012499E"/>
    <w:rsid w:val="00125293"/>
    <w:rsid w:val="001254F7"/>
    <w:rsid w:val="00126D27"/>
    <w:rsid w:val="00130833"/>
    <w:rsid w:val="00130B4D"/>
    <w:rsid w:val="0013103B"/>
    <w:rsid w:val="00131B28"/>
    <w:rsid w:val="001334C1"/>
    <w:rsid w:val="0013372C"/>
    <w:rsid w:val="00133822"/>
    <w:rsid w:val="00133952"/>
    <w:rsid w:val="0013398F"/>
    <w:rsid w:val="001350B3"/>
    <w:rsid w:val="00135ED0"/>
    <w:rsid w:val="0013613E"/>
    <w:rsid w:val="00136757"/>
    <w:rsid w:val="001410D4"/>
    <w:rsid w:val="00141548"/>
    <w:rsid w:val="00141D6F"/>
    <w:rsid w:val="001421C5"/>
    <w:rsid w:val="00142212"/>
    <w:rsid w:val="00142A96"/>
    <w:rsid w:val="00143AA4"/>
    <w:rsid w:val="0014567B"/>
    <w:rsid w:val="00146B1E"/>
    <w:rsid w:val="00146D34"/>
    <w:rsid w:val="00147C9A"/>
    <w:rsid w:val="00150035"/>
    <w:rsid w:val="00150DAE"/>
    <w:rsid w:val="00150F4F"/>
    <w:rsid w:val="001514BD"/>
    <w:rsid w:val="00152F19"/>
    <w:rsid w:val="001548C8"/>
    <w:rsid w:val="00154CA8"/>
    <w:rsid w:val="001563AE"/>
    <w:rsid w:val="00160879"/>
    <w:rsid w:val="00162410"/>
    <w:rsid w:val="001639C8"/>
    <w:rsid w:val="00163B5B"/>
    <w:rsid w:val="00163D43"/>
    <w:rsid w:val="00165C5D"/>
    <w:rsid w:val="00165E04"/>
    <w:rsid w:val="001669F6"/>
    <w:rsid w:val="001671C1"/>
    <w:rsid w:val="00167812"/>
    <w:rsid w:val="00170640"/>
    <w:rsid w:val="0017078F"/>
    <w:rsid w:val="0017178E"/>
    <w:rsid w:val="00171CFA"/>
    <w:rsid w:val="00172648"/>
    <w:rsid w:val="00173E62"/>
    <w:rsid w:val="00175D06"/>
    <w:rsid w:val="00177A76"/>
    <w:rsid w:val="00177BA7"/>
    <w:rsid w:val="00177ECF"/>
    <w:rsid w:val="0018047A"/>
    <w:rsid w:val="00180705"/>
    <w:rsid w:val="0018071C"/>
    <w:rsid w:val="001813E5"/>
    <w:rsid w:val="0018168B"/>
    <w:rsid w:val="00181692"/>
    <w:rsid w:val="00181A34"/>
    <w:rsid w:val="00184768"/>
    <w:rsid w:val="001859FB"/>
    <w:rsid w:val="0018602C"/>
    <w:rsid w:val="001863D1"/>
    <w:rsid w:val="001866B1"/>
    <w:rsid w:val="00186C38"/>
    <w:rsid w:val="00190D8A"/>
    <w:rsid w:val="001925E9"/>
    <w:rsid w:val="00192DEA"/>
    <w:rsid w:val="0019417A"/>
    <w:rsid w:val="001A19F9"/>
    <w:rsid w:val="001A2D07"/>
    <w:rsid w:val="001A2D36"/>
    <w:rsid w:val="001A50CC"/>
    <w:rsid w:val="001A68F6"/>
    <w:rsid w:val="001A71EB"/>
    <w:rsid w:val="001B084A"/>
    <w:rsid w:val="001B0965"/>
    <w:rsid w:val="001B118C"/>
    <w:rsid w:val="001B27CC"/>
    <w:rsid w:val="001B28BA"/>
    <w:rsid w:val="001B2A17"/>
    <w:rsid w:val="001B3469"/>
    <w:rsid w:val="001B3FA2"/>
    <w:rsid w:val="001B4310"/>
    <w:rsid w:val="001B52F1"/>
    <w:rsid w:val="001B5EBC"/>
    <w:rsid w:val="001B6670"/>
    <w:rsid w:val="001B6DA9"/>
    <w:rsid w:val="001C0447"/>
    <w:rsid w:val="001C0793"/>
    <w:rsid w:val="001C0AD6"/>
    <w:rsid w:val="001C1BEC"/>
    <w:rsid w:val="001C32B6"/>
    <w:rsid w:val="001C5077"/>
    <w:rsid w:val="001C55C2"/>
    <w:rsid w:val="001C56D3"/>
    <w:rsid w:val="001C6205"/>
    <w:rsid w:val="001C78D3"/>
    <w:rsid w:val="001D014E"/>
    <w:rsid w:val="001D0191"/>
    <w:rsid w:val="001D094A"/>
    <w:rsid w:val="001D1B71"/>
    <w:rsid w:val="001D2E8F"/>
    <w:rsid w:val="001D7519"/>
    <w:rsid w:val="001D7816"/>
    <w:rsid w:val="001D7AFF"/>
    <w:rsid w:val="001E0ACF"/>
    <w:rsid w:val="001E14A3"/>
    <w:rsid w:val="001E15B7"/>
    <w:rsid w:val="001E1DEB"/>
    <w:rsid w:val="001E3574"/>
    <w:rsid w:val="001E3B86"/>
    <w:rsid w:val="001E4EF8"/>
    <w:rsid w:val="001E567A"/>
    <w:rsid w:val="001E6561"/>
    <w:rsid w:val="001E657E"/>
    <w:rsid w:val="001E71DC"/>
    <w:rsid w:val="001E7476"/>
    <w:rsid w:val="001E7AEB"/>
    <w:rsid w:val="001F07BF"/>
    <w:rsid w:val="001F0A50"/>
    <w:rsid w:val="001F0DC1"/>
    <w:rsid w:val="001F119D"/>
    <w:rsid w:val="001F361F"/>
    <w:rsid w:val="001F3D7E"/>
    <w:rsid w:val="001F4436"/>
    <w:rsid w:val="001F535B"/>
    <w:rsid w:val="001F5714"/>
    <w:rsid w:val="001F74C5"/>
    <w:rsid w:val="001F7BA2"/>
    <w:rsid w:val="00200339"/>
    <w:rsid w:val="00202E13"/>
    <w:rsid w:val="002040D6"/>
    <w:rsid w:val="002040F5"/>
    <w:rsid w:val="00204267"/>
    <w:rsid w:val="0020469F"/>
    <w:rsid w:val="00204DD2"/>
    <w:rsid w:val="00205E10"/>
    <w:rsid w:val="00205E64"/>
    <w:rsid w:val="0020631E"/>
    <w:rsid w:val="00206554"/>
    <w:rsid w:val="0020759E"/>
    <w:rsid w:val="002106AF"/>
    <w:rsid w:val="00211848"/>
    <w:rsid w:val="00211CC9"/>
    <w:rsid w:val="00211FC6"/>
    <w:rsid w:val="00212D76"/>
    <w:rsid w:val="00213DE2"/>
    <w:rsid w:val="00213FE6"/>
    <w:rsid w:val="0021453E"/>
    <w:rsid w:val="0021611F"/>
    <w:rsid w:val="0021682D"/>
    <w:rsid w:val="002168F5"/>
    <w:rsid w:val="0021718C"/>
    <w:rsid w:val="00217DAA"/>
    <w:rsid w:val="002205A8"/>
    <w:rsid w:val="00221671"/>
    <w:rsid w:val="00222182"/>
    <w:rsid w:val="002222CF"/>
    <w:rsid w:val="002225B9"/>
    <w:rsid w:val="00222EFA"/>
    <w:rsid w:val="002253F4"/>
    <w:rsid w:val="002256A0"/>
    <w:rsid w:val="00225C40"/>
    <w:rsid w:val="00225F61"/>
    <w:rsid w:val="002301F0"/>
    <w:rsid w:val="002310F8"/>
    <w:rsid w:val="00232193"/>
    <w:rsid w:val="002326E1"/>
    <w:rsid w:val="002335FD"/>
    <w:rsid w:val="00233AEE"/>
    <w:rsid w:val="00233B71"/>
    <w:rsid w:val="00233F64"/>
    <w:rsid w:val="002345D5"/>
    <w:rsid w:val="00234A66"/>
    <w:rsid w:val="00234D49"/>
    <w:rsid w:val="00234F1D"/>
    <w:rsid w:val="0023587F"/>
    <w:rsid w:val="00236654"/>
    <w:rsid w:val="002369A9"/>
    <w:rsid w:val="00237300"/>
    <w:rsid w:val="00240225"/>
    <w:rsid w:val="0024133E"/>
    <w:rsid w:val="00241388"/>
    <w:rsid w:val="00241F05"/>
    <w:rsid w:val="002421E0"/>
    <w:rsid w:val="002421EC"/>
    <w:rsid w:val="00242BBC"/>
    <w:rsid w:val="002434D2"/>
    <w:rsid w:val="00243B3F"/>
    <w:rsid w:val="00244CC4"/>
    <w:rsid w:val="002458D8"/>
    <w:rsid w:val="0024732D"/>
    <w:rsid w:val="00247666"/>
    <w:rsid w:val="0025274A"/>
    <w:rsid w:val="00252757"/>
    <w:rsid w:val="00252ECF"/>
    <w:rsid w:val="00253341"/>
    <w:rsid w:val="00253D81"/>
    <w:rsid w:val="00254457"/>
    <w:rsid w:val="002553F2"/>
    <w:rsid w:val="00255FA0"/>
    <w:rsid w:val="002561B4"/>
    <w:rsid w:val="0025639C"/>
    <w:rsid w:val="002574CF"/>
    <w:rsid w:val="00260A2E"/>
    <w:rsid w:val="00261FFC"/>
    <w:rsid w:val="00262770"/>
    <w:rsid w:val="002628AC"/>
    <w:rsid w:val="00263A10"/>
    <w:rsid w:val="00264468"/>
    <w:rsid w:val="00270285"/>
    <w:rsid w:val="00270EFC"/>
    <w:rsid w:val="002713DD"/>
    <w:rsid w:val="00271454"/>
    <w:rsid w:val="0027285B"/>
    <w:rsid w:val="00272989"/>
    <w:rsid w:val="0027357C"/>
    <w:rsid w:val="00274A5D"/>
    <w:rsid w:val="002805C7"/>
    <w:rsid w:val="00280F23"/>
    <w:rsid w:val="00282384"/>
    <w:rsid w:val="00283A4A"/>
    <w:rsid w:val="0028492C"/>
    <w:rsid w:val="00285382"/>
    <w:rsid w:val="0028627B"/>
    <w:rsid w:val="0028689F"/>
    <w:rsid w:val="002872E2"/>
    <w:rsid w:val="002900B1"/>
    <w:rsid w:val="002900B5"/>
    <w:rsid w:val="002921EA"/>
    <w:rsid w:val="00293B93"/>
    <w:rsid w:val="0029430E"/>
    <w:rsid w:val="0029467C"/>
    <w:rsid w:val="00294C48"/>
    <w:rsid w:val="00294D23"/>
    <w:rsid w:val="00295AA6"/>
    <w:rsid w:val="00295B12"/>
    <w:rsid w:val="00295D01"/>
    <w:rsid w:val="00297A49"/>
    <w:rsid w:val="002A092E"/>
    <w:rsid w:val="002A0F4F"/>
    <w:rsid w:val="002A3412"/>
    <w:rsid w:val="002A4BD8"/>
    <w:rsid w:val="002A5719"/>
    <w:rsid w:val="002A5ED5"/>
    <w:rsid w:val="002A6477"/>
    <w:rsid w:val="002A65EE"/>
    <w:rsid w:val="002A7A02"/>
    <w:rsid w:val="002B1032"/>
    <w:rsid w:val="002B1526"/>
    <w:rsid w:val="002B263D"/>
    <w:rsid w:val="002B295B"/>
    <w:rsid w:val="002B2CFF"/>
    <w:rsid w:val="002B2E5B"/>
    <w:rsid w:val="002B397A"/>
    <w:rsid w:val="002B3C82"/>
    <w:rsid w:val="002B3D98"/>
    <w:rsid w:val="002B3E08"/>
    <w:rsid w:val="002B4F01"/>
    <w:rsid w:val="002B5C2E"/>
    <w:rsid w:val="002B64C2"/>
    <w:rsid w:val="002B6BC1"/>
    <w:rsid w:val="002B7574"/>
    <w:rsid w:val="002B75E0"/>
    <w:rsid w:val="002C12F5"/>
    <w:rsid w:val="002C44E0"/>
    <w:rsid w:val="002C5851"/>
    <w:rsid w:val="002C5F86"/>
    <w:rsid w:val="002D1795"/>
    <w:rsid w:val="002D2CD4"/>
    <w:rsid w:val="002D3EC5"/>
    <w:rsid w:val="002D3FB1"/>
    <w:rsid w:val="002D4317"/>
    <w:rsid w:val="002D4E8D"/>
    <w:rsid w:val="002D5AE3"/>
    <w:rsid w:val="002D63AC"/>
    <w:rsid w:val="002D7677"/>
    <w:rsid w:val="002D7BBE"/>
    <w:rsid w:val="002D7BE0"/>
    <w:rsid w:val="002D7D91"/>
    <w:rsid w:val="002E0524"/>
    <w:rsid w:val="002E3B66"/>
    <w:rsid w:val="002E5B87"/>
    <w:rsid w:val="002E6A93"/>
    <w:rsid w:val="002E7857"/>
    <w:rsid w:val="002F0C1A"/>
    <w:rsid w:val="002F20C8"/>
    <w:rsid w:val="002F28C0"/>
    <w:rsid w:val="002F2FC2"/>
    <w:rsid w:val="002F35E8"/>
    <w:rsid w:val="002F3A0E"/>
    <w:rsid w:val="002F3E88"/>
    <w:rsid w:val="002F4EBF"/>
    <w:rsid w:val="002F50BA"/>
    <w:rsid w:val="002F5305"/>
    <w:rsid w:val="002F5888"/>
    <w:rsid w:val="002F5F1A"/>
    <w:rsid w:val="002F6581"/>
    <w:rsid w:val="002F682B"/>
    <w:rsid w:val="002F6BA4"/>
    <w:rsid w:val="002F6D3C"/>
    <w:rsid w:val="00300343"/>
    <w:rsid w:val="00301B67"/>
    <w:rsid w:val="00304478"/>
    <w:rsid w:val="00306BDE"/>
    <w:rsid w:val="00307AAD"/>
    <w:rsid w:val="00310F42"/>
    <w:rsid w:val="00310FB9"/>
    <w:rsid w:val="00311A46"/>
    <w:rsid w:val="00311BDC"/>
    <w:rsid w:val="00312258"/>
    <w:rsid w:val="00312C73"/>
    <w:rsid w:val="00312CEB"/>
    <w:rsid w:val="00313785"/>
    <w:rsid w:val="00314716"/>
    <w:rsid w:val="00314887"/>
    <w:rsid w:val="00314942"/>
    <w:rsid w:val="00314F87"/>
    <w:rsid w:val="00315936"/>
    <w:rsid w:val="00315E3E"/>
    <w:rsid w:val="00315EB7"/>
    <w:rsid w:val="0031611E"/>
    <w:rsid w:val="00316EFD"/>
    <w:rsid w:val="00316F7D"/>
    <w:rsid w:val="0031743D"/>
    <w:rsid w:val="00317AF6"/>
    <w:rsid w:val="00317CDD"/>
    <w:rsid w:val="00321BBC"/>
    <w:rsid w:val="00322164"/>
    <w:rsid w:val="00322C0C"/>
    <w:rsid w:val="00323488"/>
    <w:rsid w:val="003235A2"/>
    <w:rsid w:val="00323723"/>
    <w:rsid w:val="003239B8"/>
    <w:rsid w:val="00323D02"/>
    <w:rsid w:val="003242E3"/>
    <w:rsid w:val="0032450C"/>
    <w:rsid w:val="00326456"/>
    <w:rsid w:val="0033002D"/>
    <w:rsid w:val="003315F1"/>
    <w:rsid w:val="0033298E"/>
    <w:rsid w:val="00332B2F"/>
    <w:rsid w:val="00333D2C"/>
    <w:rsid w:val="00334CB1"/>
    <w:rsid w:val="00335043"/>
    <w:rsid w:val="0033629D"/>
    <w:rsid w:val="003412FD"/>
    <w:rsid w:val="003430B8"/>
    <w:rsid w:val="0034419C"/>
    <w:rsid w:val="003447D9"/>
    <w:rsid w:val="00346121"/>
    <w:rsid w:val="003462AD"/>
    <w:rsid w:val="00346C0C"/>
    <w:rsid w:val="00350B73"/>
    <w:rsid w:val="00350D46"/>
    <w:rsid w:val="00350EA8"/>
    <w:rsid w:val="00351708"/>
    <w:rsid w:val="00353CC4"/>
    <w:rsid w:val="003540B4"/>
    <w:rsid w:val="00360198"/>
    <w:rsid w:val="00360A73"/>
    <w:rsid w:val="00360BE6"/>
    <w:rsid w:val="00361003"/>
    <w:rsid w:val="00361B18"/>
    <w:rsid w:val="0036288F"/>
    <w:rsid w:val="003632A9"/>
    <w:rsid w:val="00363CBB"/>
    <w:rsid w:val="00364C93"/>
    <w:rsid w:val="00365A5E"/>
    <w:rsid w:val="003664F1"/>
    <w:rsid w:val="003666AE"/>
    <w:rsid w:val="00366EAE"/>
    <w:rsid w:val="003672A7"/>
    <w:rsid w:val="00367CF4"/>
    <w:rsid w:val="00370DAD"/>
    <w:rsid w:val="00370E88"/>
    <w:rsid w:val="003713D4"/>
    <w:rsid w:val="0037356D"/>
    <w:rsid w:val="0037550A"/>
    <w:rsid w:val="00375723"/>
    <w:rsid w:val="003764F4"/>
    <w:rsid w:val="00376A60"/>
    <w:rsid w:val="0037789D"/>
    <w:rsid w:val="00380742"/>
    <w:rsid w:val="003814C4"/>
    <w:rsid w:val="0038309E"/>
    <w:rsid w:val="003833BD"/>
    <w:rsid w:val="003859DB"/>
    <w:rsid w:val="00386A85"/>
    <w:rsid w:val="00386E85"/>
    <w:rsid w:val="003872A6"/>
    <w:rsid w:val="00387B11"/>
    <w:rsid w:val="003907F4"/>
    <w:rsid w:val="00390D16"/>
    <w:rsid w:val="00391E7D"/>
    <w:rsid w:val="003922B7"/>
    <w:rsid w:val="003926A7"/>
    <w:rsid w:val="00392F75"/>
    <w:rsid w:val="00392FFF"/>
    <w:rsid w:val="003930C3"/>
    <w:rsid w:val="003943A9"/>
    <w:rsid w:val="003947E5"/>
    <w:rsid w:val="00394AD9"/>
    <w:rsid w:val="00394EA3"/>
    <w:rsid w:val="0039522F"/>
    <w:rsid w:val="00396F6B"/>
    <w:rsid w:val="003A0E77"/>
    <w:rsid w:val="003A0FDD"/>
    <w:rsid w:val="003A16D3"/>
    <w:rsid w:val="003A28CB"/>
    <w:rsid w:val="003A37A6"/>
    <w:rsid w:val="003A44E5"/>
    <w:rsid w:val="003A57F3"/>
    <w:rsid w:val="003A591B"/>
    <w:rsid w:val="003A6C75"/>
    <w:rsid w:val="003A6D3A"/>
    <w:rsid w:val="003B02F7"/>
    <w:rsid w:val="003B29B8"/>
    <w:rsid w:val="003B2E78"/>
    <w:rsid w:val="003B471F"/>
    <w:rsid w:val="003B5474"/>
    <w:rsid w:val="003B6041"/>
    <w:rsid w:val="003B6E7F"/>
    <w:rsid w:val="003B70F3"/>
    <w:rsid w:val="003B7D9A"/>
    <w:rsid w:val="003B7E0C"/>
    <w:rsid w:val="003C038C"/>
    <w:rsid w:val="003C0B81"/>
    <w:rsid w:val="003C0D44"/>
    <w:rsid w:val="003C106D"/>
    <w:rsid w:val="003C1C68"/>
    <w:rsid w:val="003C3A9A"/>
    <w:rsid w:val="003C439F"/>
    <w:rsid w:val="003C663B"/>
    <w:rsid w:val="003C6A32"/>
    <w:rsid w:val="003C7C12"/>
    <w:rsid w:val="003D0595"/>
    <w:rsid w:val="003D0A17"/>
    <w:rsid w:val="003D0A47"/>
    <w:rsid w:val="003D1234"/>
    <w:rsid w:val="003D12C9"/>
    <w:rsid w:val="003D240D"/>
    <w:rsid w:val="003D2975"/>
    <w:rsid w:val="003D2AA4"/>
    <w:rsid w:val="003D4923"/>
    <w:rsid w:val="003D58FD"/>
    <w:rsid w:val="003D664E"/>
    <w:rsid w:val="003D734F"/>
    <w:rsid w:val="003D7402"/>
    <w:rsid w:val="003D76C3"/>
    <w:rsid w:val="003D7710"/>
    <w:rsid w:val="003E03D8"/>
    <w:rsid w:val="003E0866"/>
    <w:rsid w:val="003E0D1B"/>
    <w:rsid w:val="003E0E37"/>
    <w:rsid w:val="003E0F62"/>
    <w:rsid w:val="003E164A"/>
    <w:rsid w:val="003E1A68"/>
    <w:rsid w:val="003E1B9F"/>
    <w:rsid w:val="003E1E74"/>
    <w:rsid w:val="003E2E41"/>
    <w:rsid w:val="003E3D6F"/>
    <w:rsid w:val="003E4B58"/>
    <w:rsid w:val="003E4D4B"/>
    <w:rsid w:val="003E4E92"/>
    <w:rsid w:val="003E5FC6"/>
    <w:rsid w:val="003F1DD2"/>
    <w:rsid w:val="003F34F2"/>
    <w:rsid w:val="003F389D"/>
    <w:rsid w:val="003F4268"/>
    <w:rsid w:val="003F42C8"/>
    <w:rsid w:val="003F436B"/>
    <w:rsid w:val="003F4672"/>
    <w:rsid w:val="003F4BBE"/>
    <w:rsid w:val="003F5897"/>
    <w:rsid w:val="003F61C6"/>
    <w:rsid w:val="003F63AF"/>
    <w:rsid w:val="003F66FE"/>
    <w:rsid w:val="003F683F"/>
    <w:rsid w:val="0040167E"/>
    <w:rsid w:val="00401A72"/>
    <w:rsid w:val="00401C54"/>
    <w:rsid w:val="00401FE4"/>
    <w:rsid w:val="0040214C"/>
    <w:rsid w:val="00404E6B"/>
    <w:rsid w:val="00404FD1"/>
    <w:rsid w:val="00405A03"/>
    <w:rsid w:val="00405A2B"/>
    <w:rsid w:val="00405E01"/>
    <w:rsid w:val="0040663F"/>
    <w:rsid w:val="00407E4E"/>
    <w:rsid w:val="00410181"/>
    <w:rsid w:val="004112B2"/>
    <w:rsid w:val="00411C9B"/>
    <w:rsid w:val="0041289A"/>
    <w:rsid w:val="00412D07"/>
    <w:rsid w:val="00412E36"/>
    <w:rsid w:val="004136B4"/>
    <w:rsid w:val="00414220"/>
    <w:rsid w:val="00414ADA"/>
    <w:rsid w:val="00414FD7"/>
    <w:rsid w:val="00415033"/>
    <w:rsid w:val="004161B3"/>
    <w:rsid w:val="00416571"/>
    <w:rsid w:val="00417A4A"/>
    <w:rsid w:val="00420C73"/>
    <w:rsid w:val="00421C96"/>
    <w:rsid w:val="00422FD6"/>
    <w:rsid w:val="0042382B"/>
    <w:rsid w:val="00424F5B"/>
    <w:rsid w:val="00425D40"/>
    <w:rsid w:val="00426823"/>
    <w:rsid w:val="004275AC"/>
    <w:rsid w:val="00427ED6"/>
    <w:rsid w:val="00427F7F"/>
    <w:rsid w:val="00430510"/>
    <w:rsid w:val="00430CF0"/>
    <w:rsid w:val="00432055"/>
    <w:rsid w:val="00433B99"/>
    <w:rsid w:val="00434C1C"/>
    <w:rsid w:val="00435C50"/>
    <w:rsid w:val="004364D0"/>
    <w:rsid w:val="004404C7"/>
    <w:rsid w:val="00440690"/>
    <w:rsid w:val="00440C44"/>
    <w:rsid w:val="004410BE"/>
    <w:rsid w:val="00442278"/>
    <w:rsid w:val="0044241F"/>
    <w:rsid w:val="00443442"/>
    <w:rsid w:val="00443FD8"/>
    <w:rsid w:val="00444604"/>
    <w:rsid w:val="00444D35"/>
    <w:rsid w:val="0044628A"/>
    <w:rsid w:val="0044675D"/>
    <w:rsid w:val="0044772C"/>
    <w:rsid w:val="004500F5"/>
    <w:rsid w:val="00450A77"/>
    <w:rsid w:val="00450B60"/>
    <w:rsid w:val="00450C7D"/>
    <w:rsid w:val="004512B0"/>
    <w:rsid w:val="00451B43"/>
    <w:rsid w:val="0045268D"/>
    <w:rsid w:val="00452BC4"/>
    <w:rsid w:val="0045331F"/>
    <w:rsid w:val="00453BD9"/>
    <w:rsid w:val="00454698"/>
    <w:rsid w:val="00455571"/>
    <w:rsid w:val="004567CB"/>
    <w:rsid w:val="0045756C"/>
    <w:rsid w:val="004613A5"/>
    <w:rsid w:val="00461442"/>
    <w:rsid w:val="00463948"/>
    <w:rsid w:val="0046562B"/>
    <w:rsid w:val="00465CD0"/>
    <w:rsid w:val="0046710D"/>
    <w:rsid w:val="004671B1"/>
    <w:rsid w:val="0046755E"/>
    <w:rsid w:val="00470EE5"/>
    <w:rsid w:val="004718A2"/>
    <w:rsid w:val="0047223D"/>
    <w:rsid w:val="00472F97"/>
    <w:rsid w:val="004734D1"/>
    <w:rsid w:val="004740B1"/>
    <w:rsid w:val="004766F0"/>
    <w:rsid w:val="00476853"/>
    <w:rsid w:val="00476BCB"/>
    <w:rsid w:val="00476FCB"/>
    <w:rsid w:val="00477BA4"/>
    <w:rsid w:val="0048117E"/>
    <w:rsid w:val="0048159D"/>
    <w:rsid w:val="00481E23"/>
    <w:rsid w:val="00482CC0"/>
    <w:rsid w:val="00483226"/>
    <w:rsid w:val="004834EB"/>
    <w:rsid w:val="0048391E"/>
    <w:rsid w:val="00484468"/>
    <w:rsid w:val="00484778"/>
    <w:rsid w:val="00484C62"/>
    <w:rsid w:val="00484E94"/>
    <w:rsid w:val="004858B7"/>
    <w:rsid w:val="00486181"/>
    <w:rsid w:val="004915C3"/>
    <w:rsid w:val="004939A3"/>
    <w:rsid w:val="00493C60"/>
    <w:rsid w:val="00493F62"/>
    <w:rsid w:val="00495253"/>
    <w:rsid w:val="00495520"/>
    <w:rsid w:val="0049559B"/>
    <w:rsid w:val="00496917"/>
    <w:rsid w:val="00496DCF"/>
    <w:rsid w:val="00496DFC"/>
    <w:rsid w:val="004A0174"/>
    <w:rsid w:val="004A030B"/>
    <w:rsid w:val="004A4134"/>
    <w:rsid w:val="004A48C5"/>
    <w:rsid w:val="004A4BD7"/>
    <w:rsid w:val="004A61CF"/>
    <w:rsid w:val="004A76AC"/>
    <w:rsid w:val="004A7727"/>
    <w:rsid w:val="004B040A"/>
    <w:rsid w:val="004B16C8"/>
    <w:rsid w:val="004B2F44"/>
    <w:rsid w:val="004B3397"/>
    <w:rsid w:val="004B3899"/>
    <w:rsid w:val="004B5412"/>
    <w:rsid w:val="004B5A1B"/>
    <w:rsid w:val="004B6B98"/>
    <w:rsid w:val="004B6E10"/>
    <w:rsid w:val="004B785B"/>
    <w:rsid w:val="004C1510"/>
    <w:rsid w:val="004C2378"/>
    <w:rsid w:val="004C2585"/>
    <w:rsid w:val="004C2863"/>
    <w:rsid w:val="004C2A34"/>
    <w:rsid w:val="004C3AC8"/>
    <w:rsid w:val="004C3F31"/>
    <w:rsid w:val="004C47F3"/>
    <w:rsid w:val="004C51BD"/>
    <w:rsid w:val="004C664C"/>
    <w:rsid w:val="004C7213"/>
    <w:rsid w:val="004C7E04"/>
    <w:rsid w:val="004D1179"/>
    <w:rsid w:val="004D1961"/>
    <w:rsid w:val="004D2DF2"/>
    <w:rsid w:val="004D3B2C"/>
    <w:rsid w:val="004D50A1"/>
    <w:rsid w:val="004D50D7"/>
    <w:rsid w:val="004D51EC"/>
    <w:rsid w:val="004D5F2D"/>
    <w:rsid w:val="004D6855"/>
    <w:rsid w:val="004D6C4D"/>
    <w:rsid w:val="004E0777"/>
    <w:rsid w:val="004E0ADB"/>
    <w:rsid w:val="004E22B8"/>
    <w:rsid w:val="004E28BE"/>
    <w:rsid w:val="004E35F0"/>
    <w:rsid w:val="004E3D8C"/>
    <w:rsid w:val="004E4CEF"/>
    <w:rsid w:val="004E5F32"/>
    <w:rsid w:val="004E6414"/>
    <w:rsid w:val="004E6D63"/>
    <w:rsid w:val="004F07D9"/>
    <w:rsid w:val="004F1216"/>
    <w:rsid w:val="004F150D"/>
    <w:rsid w:val="004F169F"/>
    <w:rsid w:val="004F16F5"/>
    <w:rsid w:val="004F690C"/>
    <w:rsid w:val="00500856"/>
    <w:rsid w:val="00500E89"/>
    <w:rsid w:val="00501292"/>
    <w:rsid w:val="0050222D"/>
    <w:rsid w:val="00502365"/>
    <w:rsid w:val="005023A2"/>
    <w:rsid w:val="005026A7"/>
    <w:rsid w:val="00502CE7"/>
    <w:rsid w:val="00502D15"/>
    <w:rsid w:val="00503382"/>
    <w:rsid w:val="005034BD"/>
    <w:rsid w:val="005034D9"/>
    <w:rsid w:val="00503951"/>
    <w:rsid w:val="005047BD"/>
    <w:rsid w:val="00505BDC"/>
    <w:rsid w:val="00505C11"/>
    <w:rsid w:val="00506826"/>
    <w:rsid w:val="00506D96"/>
    <w:rsid w:val="0050733B"/>
    <w:rsid w:val="00507383"/>
    <w:rsid w:val="005103AA"/>
    <w:rsid w:val="0051132A"/>
    <w:rsid w:val="00512486"/>
    <w:rsid w:val="005128D4"/>
    <w:rsid w:val="00512C6D"/>
    <w:rsid w:val="00512CEB"/>
    <w:rsid w:val="00513A11"/>
    <w:rsid w:val="005141D5"/>
    <w:rsid w:val="005148BC"/>
    <w:rsid w:val="00516093"/>
    <w:rsid w:val="00516F87"/>
    <w:rsid w:val="005170D7"/>
    <w:rsid w:val="005171C8"/>
    <w:rsid w:val="00517A4E"/>
    <w:rsid w:val="005201A0"/>
    <w:rsid w:val="005201DC"/>
    <w:rsid w:val="005212CC"/>
    <w:rsid w:val="00523195"/>
    <w:rsid w:val="00523F3C"/>
    <w:rsid w:val="00524A5A"/>
    <w:rsid w:val="00525B6F"/>
    <w:rsid w:val="0053001E"/>
    <w:rsid w:val="0053032E"/>
    <w:rsid w:val="00530B46"/>
    <w:rsid w:val="00532192"/>
    <w:rsid w:val="005322E7"/>
    <w:rsid w:val="00532E63"/>
    <w:rsid w:val="00534BDD"/>
    <w:rsid w:val="00534F43"/>
    <w:rsid w:val="00536993"/>
    <w:rsid w:val="00536AE8"/>
    <w:rsid w:val="00537659"/>
    <w:rsid w:val="00540C1E"/>
    <w:rsid w:val="00541723"/>
    <w:rsid w:val="00541DBA"/>
    <w:rsid w:val="00542450"/>
    <w:rsid w:val="00543F13"/>
    <w:rsid w:val="005448EF"/>
    <w:rsid w:val="005455D4"/>
    <w:rsid w:val="00546681"/>
    <w:rsid w:val="005466BB"/>
    <w:rsid w:val="00550438"/>
    <w:rsid w:val="0055199A"/>
    <w:rsid w:val="00551F7E"/>
    <w:rsid w:val="00552073"/>
    <w:rsid w:val="00552192"/>
    <w:rsid w:val="005523B2"/>
    <w:rsid w:val="0055482B"/>
    <w:rsid w:val="00554CBD"/>
    <w:rsid w:val="0055543A"/>
    <w:rsid w:val="00556195"/>
    <w:rsid w:val="005573FE"/>
    <w:rsid w:val="00557A21"/>
    <w:rsid w:val="00560C27"/>
    <w:rsid w:val="005612F0"/>
    <w:rsid w:val="005613C7"/>
    <w:rsid w:val="00561F4E"/>
    <w:rsid w:val="00562924"/>
    <w:rsid w:val="0056296D"/>
    <w:rsid w:val="00563863"/>
    <w:rsid w:val="00564BAD"/>
    <w:rsid w:val="00564CA2"/>
    <w:rsid w:val="00565EEC"/>
    <w:rsid w:val="0056616A"/>
    <w:rsid w:val="0056673A"/>
    <w:rsid w:val="0056753A"/>
    <w:rsid w:val="0056778A"/>
    <w:rsid w:val="005709B4"/>
    <w:rsid w:val="00572E02"/>
    <w:rsid w:val="0057393D"/>
    <w:rsid w:val="0057434B"/>
    <w:rsid w:val="0057586C"/>
    <w:rsid w:val="00576139"/>
    <w:rsid w:val="00576BF1"/>
    <w:rsid w:val="005771AD"/>
    <w:rsid w:val="00577318"/>
    <w:rsid w:val="00580512"/>
    <w:rsid w:val="005819B7"/>
    <w:rsid w:val="00582FD0"/>
    <w:rsid w:val="005835BA"/>
    <w:rsid w:val="00586040"/>
    <w:rsid w:val="00587838"/>
    <w:rsid w:val="00587B91"/>
    <w:rsid w:val="00587F16"/>
    <w:rsid w:val="00590126"/>
    <w:rsid w:val="0059022B"/>
    <w:rsid w:val="00590396"/>
    <w:rsid w:val="005905FF"/>
    <w:rsid w:val="00590C61"/>
    <w:rsid w:val="0059249D"/>
    <w:rsid w:val="005927C3"/>
    <w:rsid w:val="005927FA"/>
    <w:rsid w:val="005935DE"/>
    <w:rsid w:val="00593FAF"/>
    <w:rsid w:val="00594379"/>
    <w:rsid w:val="00595B66"/>
    <w:rsid w:val="00596903"/>
    <w:rsid w:val="00596946"/>
    <w:rsid w:val="005969CF"/>
    <w:rsid w:val="00596A54"/>
    <w:rsid w:val="00596DAF"/>
    <w:rsid w:val="005A01AB"/>
    <w:rsid w:val="005A02DE"/>
    <w:rsid w:val="005A0917"/>
    <w:rsid w:val="005A1056"/>
    <w:rsid w:val="005A12D7"/>
    <w:rsid w:val="005A2072"/>
    <w:rsid w:val="005A21A7"/>
    <w:rsid w:val="005A2E78"/>
    <w:rsid w:val="005A4FE7"/>
    <w:rsid w:val="005A58FF"/>
    <w:rsid w:val="005A6662"/>
    <w:rsid w:val="005A69C5"/>
    <w:rsid w:val="005A7521"/>
    <w:rsid w:val="005A780C"/>
    <w:rsid w:val="005A781C"/>
    <w:rsid w:val="005B050B"/>
    <w:rsid w:val="005B13DB"/>
    <w:rsid w:val="005B1FD6"/>
    <w:rsid w:val="005B30B1"/>
    <w:rsid w:val="005B341D"/>
    <w:rsid w:val="005B3BD5"/>
    <w:rsid w:val="005B3DC0"/>
    <w:rsid w:val="005B56EB"/>
    <w:rsid w:val="005B5727"/>
    <w:rsid w:val="005B79C4"/>
    <w:rsid w:val="005B7AF2"/>
    <w:rsid w:val="005B7C32"/>
    <w:rsid w:val="005C0287"/>
    <w:rsid w:val="005C06B5"/>
    <w:rsid w:val="005C075B"/>
    <w:rsid w:val="005C077D"/>
    <w:rsid w:val="005C34F6"/>
    <w:rsid w:val="005C3749"/>
    <w:rsid w:val="005C42F7"/>
    <w:rsid w:val="005C5060"/>
    <w:rsid w:val="005C6E4D"/>
    <w:rsid w:val="005C71AD"/>
    <w:rsid w:val="005D120A"/>
    <w:rsid w:val="005D20C5"/>
    <w:rsid w:val="005D21BA"/>
    <w:rsid w:val="005D40BA"/>
    <w:rsid w:val="005D4DE4"/>
    <w:rsid w:val="005D5C9A"/>
    <w:rsid w:val="005D7924"/>
    <w:rsid w:val="005D7954"/>
    <w:rsid w:val="005D7E12"/>
    <w:rsid w:val="005E033B"/>
    <w:rsid w:val="005E0F43"/>
    <w:rsid w:val="005E12FA"/>
    <w:rsid w:val="005E19B3"/>
    <w:rsid w:val="005E1C05"/>
    <w:rsid w:val="005E2727"/>
    <w:rsid w:val="005E306C"/>
    <w:rsid w:val="005E38B2"/>
    <w:rsid w:val="005E49E7"/>
    <w:rsid w:val="005E49F2"/>
    <w:rsid w:val="005E5FA7"/>
    <w:rsid w:val="005E5FB1"/>
    <w:rsid w:val="005E635D"/>
    <w:rsid w:val="005E6893"/>
    <w:rsid w:val="005E7220"/>
    <w:rsid w:val="005F2B1D"/>
    <w:rsid w:val="005F37D1"/>
    <w:rsid w:val="005F3ADE"/>
    <w:rsid w:val="005F3AFE"/>
    <w:rsid w:val="005F4ACE"/>
    <w:rsid w:val="005F683C"/>
    <w:rsid w:val="005F6C2B"/>
    <w:rsid w:val="005F6E0E"/>
    <w:rsid w:val="005F6E63"/>
    <w:rsid w:val="005F728B"/>
    <w:rsid w:val="005F7442"/>
    <w:rsid w:val="0060053E"/>
    <w:rsid w:val="00600922"/>
    <w:rsid w:val="00600B4B"/>
    <w:rsid w:val="0060275A"/>
    <w:rsid w:val="006028C2"/>
    <w:rsid w:val="006033D5"/>
    <w:rsid w:val="0060342A"/>
    <w:rsid w:val="0060607A"/>
    <w:rsid w:val="00607057"/>
    <w:rsid w:val="00607329"/>
    <w:rsid w:val="00607E54"/>
    <w:rsid w:val="00610B41"/>
    <w:rsid w:val="006112BA"/>
    <w:rsid w:val="006114B3"/>
    <w:rsid w:val="006125B4"/>
    <w:rsid w:val="006127D8"/>
    <w:rsid w:val="0061378D"/>
    <w:rsid w:val="00614EC6"/>
    <w:rsid w:val="00615FCE"/>
    <w:rsid w:val="00617371"/>
    <w:rsid w:val="0061777B"/>
    <w:rsid w:val="00617EF3"/>
    <w:rsid w:val="00620B26"/>
    <w:rsid w:val="00621D8A"/>
    <w:rsid w:val="006235FD"/>
    <w:rsid w:val="00623940"/>
    <w:rsid w:val="00623D2C"/>
    <w:rsid w:val="0062494A"/>
    <w:rsid w:val="006256F9"/>
    <w:rsid w:val="00625C0E"/>
    <w:rsid w:val="00626695"/>
    <w:rsid w:val="0062677F"/>
    <w:rsid w:val="006269D1"/>
    <w:rsid w:val="00630822"/>
    <w:rsid w:val="00634479"/>
    <w:rsid w:val="00635044"/>
    <w:rsid w:val="006354CB"/>
    <w:rsid w:val="006359A2"/>
    <w:rsid w:val="0063721D"/>
    <w:rsid w:val="00637A9B"/>
    <w:rsid w:val="00637AEC"/>
    <w:rsid w:val="006407F1"/>
    <w:rsid w:val="006409CE"/>
    <w:rsid w:val="00640D74"/>
    <w:rsid w:val="00641971"/>
    <w:rsid w:val="00643C03"/>
    <w:rsid w:val="00644397"/>
    <w:rsid w:val="006453FF"/>
    <w:rsid w:val="006455B6"/>
    <w:rsid w:val="006471ED"/>
    <w:rsid w:val="00650802"/>
    <w:rsid w:val="00651BFB"/>
    <w:rsid w:val="00653079"/>
    <w:rsid w:val="006544A1"/>
    <w:rsid w:val="0065573E"/>
    <w:rsid w:val="00656E86"/>
    <w:rsid w:val="00656FC7"/>
    <w:rsid w:val="00657C08"/>
    <w:rsid w:val="006602D8"/>
    <w:rsid w:val="006609CF"/>
    <w:rsid w:val="00660E7A"/>
    <w:rsid w:val="006624E6"/>
    <w:rsid w:val="00662B3C"/>
    <w:rsid w:val="00664B00"/>
    <w:rsid w:val="006650C4"/>
    <w:rsid w:val="0066522F"/>
    <w:rsid w:val="00665968"/>
    <w:rsid w:val="00665B99"/>
    <w:rsid w:val="0066624A"/>
    <w:rsid w:val="006663AC"/>
    <w:rsid w:val="006668E7"/>
    <w:rsid w:val="00670707"/>
    <w:rsid w:val="006728B8"/>
    <w:rsid w:val="006731DA"/>
    <w:rsid w:val="00673B88"/>
    <w:rsid w:val="00675091"/>
    <w:rsid w:val="006761C0"/>
    <w:rsid w:val="00677EC3"/>
    <w:rsid w:val="00677FE0"/>
    <w:rsid w:val="00680C9B"/>
    <w:rsid w:val="00682356"/>
    <w:rsid w:val="00683064"/>
    <w:rsid w:val="0068340D"/>
    <w:rsid w:val="00683EC1"/>
    <w:rsid w:val="0068413B"/>
    <w:rsid w:val="0068443F"/>
    <w:rsid w:val="006847A1"/>
    <w:rsid w:val="00684DD1"/>
    <w:rsid w:val="00684EB7"/>
    <w:rsid w:val="006855F8"/>
    <w:rsid w:val="00685618"/>
    <w:rsid w:val="00685E58"/>
    <w:rsid w:val="0068626B"/>
    <w:rsid w:val="00686270"/>
    <w:rsid w:val="00686503"/>
    <w:rsid w:val="00686550"/>
    <w:rsid w:val="006869CE"/>
    <w:rsid w:val="00686C7D"/>
    <w:rsid w:val="00687DA0"/>
    <w:rsid w:val="00687FDC"/>
    <w:rsid w:val="006907EE"/>
    <w:rsid w:val="006907F9"/>
    <w:rsid w:val="0069100B"/>
    <w:rsid w:val="0069125D"/>
    <w:rsid w:val="0069149A"/>
    <w:rsid w:val="00691B73"/>
    <w:rsid w:val="00692C02"/>
    <w:rsid w:val="00693696"/>
    <w:rsid w:val="00693DF8"/>
    <w:rsid w:val="00695F5F"/>
    <w:rsid w:val="00696175"/>
    <w:rsid w:val="006961DC"/>
    <w:rsid w:val="006A1937"/>
    <w:rsid w:val="006A1C36"/>
    <w:rsid w:val="006A331D"/>
    <w:rsid w:val="006A49BE"/>
    <w:rsid w:val="006A537C"/>
    <w:rsid w:val="006A591A"/>
    <w:rsid w:val="006A5A1E"/>
    <w:rsid w:val="006A5C00"/>
    <w:rsid w:val="006A5E8C"/>
    <w:rsid w:val="006A6866"/>
    <w:rsid w:val="006A6D1F"/>
    <w:rsid w:val="006A7EA0"/>
    <w:rsid w:val="006B201C"/>
    <w:rsid w:val="006B29ED"/>
    <w:rsid w:val="006B511B"/>
    <w:rsid w:val="006B5B4C"/>
    <w:rsid w:val="006B6D1C"/>
    <w:rsid w:val="006C0B15"/>
    <w:rsid w:val="006C140F"/>
    <w:rsid w:val="006C190F"/>
    <w:rsid w:val="006C234B"/>
    <w:rsid w:val="006C236F"/>
    <w:rsid w:val="006C357C"/>
    <w:rsid w:val="006C4F37"/>
    <w:rsid w:val="006C5BA0"/>
    <w:rsid w:val="006C7006"/>
    <w:rsid w:val="006C74FA"/>
    <w:rsid w:val="006C7F39"/>
    <w:rsid w:val="006D1A1B"/>
    <w:rsid w:val="006D2813"/>
    <w:rsid w:val="006D2902"/>
    <w:rsid w:val="006D3A6D"/>
    <w:rsid w:val="006D3BDE"/>
    <w:rsid w:val="006D45E3"/>
    <w:rsid w:val="006D4F61"/>
    <w:rsid w:val="006D535D"/>
    <w:rsid w:val="006D5D39"/>
    <w:rsid w:val="006D5E69"/>
    <w:rsid w:val="006D6A5B"/>
    <w:rsid w:val="006E1E15"/>
    <w:rsid w:val="006E27A6"/>
    <w:rsid w:val="006E3793"/>
    <w:rsid w:val="006E3B82"/>
    <w:rsid w:val="006E3BC8"/>
    <w:rsid w:val="006E419D"/>
    <w:rsid w:val="006E4422"/>
    <w:rsid w:val="006E4734"/>
    <w:rsid w:val="006E5650"/>
    <w:rsid w:val="006E5CE3"/>
    <w:rsid w:val="006F195B"/>
    <w:rsid w:val="006F2004"/>
    <w:rsid w:val="006F21CC"/>
    <w:rsid w:val="006F3F7E"/>
    <w:rsid w:val="006F42CD"/>
    <w:rsid w:val="006F4325"/>
    <w:rsid w:val="006F524B"/>
    <w:rsid w:val="006F5885"/>
    <w:rsid w:val="006F6139"/>
    <w:rsid w:val="006F6361"/>
    <w:rsid w:val="006F6756"/>
    <w:rsid w:val="006F69F3"/>
    <w:rsid w:val="007003A6"/>
    <w:rsid w:val="00700BC4"/>
    <w:rsid w:val="007010C7"/>
    <w:rsid w:val="00701D12"/>
    <w:rsid w:val="00702045"/>
    <w:rsid w:val="007051CC"/>
    <w:rsid w:val="00705918"/>
    <w:rsid w:val="00705A5D"/>
    <w:rsid w:val="00706454"/>
    <w:rsid w:val="007076F4"/>
    <w:rsid w:val="0070788D"/>
    <w:rsid w:val="00707F26"/>
    <w:rsid w:val="0071064C"/>
    <w:rsid w:val="00713258"/>
    <w:rsid w:val="00713B86"/>
    <w:rsid w:val="00714FA9"/>
    <w:rsid w:val="00715B1E"/>
    <w:rsid w:val="0071642F"/>
    <w:rsid w:val="007165DA"/>
    <w:rsid w:val="0071712B"/>
    <w:rsid w:val="00717533"/>
    <w:rsid w:val="00717ABF"/>
    <w:rsid w:val="007202A1"/>
    <w:rsid w:val="00721C7B"/>
    <w:rsid w:val="007221FC"/>
    <w:rsid w:val="00722C29"/>
    <w:rsid w:val="00723EA6"/>
    <w:rsid w:val="00724717"/>
    <w:rsid w:val="00724A32"/>
    <w:rsid w:val="00726D58"/>
    <w:rsid w:val="0072720A"/>
    <w:rsid w:val="00727649"/>
    <w:rsid w:val="00730419"/>
    <w:rsid w:val="007325F6"/>
    <w:rsid w:val="00732A12"/>
    <w:rsid w:val="00733BB0"/>
    <w:rsid w:val="00734A03"/>
    <w:rsid w:val="0073512B"/>
    <w:rsid w:val="007351B3"/>
    <w:rsid w:val="007352A3"/>
    <w:rsid w:val="007352A8"/>
    <w:rsid w:val="0073607D"/>
    <w:rsid w:val="00736E2D"/>
    <w:rsid w:val="00737265"/>
    <w:rsid w:val="007438F1"/>
    <w:rsid w:val="00744C4A"/>
    <w:rsid w:val="007454B3"/>
    <w:rsid w:val="007455F4"/>
    <w:rsid w:val="00745D5B"/>
    <w:rsid w:val="0074618B"/>
    <w:rsid w:val="00746A3C"/>
    <w:rsid w:val="00746B0E"/>
    <w:rsid w:val="007512F8"/>
    <w:rsid w:val="007519BC"/>
    <w:rsid w:val="0075358B"/>
    <w:rsid w:val="00753A56"/>
    <w:rsid w:val="00754505"/>
    <w:rsid w:val="00754F72"/>
    <w:rsid w:val="007558D9"/>
    <w:rsid w:val="0075708C"/>
    <w:rsid w:val="00757BB1"/>
    <w:rsid w:val="00760171"/>
    <w:rsid w:val="00760277"/>
    <w:rsid w:val="0076162C"/>
    <w:rsid w:val="00761686"/>
    <w:rsid w:val="0076194E"/>
    <w:rsid w:val="007629C2"/>
    <w:rsid w:val="00762ECA"/>
    <w:rsid w:val="007634C0"/>
    <w:rsid w:val="00765F19"/>
    <w:rsid w:val="00766422"/>
    <w:rsid w:val="0076677C"/>
    <w:rsid w:val="00766A4D"/>
    <w:rsid w:val="007670C7"/>
    <w:rsid w:val="007679D1"/>
    <w:rsid w:val="00767EF4"/>
    <w:rsid w:val="0077442D"/>
    <w:rsid w:val="00774C1A"/>
    <w:rsid w:val="00775630"/>
    <w:rsid w:val="00775912"/>
    <w:rsid w:val="00775A38"/>
    <w:rsid w:val="00775DA6"/>
    <w:rsid w:val="00776BF5"/>
    <w:rsid w:val="00777511"/>
    <w:rsid w:val="0078072D"/>
    <w:rsid w:val="00780D31"/>
    <w:rsid w:val="007816C4"/>
    <w:rsid w:val="00781F66"/>
    <w:rsid w:val="00782A7C"/>
    <w:rsid w:val="00782F9E"/>
    <w:rsid w:val="00783946"/>
    <w:rsid w:val="00785186"/>
    <w:rsid w:val="00785497"/>
    <w:rsid w:val="0078640B"/>
    <w:rsid w:val="0078641A"/>
    <w:rsid w:val="0078767D"/>
    <w:rsid w:val="00790B9E"/>
    <w:rsid w:val="007915D0"/>
    <w:rsid w:val="00793BC0"/>
    <w:rsid w:val="00794120"/>
    <w:rsid w:val="00794455"/>
    <w:rsid w:val="0079533A"/>
    <w:rsid w:val="0079613F"/>
    <w:rsid w:val="007967F0"/>
    <w:rsid w:val="00796910"/>
    <w:rsid w:val="00797214"/>
    <w:rsid w:val="007A061C"/>
    <w:rsid w:val="007A0855"/>
    <w:rsid w:val="007A1E54"/>
    <w:rsid w:val="007A3158"/>
    <w:rsid w:val="007A3F90"/>
    <w:rsid w:val="007A40AF"/>
    <w:rsid w:val="007A4120"/>
    <w:rsid w:val="007A44B6"/>
    <w:rsid w:val="007A627A"/>
    <w:rsid w:val="007A6370"/>
    <w:rsid w:val="007A6B3E"/>
    <w:rsid w:val="007A7053"/>
    <w:rsid w:val="007A7D33"/>
    <w:rsid w:val="007B139E"/>
    <w:rsid w:val="007B151C"/>
    <w:rsid w:val="007B3F9D"/>
    <w:rsid w:val="007B4353"/>
    <w:rsid w:val="007B5213"/>
    <w:rsid w:val="007B529C"/>
    <w:rsid w:val="007B5412"/>
    <w:rsid w:val="007B6C1B"/>
    <w:rsid w:val="007B6F1E"/>
    <w:rsid w:val="007B7EA4"/>
    <w:rsid w:val="007C018B"/>
    <w:rsid w:val="007C046F"/>
    <w:rsid w:val="007C4481"/>
    <w:rsid w:val="007C49AA"/>
    <w:rsid w:val="007C5798"/>
    <w:rsid w:val="007C58A5"/>
    <w:rsid w:val="007C6AF2"/>
    <w:rsid w:val="007C7916"/>
    <w:rsid w:val="007D0A8B"/>
    <w:rsid w:val="007D1BE0"/>
    <w:rsid w:val="007D1C14"/>
    <w:rsid w:val="007D275D"/>
    <w:rsid w:val="007D2D66"/>
    <w:rsid w:val="007D360F"/>
    <w:rsid w:val="007D3F42"/>
    <w:rsid w:val="007D4A0C"/>
    <w:rsid w:val="007D61BF"/>
    <w:rsid w:val="007D78B6"/>
    <w:rsid w:val="007D7E84"/>
    <w:rsid w:val="007E00EA"/>
    <w:rsid w:val="007E104C"/>
    <w:rsid w:val="007E34CA"/>
    <w:rsid w:val="007E3A4F"/>
    <w:rsid w:val="007E5173"/>
    <w:rsid w:val="007E61C4"/>
    <w:rsid w:val="007E6F8C"/>
    <w:rsid w:val="007E713E"/>
    <w:rsid w:val="007E7A06"/>
    <w:rsid w:val="007F04C8"/>
    <w:rsid w:val="007F1F7D"/>
    <w:rsid w:val="007F3C25"/>
    <w:rsid w:val="007F3C72"/>
    <w:rsid w:val="007F46F7"/>
    <w:rsid w:val="007F4DDF"/>
    <w:rsid w:val="007F5033"/>
    <w:rsid w:val="007F51B9"/>
    <w:rsid w:val="007F5244"/>
    <w:rsid w:val="007F5715"/>
    <w:rsid w:val="007F584D"/>
    <w:rsid w:val="007F624D"/>
    <w:rsid w:val="007F677C"/>
    <w:rsid w:val="00800055"/>
    <w:rsid w:val="00801B04"/>
    <w:rsid w:val="00802183"/>
    <w:rsid w:val="008021F0"/>
    <w:rsid w:val="00804490"/>
    <w:rsid w:val="008047D1"/>
    <w:rsid w:val="00806657"/>
    <w:rsid w:val="00806850"/>
    <w:rsid w:val="0080724B"/>
    <w:rsid w:val="0081197F"/>
    <w:rsid w:val="00812E24"/>
    <w:rsid w:val="00813535"/>
    <w:rsid w:val="008139FB"/>
    <w:rsid w:val="008141A3"/>
    <w:rsid w:val="0081486D"/>
    <w:rsid w:val="008151A9"/>
    <w:rsid w:val="00815390"/>
    <w:rsid w:val="008155E7"/>
    <w:rsid w:val="00816CD8"/>
    <w:rsid w:val="00816DF4"/>
    <w:rsid w:val="008171F8"/>
    <w:rsid w:val="008200A7"/>
    <w:rsid w:val="008206BB"/>
    <w:rsid w:val="00820D2A"/>
    <w:rsid w:val="00821552"/>
    <w:rsid w:val="00821F50"/>
    <w:rsid w:val="00822419"/>
    <w:rsid w:val="00822856"/>
    <w:rsid w:val="00822C1F"/>
    <w:rsid w:val="00822D5C"/>
    <w:rsid w:val="00823DDF"/>
    <w:rsid w:val="00824204"/>
    <w:rsid w:val="00824B53"/>
    <w:rsid w:val="008252D1"/>
    <w:rsid w:val="008262EA"/>
    <w:rsid w:val="00826A85"/>
    <w:rsid w:val="00830F82"/>
    <w:rsid w:val="00830FFA"/>
    <w:rsid w:val="00833116"/>
    <w:rsid w:val="00833858"/>
    <w:rsid w:val="00833E5D"/>
    <w:rsid w:val="008342FA"/>
    <w:rsid w:val="00834338"/>
    <w:rsid w:val="00834A30"/>
    <w:rsid w:val="00834C01"/>
    <w:rsid w:val="008352CD"/>
    <w:rsid w:val="008354E9"/>
    <w:rsid w:val="00836E1E"/>
    <w:rsid w:val="00840D35"/>
    <w:rsid w:val="0084170C"/>
    <w:rsid w:val="00842DD6"/>
    <w:rsid w:val="008436EF"/>
    <w:rsid w:val="0084398E"/>
    <w:rsid w:val="008439D2"/>
    <w:rsid w:val="00844658"/>
    <w:rsid w:val="008448EC"/>
    <w:rsid w:val="00844F04"/>
    <w:rsid w:val="008456C6"/>
    <w:rsid w:val="008470C0"/>
    <w:rsid w:val="00847646"/>
    <w:rsid w:val="00847F4D"/>
    <w:rsid w:val="00850D72"/>
    <w:rsid w:val="008510D4"/>
    <w:rsid w:val="00851154"/>
    <w:rsid w:val="00851883"/>
    <w:rsid w:val="00851F97"/>
    <w:rsid w:val="00852002"/>
    <w:rsid w:val="008521AE"/>
    <w:rsid w:val="00852A4C"/>
    <w:rsid w:val="00853160"/>
    <w:rsid w:val="00853A6C"/>
    <w:rsid w:val="0085467E"/>
    <w:rsid w:val="00855579"/>
    <w:rsid w:val="0085670B"/>
    <w:rsid w:val="008573DC"/>
    <w:rsid w:val="00857752"/>
    <w:rsid w:val="008603E2"/>
    <w:rsid w:val="008623E5"/>
    <w:rsid w:val="0086250D"/>
    <w:rsid w:val="008625DB"/>
    <w:rsid w:val="00862E7E"/>
    <w:rsid w:val="008639D4"/>
    <w:rsid w:val="00863FA4"/>
    <w:rsid w:val="00864957"/>
    <w:rsid w:val="008658CB"/>
    <w:rsid w:val="00866732"/>
    <w:rsid w:val="00867DA6"/>
    <w:rsid w:val="008700BB"/>
    <w:rsid w:val="00870B75"/>
    <w:rsid w:val="00872863"/>
    <w:rsid w:val="00872A7F"/>
    <w:rsid w:val="0087363E"/>
    <w:rsid w:val="00873924"/>
    <w:rsid w:val="00873A62"/>
    <w:rsid w:val="00873B8A"/>
    <w:rsid w:val="008763F7"/>
    <w:rsid w:val="00876CAA"/>
    <w:rsid w:val="0087771C"/>
    <w:rsid w:val="00881A7D"/>
    <w:rsid w:val="008825D4"/>
    <w:rsid w:val="00882FE9"/>
    <w:rsid w:val="00883688"/>
    <w:rsid w:val="00884172"/>
    <w:rsid w:val="00885EE3"/>
    <w:rsid w:val="00887793"/>
    <w:rsid w:val="00887F52"/>
    <w:rsid w:val="008910C5"/>
    <w:rsid w:val="0089170D"/>
    <w:rsid w:val="00891B31"/>
    <w:rsid w:val="008970AC"/>
    <w:rsid w:val="008971A6"/>
    <w:rsid w:val="008979A1"/>
    <w:rsid w:val="008A0349"/>
    <w:rsid w:val="008A04BA"/>
    <w:rsid w:val="008A0C0B"/>
    <w:rsid w:val="008A1251"/>
    <w:rsid w:val="008A22A0"/>
    <w:rsid w:val="008A2D0C"/>
    <w:rsid w:val="008A4143"/>
    <w:rsid w:val="008A4576"/>
    <w:rsid w:val="008A4C55"/>
    <w:rsid w:val="008A6979"/>
    <w:rsid w:val="008B2A66"/>
    <w:rsid w:val="008B3978"/>
    <w:rsid w:val="008B5417"/>
    <w:rsid w:val="008B55DC"/>
    <w:rsid w:val="008B5908"/>
    <w:rsid w:val="008B5A72"/>
    <w:rsid w:val="008B6FC0"/>
    <w:rsid w:val="008C00D9"/>
    <w:rsid w:val="008C01E6"/>
    <w:rsid w:val="008C0ADE"/>
    <w:rsid w:val="008C0E31"/>
    <w:rsid w:val="008C0FE0"/>
    <w:rsid w:val="008C13B7"/>
    <w:rsid w:val="008C14CC"/>
    <w:rsid w:val="008C1676"/>
    <w:rsid w:val="008C34B6"/>
    <w:rsid w:val="008C3CF2"/>
    <w:rsid w:val="008C4164"/>
    <w:rsid w:val="008C4C19"/>
    <w:rsid w:val="008C4E88"/>
    <w:rsid w:val="008C5024"/>
    <w:rsid w:val="008C5811"/>
    <w:rsid w:val="008C59AB"/>
    <w:rsid w:val="008C6FEE"/>
    <w:rsid w:val="008D04CF"/>
    <w:rsid w:val="008D074C"/>
    <w:rsid w:val="008D1302"/>
    <w:rsid w:val="008D2004"/>
    <w:rsid w:val="008D34A7"/>
    <w:rsid w:val="008D4005"/>
    <w:rsid w:val="008D4316"/>
    <w:rsid w:val="008D433B"/>
    <w:rsid w:val="008D4A72"/>
    <w:rsid w:val="008D4A97"/>
    <w:rsid w:val="008D5089"/>
    <w:rsid w:val="008D625E"/>
    <w:rsid w:val="008D6B12"/>
    <w:rsid w:val="008E065F"/>
    <w:rsid w:val="008E2342"/>
    <w:rsid w:val="008E2D89"/>
    <w:rsid w:val="008E346F"/>
    <w:rsid w:val="008E433C"/>
    <w:rsid w:val="008E4396"/>
    <w:rsid w:val="008E693C"/>
    <w:rsid w:val="008F16EA"/>
    <w:rsid w:val="008F255E"/>
    <w:rsid w:val="008F44E7"/>
    <w:rsid w:val="008F4B2F"/>
    <w:rsid w:val="008F6C82"/>
    <w:rsid w:val="008F7150"/>
    <w:rsid w:val="008F769B"/>
    <w:rsid w:val="0090203A"/>
    <w:rsid w:val="00902521"/>
    <w:rsid w:val="009026AE"/>
    <w:rsid w:val="00903412"/>
    <w:rsid w:val="009037CB"/>
    <w:rsid w:val="00903D51"/>
    <w:rsid w:val="00903EF4"/>
    <w:rsid w:val="009046F9"/>
    <w:rsid w:val="00905DAD"/>
    <w:rsid w:val="00906133"/>
    <w:rsid w:val="00906148"/>
    <w:rsid w:val="0090743F"/>
    <w:rsid w:val="00907727"/>
    <w:rsid w:val="00907D11"/>
    <w:rsid w:val="00910483"/>
    <w:rsid w:val="00910F2E"/>
    <w:rsid w:val="00912AD1"/>
    <w:rsid w:val="009142C1"/>
    <w:rsid w:val="009143C6"/>
    <w:rsid w:val="00914C53"/>
    <w:rsid w:val="00914D5F"/>
    <w:rsid w:val="00915A6C"/>
    <w:rsid w:val="00915AD5"/>
    <w:rsid w:val="009163EF"/>
    <w:rsid w:val="00916744"/>
    <w:rsid w:val="00916B61"/>
    <w:rsid w:val="00916D88"/>
    <w:rsid w:val="00917A00"/>
    <w:rsid w:val="009206F6"/>
    <w:rsid w:val="009209DA"/>
    <w:rsid w:val="00921F2D"/>
    <w:rsid w:val="00922341"/>
    <w:rsid w:val="00922957"/>
    <w:rsid w:val="00923189"/>
    <w:rsid w:val="0092419B"/>
    <w:rsid w:val="00925F7B"/>
    <w:rsid w:val="00926ED3"/>
    <w:rsid w:val="009275FF"/>
    <w:rsid w:val="00930322"/>
    <w:rsid w:val="00930AC7"/>
    <w:rsid w:val="00931082"/>
    <w:rsid w:val="00931A4C"/>
    <w:rsid w:val="009328FE"/>
    <w:rsid w:val="009342A8"/>
    <w:rsid w:val="0093466D"/>
    <w:rsid w:val="00934F0D"/>
    <w:rsid w:val="00935174"/>
    <w:rsid w:val="00935917"/>
    <w:rsid w:val="00935E69"/>
    <w:rsid w:val="009379D6"/>
    <w:rsid w:val="00937C53"/>
    <w:rsid w:val="0094064C"/>
    <w:rsid w:val="0094143B"/>
    <w:rsid w:val="009420D4"/>
    <w:rsid w:val="009431DC"/>
    <w:rsid w:val="00943A8F"/>
    <w:rsid w:val="00944A5B"/>
    <w:rsid w:val="00945B49"/>
    <w:rsid w:val="00946686"/>
    <w:rsid w:val="00946B8A"/>
    <w:rsid w:val="00946E2B"/>
    <w:rsid w:val="00946ED1"/>
    <w:rsid w:val="00947D74"/>
    <w:rsid w:val="00950DF1"/>
    <w:rsid w:val="00952644"/>
    <w:rsid w:val="00952AC8"/>
    <w:rsid w:val="00952AE6"/>
    <w:rsid w:val="00953B3E"/>
    <w:rsid w:val="0095464E"/>
    <w:rsid w:val="009565D3"/>
    <w:rsid w:val="00960926"/>
    <w:rsid w:val="00960A5E"/>
    <w:rsid w:val="00961722"/>
    <w:rsid w:val="00961F97"/>
    <w:rsid w:val="00963CCC"/>
    <w:rsid w:val="009647DD"/>
    <w:rsid w:val="00964AA6"/>
    <w:rsid w:val="00965082"/>
    <w:rsid w:val="0096525F"/>
    <w:rsid w:val="009661DD"/>
    <w:rsid w:val="00966692"/>
    <w:rsid w:val="00966BE2"/>
    <w:rsid w:val="00966E03"/>
    <w:rsid w:val="00967E33"/>
    <w:rsid w:val="0097052E"/>
    <w:rsid w:val="00970AA5"/>
    <w:rsid w:val="00971191"/>
    <w:rsid w:val="009728BE"/>
    <w:rsid w:val="00972C88"/>
    <w:rsid w:val="00973933"/>
    <w:rsid w:val="00975741"/>
    <w:rsid w:val="00975F8E"/>
    <w:rsid w:val="009772D6"/>
    <w:rsid w:val="00977739"/>
    <w:rsid w:val="00981FBF"/>
    <w:rsid w:val="00982516"/>
    <w:rsid w:val="00982587"/>
    <w:rsid w:val="00982DFC"/>
    <w:rsid w:val="00983CCB"/>
    <w:rsid w:val="00984354"/>
    <w:rsid w:val="00984CBA"/>
    <w:rsid w:val="00985732"/>
    <w:rsid w:val="00986FCE"/>
    <w:rsid w:val="009870C1"/>
    <w:rsid w:val="009871FE"/>
    <w:rsid w:val="0098782F"/>
    <w:rsid w:val="009879E4"/>
    <w:rsid w:val="00987FAF"/>
    <w:rsid w:val="00990888"/>
    <w:rsid w:val="00991819"/>
    <w:rsid w:val="00991CE0"/>
    <w:rsid w:val="009936A8"/>
    <w:rsid w:val="00993CFA"/>
    <w:rsid w:val="00995062"/>
    <w:rsid w:val="009959A5"/>
    <w:rsid w:val="009966F0"/>
    <w:rsid w:val="00996B07"/>
    <w:rsid w:val="00996BD8"/>
    <w:rsid w:val="00997616"/>
    <w:rsid w:val="0099767E"/>
    <w:rsid w:val="0099795C"/>
    <w:rsid w:val="00997B54"/>
    <w:rsid w:val="009A0CEE"/>
    <w:rsid w:val="009A2BE9"/>
    <w:rsid w:val="009A3E14"/>
    <w:rsid w:val="009A4B8B"/>
    <w:rsid w:val="009A5CD2"/>
    <w:rsid w:val="009A6B91"/>
    <w:rsid w:val="009A70AC"/>
    <w:rsid w:val="009A7113"/>
    <w:rsid w:val="009A79CD"/>
    <w:rsid w:val="009B062C"/>
    <w:rsid w:val="009B0E5C"/>
    <w:rsid w:val="009B1975"/>
    <w:rsid w:val="009B1E17"/>
    <w:rsid w:val="009B23F0"/>
    <w:rsid w:val="009B25A2"/>
    <w:rsid w:val="009B28BF"/>
    <w:rsid w:val="009B2DEF"/>
    <w:rsid w:val="009B4301"/>
    <w:rsid w:val="009B49FB"/>
    <w:rsid w:val="009B51DB"/>
    <w:rsid w:val="009B5D05"/>
    <w:rsid w:val="009B5E1C"/>
    <w:rsid w:val="009B670B"/>
    <w:rsid w:val="009C06F1"/>
    <w:rsid w:val="009C086C"/>
    <w:rsid w:val="009C0B9F"/>
    <w:rsid w:val="009C29D0"/>
    <w:rsid w:val="009C31F5"/>
    <w:rsid w:val="009C3C3E"/>
    <w:rsid w:val="009C50A1"/>
    <w:rsid w:val="009C532C"/>
    <w:rsid w:val="009C544B"/>
    <w:rsid w:val="009C5722"/>
    <w:rsid w:val="009C5833"/>
    <w:rsid w:val="009C651A"/>
    <w:rsid w:val="009C6742"/>
    <w:rsid w:val="009C76FC"/>
    <w:rsid w:val="009D055A"/>
    <w:rsid w:val="009D0976"/>
    <w:rsid w:val="009D0E97"/>
    <w:rsid w:val="009D11CC"/>
    <w:rsid w:val="009D1AE7"/>
    <w:rsid w:val="009D3F8A"/>
    <w:rsid w:val="009D5940"/>
    <w:rsid w:val="009E0469"/>
    <w:rsid w:val="009E0E0F"/>
    <w:rsid w:val="009E10A5"/>
    <w:rsid w:val="009E12C7"/>
    <w:rsid w:val="009E1982"/>
    <w:rsid w:val="009E2797"/>
    <w:rsid w:val="009E2B7E"/>
    <w:rsid w:val="009E3BEF"/>
    <w:rsid w:val="009E3CA1"/>
    <w:rsid w:val="009E4853"/>
    <w:rsid w:val="009E51F4"/>
    <w:rsid w:val="009E5A45"/>
    <w:rsid w:val="009E6AF6"/>
    <w:rsid w:val="009E752D"/>
    <w:rsid w:val="009F021D"/>
    <w:rsid w:val="009F09C0"/>
    <w:rsid w:val="009F0B39"/>
    <w:rsid w:val="009F1AA4"/>
    <w:rsid w:val="009F1CB4"/>
    <w:rsid w:val="009F1CE6"/>
    <w:rsid w:val="009F3213"/>
    <w:rsid w:val="009F4308"/>
    <w:rsid w:val="009F7723"/>
    <w:rsid w:val="009F7D9E"/>
    <w:rsid w:val="00A0005D"/>
    <w:rsid w:val="00A01449"/>
    <w:rsid w:val="00A01ED6"/>
    <w:rsid w:val="00A021F1"/>
    <w:rsid w:val="00A03056"/>
    <w:rsid w:val="00A031CF"/>
    <w:rsid w:val="00A04ED0"/>
    <w:rsid w:val="00A053BF"/>
    <w:rsid w:val="00A05691"/>
    <w:rsid w:val="00A05BAA"/>
    <w:rsid w:val="00A06BA8"/>
    <w:rsid w:val="00A06E0B"/>
    <w:rsid w:val="00A0725A"/>
    <w:rsid w:val="00A076C0"/>
    <w:rsid w:val="00A07EFF"/>
    <w:rsid w:val="00A1044A"/>
    <w:rsid w:val="00A13B76"/>
    <w:rsid w:val="00A13D5F"/>
    <w:rsid w:val="00A14993"/>
    <w:rsid w:val="00A14BA0"/>
    <w:rsid w:val="00A16306"/>
    <w:rsid w:val="00A1645B"/>
    <w:rsid w:val="00A16F5F"/>
    <w:rsid w:val="00A179EC"/>
    <w:rsid w:val="00A17B53"/>
    <w:rsid w:val="00A21634"/>
    <w:rsid w:val="00A2284D"/>
    <w:rsid w:val="00A235A8"/>
    <w:rsid w:val="00A239FA"/>
    <w:rsid w:val="00A23B5E"/>
    <w:rsid w:val="00A251A1"/>
    <w:rsid w:val="00A2664A"/>
    <w:rsid w:val="00A27AA7"/>
    <w:rsid w:val="00A30415"/>
    <w:rsid w:val="00A31E15"/>
    <w:rsid w:val="00A3285A"/>
    <w:rsid w:val="00A32F01"/>
    <w:rsid w:val="00A36BAA"/>
    <w:rsid w:val="00A37531"/>
    <w:rsid w:val="00A40F51"/>
    <w:rsid w:val="00A41F85"/>
    <w:rsid w:val="00A43052"/>
    <w:rsid w:val="00A430C1"/>
    <w:rsid w:val="00A43C8F"/>
    <w:rsid w:val="00A442A5"/>
    <w:rsid w:val="00A472C7"/>
    <w:rsid w:val="00A504C5"/>
    <w:rsid w:val="00A52DA7"/>
    <w:rsid w:val="00A53D6C"/>
    <w:rsid w:val="00A54AAC"/>
    <w:rsid w:val="00A54F09"/>
    <w:rsid w:val="00A5549A"/>
    <w:rsid w:val="00A576DC"/>
    <w:rsid w:val="00A60E43"/>
    <w:rsid w:val="00A61328"/>
    <w:rsid w:val="00A61DDE"/>
    <w:rsid w:val="00A62A7E"/>
    <w:rsid w:val="00A630DB"/>
    <w:rsid w:val="00A65172"/>
    <w:rsid w:val="00A65A24"/>
    <w:rsid w:val="00A671FB"/>
    <w:rsid w:val="00A67B36"/>
    <w:rsid w:val="00A67B67"/>
    <w:rsid w:val="00A72D3F"/>
    <w:rsid w:val="00A73430"/>
    <w:rsid w:val="00A73C43"/>
    <w:rsid w:val="00A74823"/>
    <w:rsid w:val="00A76E1C"/>
    <w:rsid w:val="00A773D5"/>
    <w:rsid w:val="00A777FF"/>
    <w:rsid w:val="00A8043F"/>
    <w:rsid w:val="00A824D0"/>
    <w:rsid w:val="00A82B12"/>
    <w:rsid w:val="00A82BB9"/>
    <w:rsid w:val="00A83331"/>
    <w:rsid w:val="00A84FE3"/>
    <w:rsid w:val="00A85420"/>
    <w:rsid w:val="00A85EB5"/>
    <w:rsid w:val="00A86BBF"/>
    <w:rsid w:val="00A86ED6"/>
    <w:rsid w:val="00A86F77"/>
    <w:rsid w:val="00A87EB9"/>
    <w:rsid w:val="00A90006"/>
    <w:rsid w:val="00A9083B"/>
    <w:rsid w:val="00A91CA6"/>
    <w:rsid w:val="00A92A9B"/>
    <w:rsid w:val="00A931F2"/>
    <w:rsid w:val="00A94CDE"/>
    <w:rsid w:val="00A94E05"/>
    <w:rsid w:val="00A959C4"/>
    <w:rsid w:val="00A95D3E"/>
    <w:rsid w:val="00A95F69"/>
    <w:rsid w:val="00AA0849"/>
    <w:rsid w:val="00AA086A"/>
    <w:rsid w:val="00AA0A52"/>
    <w:rsid w:val="00AA3517"/>
    <w:rsid w:val="00AA45FF"/>
    <w:rsid w:val="00AA52D0"/>
    <w:rsid w:val="00AA5D81"/>
    <w:rsid w:val="00AB0AEC"/>
    <w:rsid w:val="00AB0EE3"/>
    <w:rsid w:val="00AB0FFB"/>
    <w:rsid w:val="00AB18EF"/>
    <w:rsid w:val="00AB1914"/>
    <w:rsid w:val="00AB1A59"/>
    <w:rsid w:val="00AB4BA3"/>
    <w:rsid w:val="00AB53F4"/>
    <w:rsid w:val="00AB5F9E"/>
    <w:rsid w:val="00AB68DD"/>
    <w:rsid w:val="00AB7C37"/>
    <w:rsid w:val="00AB7D87"/>
    <w:rsid w:val="00AC01D6"/>
    <w:rsid w:val="00AC0EA5"/>
    <w:rsid w:val="00AC12AF"/>
    <w:rsid w:val="00AC219D"/>
    <w:rsid w:val="00AC2FAC"/>
    <w:rsid w:val="00AC37C7"/>
    <w:rsid w:val="00AC46D7"/>
    <w:rsid w:val="00AC5F58"/>
    <w:rsid w:val="00AC68D5"/>
    <w:rsid w:val="00AC6DCC"/>
    <w:rsid w:val="00AC7CF5"/>
    <w:rsid w:val="00AD01AF"/>
    <w:rsid w:val="00AD0D6E"/>
    <w:rsid w:val="00AD1766"/>
    <w:rsid w:val="00AD1AA2"/>
    <w:rsid w:val="00AD213C"/>
    <w:rsid w:val="00AD23E5"/>
    <w:rsid w:val="00AD24A1"/>
    <w:rsid w:val="00AD2750"/>
    <w:rsid w:val="00AD313D"/>
    <w:rsid w:val="00AD353B"/>
    <w:rsid w:val="00AD3669"/>
    <w:rsid w:val="00AD46A1"/>
    <w:rsid w:val="00AD46AE"/>
    <w:rsid w:val="00AD47AA"/>
    <w:rsid w:val="00AD530A"/>
    <w:rsid w:val="00AD5569"/>
    <w:rsid w:val="00AD6CCA"/>
    <w:rsid w:val="00AD7309"/>
    <w:rsid w:val="00AD7E7F"/>
    <w:rsid w:val="00AE04E4"/>
    <w:rsid w:val="00AE0F8F"/>
    <w:rsid w:val="00AE1768"/>
    <w:rsid w:val="00AE1CB2"/>
    <w:rsid w:val="00AE2F10"/>
    <w:rsid w:val="00AE3C7B"/>
    <w:rsid w:val="00AE4144"/>
    <w:rsid w:val="00AE588E"/>
    <w:rsid w:val="00AE6A92"/>
    <w:rsid w:val="00AE7947"/>
    <w:rsid w:val="00AE7BD0"/>
    <w:rsid w:val="00AE7E2B"/>
    <w:rsid w:val="00AF0603"/>
    <w:rsid w:val="00AF0BF5"/>
    <w:rsid w:val="00AF10E3"/>
    <w:rsid w:val="00AF1731"/>
    <w:rsid w:val="00AF1AA5"/>
    <w:rsid w:val="00AF1EB9"/>
    <w:rsid w:val="00AF2010"/>
    <w:rsid w:val="00AF25EF"/>
    <w:rsid w:val="00AF29EA"/>
    <w:rsid w:val="00AF4342"/>
    <w:rsid w:val="00AF4BC8"/>
    <w:rsid w:val="00AF5A21"/>
    <w:rsid w:val="00AF6707"/>
    <w:rsid w:val="00B0075C"/>
    <w:rsid w:val="00B0189B"/>
    <w:rsid w:val="00B02237"/>
    <w:rsid w:val="00B032EC"/>
    <w:rsid w:val="00B03B7E"/>
    <w:rsid w:val="00B0456B"/>
    <w:rsid w:val="00B05312"/>
    <w:rsid w:val="00B10301"/>
    <w:rsid w:val="00B13F80"/>
    <w:rsid w:val="00B1492F"/>
    <w:rsid w:val="00B15463"/>
    <w:rsid w:val="00B17500"/>
    <w:rsid w:val="00B17B00"/>
    <w:rsid w:val="00B17D4D"/>
    <w:rsid w:val="00B20292"/>
    <w:rsid w:val="00B202EB"/>
    <w:rsid w:val="00B20F0B"/>
    <w:rsid w:val="00B216F1"/>
    <w:rsid w:val="00B21776"/>
    <w:rsid w:val="00B220B6"/>
    <w:rsid w:val="00B2253E"/>
    <w:rsid w:val="00B23BF6"/>
    <w:rsid w:val="00B25002"/>
    <w:rsid w:val="00B25256"/>
    <w:rsid w:val="00B25475"/>
    <w:rsid w:val="00B2551B"/>
    <w:rsid w:val="00B26671"/>
    <w:rsid w:val="00B30593"/>
    <w:rsid w:val="00B33A1D"/>
    <w:rsid w:val="00B3406E"/>
    <w:rsid w:val="00B35277"/>
    <w:rsid w:val="00B3541D"/>
    <w:rsid w:val="00B3574D"/>
    <w:rsid w:val="00B3617E"/>
    <w:rsid w:val="00B37953"/>
    <w:rsid w:val="00B379E1"/>
    <w:rsid w:val="00B41375"/>
    <w:rsid w:val="00B431B7"/>
    <w:rsid w:val="00B43F4C"/>
    <w:rsid w:val="00B43F78"/>
    <w:rsid w:val="00B44015"/>
    <w:rsid w:val="00B44E19"/>
    <w:rsid w:val="00B45DDC"/>
    <w:rsid w:val="00B47222"/>
    <w:rsid w:val="00B510DA"/>
    <w:rsid w:val="00B52658"/>
    <w:rsid w:val="00B53A75"/>
    <w:rsid w:val="00B53AB3"/>
    <w:rsid w:val="00B549BC"/>
    <w:rsid w:val="00B5505A"/>
    <w:rsid w:val="00B5507C"/>
    <w:rsid w:val="00B557D9"/>
    <w:rsid w:val="00B559AA"/>
    <w:rsid w:val="00B56578"/>
    <w:rsid w:val="00B56852"/>
    <w:rsid w:val="00B61707"/>
    <w:rsid w:val="00B643BD"/>
    <w:rsid w:val="00B6450B"/>
    <w:rsid w:val="00B64D7B"/>
    <w:rsid w:val="00B6562F"/>
    <w:rsid w:val="00B666F2"/>
    <w:rsid w:val="00B6769C"/>
    <w:rsid w:val="00B676FB"/>
    <w:rsid w:val="00B67E65"/>
    <w:rsid w:val="00B71431"/>
    <w:rsid w:val="00B71674"/>
    <w:rsid w:val="00B72751"/>
    <w:rsid w:val="00B743AD"/>
    <w:rsid w:val="00B74528"/>
    <w:rsid w:val="00B75C2D"/>
    <w:rsid w:val="00B75EF9"/>
    <w:rsid w:val="00B75F99"/>
    <w:rsid w:val="00B77670"/>
    <w:rsid w:val="00B77C39"/>
    <w:rsid w:val="00B77D82"/>
    <w:rsid w:val="00B8007B"/>
    <w:rsid w:val="00B814CE"/>
    <w:rsid w:val="00B814FF"/>
    <w:rsid w:val="00B81CD1"/>
    <w:rsid w:val="00B81D87"/>
    <w:rsid w:val="00B81E1B"/>
    <w:rsid w:val="00B8251F"/>
    <w:rsid w:val="00B83B18"/>
    <w:rsid w:val="00B84470"/>
    <w:rsid w:val="00B8536B"/>
    <w:rsid w:val="00B8623C"/>
    <w:rsid w:val="00B869D8"/>
    <w:rsid w:val="00B86AD2"/>
    <w:rsid w:val="00B870A9"/>
    <w:rsid w:val="00B87369"/>
    <w:rsid w:val="00B906F8"/>
    <w:rsid w:val="00B9184E"/>
    <w:rsid w:val="00B91C03"/>
    <w:rsid w:val="00B92096"/>
    <w:rsid w:val="00B9257C"/>
    <w:rsid w:val="00B92EDC"/>
    <w:rsid w:val="00B93277"/>
    <w:rsid w:val="00B93D69"/>
    <w:rsid w:val="00B951C8"/>
    <w:rsid w:val="00B9564D"/>
    <w:rsid w:val="00B96E97"/>
    <w:rsid w:val="00B97997"/>
    <w:rsid w:val="00BA00D6"/>
    <w:rsid w:val="00BA3840"/>
    <w:rsid w:val="00BA45FD"/>
    <w:rsid w:val="00BA485E"/>
    <w:rsid w:val="00BA5220"/>
    <w:rsid w:val="00BA7A18"/>
    <w:rsid w:val="00BA7F98"/>
    <w:rsid w:val="00BB0D21"/>
    <w:rsid w:val="00BB0D9C"/>
    <w:rsid w:val="00BB2CE5"/>
    <w:rsid w:val="00BB4166"/>
    <w:rsid w:val="00BB4446"/>
    <w:rsid w:val="00BB47D7"/>
    <w:rsid w:val="00BB4BED"/>
    <w:rsid w:val="00BB4CCE"/>
    <w:rsid w:val="00BB4E51"/>
    <w:rsid w:val="00BB51A7"/>
    <w:rsid w:val="00BB66FC"/>
    <w:rsid w:val="00BB69E1"/>
    <w:rsid w:val="00BC0696"/>
    <w:rsid w:val="00BC0A5E"/>
    <w:rsid w:val="00BC0ECC"/>
    <w:rsid w:val="00BC10CB"/>
    <w:rsid w:val="00BC25DF"/>
    <w:rsid w:val="00BC2DA7"/>
    <w:rsid w:val="00BC38D3"/>
    <w:rsid w:val="00BC4677"/>
    <w:rsid w:val="00BC4802"/>
    <w:rsid w:val="00BC541E"/>
    <w:rsid w:val="00BC603B"/>
    <w:rsid w:val="00BC6210"/>
    <w:rsid w:val="00BC7657"/>
    <w:rsid w:val="00BD0922"/>
    <w:rsid w:val="00BD124D"/>
    <w:rsid w:val="00BD1386"/>
    <w:rsid w:val="00BD15D6"/>
    <w:rsid w:val="00BD2222"/>
    <w:rsid w:val="00BD2B54"/>
    <w:rsid w:val="00BD2DC4"/>
    <w:rsid w:val="00BD3BEB"/>
    <w:rsid w:val="00BD488B"/>
    <w:rsid w:val="00BD4BF2"/>
    <w:rsid w:val="00BD4D87"/>
    <w:rsid w:val="00BD530E"/>
    <w:rsid w:val="00BD7FE8"/>
    <w:rsid w:val="00BE00B2"/>
    <w:rsid w:val="00BE0152"/>
    <w:rsid w:val="00BE1793"/>
    <w:rsid w:val="00BE1BD0"/>
    <w:rsid w:val="00BE2382"/>
    <w:rsid w:val="00BE2759"/>
    <w:rsid w:val="00BE2E50"/>
    <w:rsid w:val="00BE4ED8"/>
    <w:rsid w:val="00BE4EE4"/>
    <w:rsid w:val="00BE5A37"/>
    <w:rsid w:val="00BE628A"/>
    <w:rsid w:val="00BE6C83"/>
    <w:rsid w:val="00BE7A27"/>
    <w:rsid w:val="00BF00CF"/>
    <w:rsid w:val="00BF12E7"/>
    <w:rsid w:val="00BF1AA5"/>
    <w:rsid w:val="00BF2AA0"/>
    <w:rsid w:val="00BF3198"/>
    <w:rsid w:val="00BF3F03"/>
    <w:rsid w:val="00BF4EA2"/>
    <w:rsid w:val="00BF51BB"/>
    <w:rsid w:val="00BF6474"/>
    <w:rsid w:val="00BF77EF"/>
    <w:rsid w:val="00C011A4"/>
    <w:rsid w:val="00C01505"/>
    <w:rsid w:val="00C01B95"/>
    <w:rsid w:val="00C0200C"/>
    <w:rsid w:val="00C034B3"/>
    <w:rsid w:val="00C03710"/>
    <w:rsid w:val="00C03B3B"/>
    <w:rsid w:val="00C045F4"/>
    <w:rsid w:val="00C100E7"/>
    <w:rsid w:val="00C1099A"/>
    <w:rsid w:val="00C1159C"/>
    <w:rsid w:val="00C117B4"/>
    <w:rsid w:val="00C12022"/>
    <w:rsid w:val="00C124CB"/>
    <w:rsid w:val="00C12A16"/>
    <w:rsid w:val="00C12A27"/>
    <w:rsid w:val="00C138D4"/>
    <w:rsid w:val="00C13DE4"/>
    <w:rsid w:val="00C1451D"/>
    <w:rsid w:val="00C14DDC"/>
    <w:rsid w:val="00C1552E"/>
    <w:rsid w:val="00C156CD"/>
    <w:rsid w:val="00C163DD"/>
    <w:rsid w:val="00C16443"/>
    <w:rsid w:val="00C1791B"/>
    <w:rsid w:val="00C208DD"/>
    <w:rsid w:val="00C20AC0"/>
    <w:rsid w:val="00C21897"/>
    <w:rsid w:val="00C22264"/>
    <w:rsid w:val="00C233FE"/>
    <w:rsid w:val="00C2402A"/>
    <w:rsid w:val="00C24606"/>
    <w:rsid w:val="00C24EC8"/>
    <w:rsid w:val="00C25607"/>
    <w:rsid w:val="00C25657"/>
    <w:rsid w:val="00C26858"/>
    <w:rsid w:val="00C30261"/>
    <w:rsid w:val="00C30C8D"/>
    <w:rsid w:val="00C31933"/>
    <w:rsid w:val="00C3210C"/>
    <w:rsid w:val="00C34D1B"/>
    <w:rsid w:val="00C35AF7"/>
    <w:rsid w:val="00C376AE"/>
    <w:rsid w:val="00C379B7"/>
    <w:rsid w:val="00C37BDF"/>
    <w:rsid w:val="00C37CAC"/>
    <w:rsid w:val="00C4278B"/>
    <w:rsid w:val="00C42993"/>
    <w:rsid w:val="00C43111"/>
    <w:rsid w:val="00C43A69"/>
    <w:rsid w:val="00C462C2"/>
    <w:rsid w:val="00C46449"/>
    <w:rsid w:val="00C51409"/>
    <w:rsid w:val="00C516E5"/>
    <w:rsid w:val="00C51B23"/>
    <w:rsid w:val="00C5444A"/>
    <w:rsid w:val="00C54631"/>
    <w:rsid w:val="00C54A6E"/>
    <w:rsid w:val="00C54DCC"/>
    <w:rsid w:val="00C56234"/>
    <w:rsid w:val="00C564EE"/>
    <w:rsid w:val="00C56B3E"/>
    <w:rsid w:val="00C57204"/>
    <w:rsid w:val="00C57902"/>
    <w:rsid w:val="00C579A7"/>
    <w:rsid w:val="00C6082D"/>
    <w:rsid w:val="00C61957"/>
    <w:rsid w:val="00C62505"/>
    <w:rsid w:val="00C62654"/>
    <w:rsid w:val="00C62F19"/>
    <w:rsid w:val="00C63E67"/>
    <w:rsid w:val="00C6485A"/>
    <w:rsid w:val="00C653CB"/>
    <w:rsid w:val="00C654C3"/>
    <w:rsid w:val="00C661B5"/>
    <w:rsid w:val="00C6723E"/>
    <w:rsid w:val="00C72787"/>
    <w:rsid w:val="00C729D8"/>
    <w:rsid w:val="00C72D87"/>
    <w:rsid w:val="00C73BB6"/>
    <w:rsid w:val="00C757E7"/>
    <w:rsid w:val="00C75A4D"/>
    <w:rsid w:val="00C76453"/>
    <w:rsid w:val="00C76726"/>
    <w:rsid w:val="00C8002D"/>
    <w:rsid w:val="00C81181"/>
    <w:rsid w:val="00C8161F"/>
    <w:rsid w:val="00C817B9"/>
    <w:rsid w:val="00C83EA3"/>
    <w:rsid w:val="00C85F44"/>
    <w:rsid w:val="00C8606A"/>
    <w:rsid w:val="00C860A1"/>
    <w:rsid w:val="00C86B38"/>
    <w:rsid w:val="00C86F20"/>
    <w:rsid w:val="00C87536"/>
    <w:rsid w:val="00C87D42"/>
    <w:rsid w:val="00C904D6"/>
    <w:rsid w:val="00C90CC6"/>
    <w:rsid w:val="00C91779"/>
    <w:rsid w:val="00C92231"/>
    <w:rsid w:val="00C92FA9"/>
    <w:rsid w:val="00C93A30"/>
    <w:rsid w:val="00C93C87"/>
    <w:rsid w:val="00C93C8B"/>
    <w:rsid w:val="00C95B53"/>
    <w:rsid w:val="00C95BAE"/>
    <w:rsid w:val="00C96336"/>
    <w:rsid w:val="00C9678D"/>
    <w:rsid w:val="00C97271"/>
    <w:rsid w:val="00C978C9"/>
    <w:rsid w:val="00CA195A"/>
    <w:rsid w:val="00CA248B"/>
    <w:rsid w:val="00CA2943"/>
    <w:rsid w:val="00CA2EDC"/>
    <w:rsid w:val="00CA3458"/>
    <w:rsid w:val="00CA365D"/>
    <w:rsid w:val="00CA3D3A"/>
    <w:rsid w:val="00CA4288"/>
    <w:rsid w:val="00CA606D"/>
    <w:rsid w:val="00CA65B2"/>
    <w:rsid w:val="00CA7195"/>
    <w:rsid w:val="00CA7207"/>
    <w:rsid w:val="00CA7BAC"/>
    <w:rsid w:val="00CA7D61"/>
    <w:rsid w:val="00CB1C44"/>
    <w:rsid w:val="00CB1DA9"/>
    <w:rsid w:val="00CB3ED5"/>
    <w:rsid w:val="00CB535C"/>
    <w:rsid w:val="00CB5C2C"/>
    <w:rsid w:val="00CB5F80"/>
    <w:rsid w:val="00CB7DE7"/>
    <w:rsid w:val="00CC0BBF"/>
    <w:rsid w:val="00CC0BC1"/>
    <w:rsid w:val="00CC0DA3"/>
    <w:rsid w:val="00CC126B"/>
    <w:rsid w:val="00CC282E"/>
    <w:rsid w:val="00CC297F"/>
    <w:rsid w:val="00CC2C4F"/>
    <w:rsid w:val="00CC4683"/>
    <w:rsid w:val="00CC4899"/>
    <w:rsid w:val="00CC5898"/>
    <w:rsid w:val="00CC6054"/>
    <w:rsid w:val="00CC6180"/>
    <w:rsid w:val="00CC6472"/>
    <w:rsid w:val="00CC68A3"/>
    <w:rsid w:val="00CC68A7"/>
    <w:rsid w:val="00CC7AEB"/>
    <w:rsid w:val="00CD2205"/>
    <w:rsid w:val="00CD3100"/>
    <w:rsid w:val="00CD4872"/>
    <w:rsid w:val="00CD4F4F"/>
    <w:rsid w:val="00CD572D"/>
    <w:rsid w:val="00CD5C02"/>
    <w:rsid w:val="00CD7FE7"/>
    <w:rsid w:val="00CE30E8"/>
    <w:rsid w:val="00CE356D"/>
    <w:rsid w:val="00CE437F"/>
    <w:rsid w:val="00CE4D07"/>
    <w:rsid w:val="00CE5CC6"/>
    <w:rsid w:val="00CE7081"/>
    <w:rsid w:val="00CE70B0"/>
    <w:rsid w:val="00CE7570"/>
    <w:rsid w:val="00CE77A1"/>
    <w:rsid w:val="00CF0357"/>
    <w:rsid w:val="00CF08EF"/>
    <w:rsid w:val="00CF0BFB"/>
    <w:rsid w:val="00CF43E1"/>
    <w:rsid w:val="00CF4513"/>
    <w:rsid w:val="00CF515E"/>
    <w:rsid w:val="00CF5176"/>
    <w:rsid w:val="00CF5FEA"/>
    <w:rsid w:val="00CF67A1"/>
    <w:rsid w:val="00CF6A31"/>
    <w:rsid w:val="00CF70B8"/>
    <w:rsid w:val="00D01477"/>
    <w:rsid w:val="00D01819"/>
    <w:rsid w:val="00D01ADD"/>
    <w:rsid w:val="00D01D19"/>
    <w:rsid w:val="00D030A1"/>
    <w:rsid w:val="00D03276"/>
    <w:rsid w:val="00D04971"/>
    <w:rsid w:val="00D05114"/>
    <w:rsid w:val="00D05563"/>
    <w:rsid w:val="00D060C8"/>
    <w:rsid w:val="00D06ACF"/>
    <w:rsid w:val="00D06F2C"/>
    <w:rsid w:val="00D07974"/>
    <w:rsid w:val="00D10042"/>
    <w:rsid w:val="00D11339"/>
    <w:rsid w:val="00D1175A"/>
    <w:rsid w:val="00D12C56"/>
    <w:rsid w:val="00D1534E"/>
    <w:rsid w:val="00D1662F"/>
    <w:rsid w:val="00D17053"/>
    <w:rsid w:val="00D20044"/>
    <w:rsid w:val="00D20319"/>
    <w:rsid w:val="00D21817"/>
    <w:rsid w:val="00D219E9"/>
    <w:rsid w:val="00D22580"/>
    <w:rsid w:val="00D22598"/>
    <w:rsid w:val="00D24086"/>
    <w:rsid w:val="00D242CA"/>
    <w:rsid w:val="00D2447D"/>
    <w:rsid w:val="00D246BD"/>
    <w:rsid w:val="00D248EE"/>
    <w:rsid w:val="00D26E94"/>
    <w:rsid w:val="00D27262"/>
    <w:rsid w:val="00D27977"/>
    <w:rsid w:val="00D303EF"/>
    <w:rsid w:val="00D30E85"/>
    <w:rsid w:val="00D32162"/>
    <w:rsid w:val="00D32F00"/>
    <w:rsid w:val="00D333F8"/>
    <w:rsid w:val="00D33458"/>
    <w:rsid w:val="00D3366F"/>
    <w:rsid w:val="00D33B7D"/>
    <w:rsid w:val="00D33DA0"/>
    <w:rsid w:val="00D3468A"/>
    <w:rsid w:val="00D349CD"/>
    <w:rsid w:val="00D3512A"/>
    <w:rsid w:val="00D358BB"/>
    <w:rsid w:val="00D35A43"/>
    <w:rsid w:val="00D3669E"/>
    <w:rsid w:val="00D37A86"/>
    <w:rsid w:val="00D37FDB"/>
    <w:rsid w:val="00D40383"/>
    <w:rsid w:val="00D415DB"/>
    <w:rsid w:val="00D4195C"/>
    <w:rsid w:val="00D41B12"/>
    <w:rsid w:val="00D437C1"/>
    <w:rsid w:val="00D43D9C"/>
    <w:rsid w:val="00D44A13"/>
    <w:rsid w:val="00D4566E"/>
    <w:rsid w:val="00D458E4"/>
    <w:rsid w:val="00D45CFC"/>
    <w:rsid w:val="00D46358"/>
    <w:rsid w:val="00D47714"/>
    <w:rsid w:val="00D47A1D"/>
    <w:rsid w:val="00D47B74"/>
    <w:rsid w:val="00D47C2C"/>
    <w:rsid w:val="00D50DD1"/>
    <w:rsid w:val="00D514CC"/>
    <w:rsid w:val="00D51DE8"/>
    <w:rsid w:val="00D52361"/>
    <w:rsid w:val="00D52B2B"/>
    <w:rsid w:val="00D52DCB"/>
    <w:rsid w:val="00D53507"/>
    <w:rsid w:val="00D54675"/>
    <w:rsid w:val="00D55C30"/>
    <w:rsid w:val="00D55D68"/>
    <w:rsid w:val="00D56AD3"/>
    <w:rsid w:val="00D5736F"/>
    <w:rsid w:val="00D64D7D"/>
    <w:rsid w:val="00D64F63"/>
    <w:rsid w:val="00D656F0"/>
    <w:rsid w:val="00D65815"/>
    <w:rsid w:val="00D66EF5"/>
    <w:rsid w:val="00D6714D"/>
    <w:rsid w:val="00D703F8"/>
    <w:rsid w:val="00D70EB5"/>
    <w:rsid w:val="00D7114C"/>
    <w:rsid w:val="00D7185C"/>
    <w:rsid w:val="00D719DA"/>
    <w:rsid w:val="00D71CB2"/>
    <w:rsid w:val="00D71CDB"/>
    <w:rsid w:val="00D73C4A"/>
    <w:rsid w:val="00D73F63"/>
    <w:rsid w:val="00D76934"/>
    <w:rsid w:val="00D76972"/>
    <w:rsid w:val="00D804B6"/>
    <w:rsid w:val="00D8059B"/>
    <w:rsid w:val="00D808B2"/>
    <w:rsid w:val="00D80999"/>
    <w:rsid w:val="00D813B8"/>
    <w:rsid w:val="00D81EC9"/>
    <w:rsid w:val="00D82409"/>
    <w:rsid w:val="00D8405E"/>
    <w:rsid w:val="00D85114"/>
    <w:rsid w:val="00D85EE0"/>
    <w:rsid w:val="00D86636"/>
    <w:rsid w:val="00D86E12"/>
    <w:rsid w:val="00D87579"/>
    <w:rsid w:val="00D87658"/>
    <w:rsid w:val="00D87912"/>
    <w:rsid w:val="00D87CD9"/>
    <w:rsid w:val="00D90D4E"/>
    <w:rsid w:val="00D90DC0"/>
    <w:rsid w:val="00D920E9"/>
    <w:rsid w:val="00D92A6B"/>
    <w:rsid w:val="00D93739"/>
    <w:rsid w:val="00D9479F"/>
    <w:rsid w:val="00D95AC6"/>
    <w:rsid w:val="00D9666A"/>
    <w:rsid w:val="00D9676A"/>
    <w:rsid w:val="00D97D37"/>
    <w:rsid w:val="00DA0ED1"/>
    <w:rsid w:val="00DA10DE"/>
    <w:rsid w:val="00DA14F5"/>
    <w:rsid w:val="00DA1C2F"/>
    <w:rsid w:val="00DA2C96"/>
    <w:rsid w:val="00DA2D5E"/>
    <w:rsid w:val="00DA3688"/>
    <w:rsid w:val="00DA57AC"/>
    <w:rsid w:val="00DA5AB3"/>
    <w:rsid w:val="00DA606D"/>
    <w:rsid w:val="00DA681F"/>
    <w:rsid w:val="00DA68A6"/>
    <w:rsid w:val="00DB0CC8"/>
    <w:rsid w:val="00DB1045"/>
    <w:rsid w:val="00DB2499"/>
    <w:rsid w:val="00DB425B"/>
    <w:rsid w:val="00DB4422"/>
    <w:rsid w:val="00DB44B3"/>
    <w:rsid w:val="00DB45A9"/>
    <w:rsid w:val="00DB49D6"/>
    <w:rsid w:val="00DB6093"/>
    <w:rsid w:val="00DB660F"/>
    <w:rsid w:val="00DC0376"/>
    <w:rsid w:val="00DC0949"/>
    <w:rsid w:val="00DC100C"/>
    <w:rsid w:val="00DC1475"/>
    <w:rsid w:val="00DC30FF"/>
    <w:rsid w:val="00DC3DC2"/>
    <w:rsid w:val="00DC4F31"/>
    <w:rsid w:val="00DC560D"/>
    <w:rsid w:val="00DC5C61"/>
    <w:rsid w:val="00DC63E9"/>
    <w:rsid w:val="00DC681C"/>
    <w:rsid w:val="00DC78CB"/>
    <w:rsid w:val="00DC7D49"/>
    <w:rsid w:val="00DC7E72"/>
    <w:rsid w:val="00DD0168"/>
    <w:rsid w:val="00DD046A"/>
    <w:rsid w:val="00DD231A"/>
    <w:rsid w:val="00DD2763"/>
    <w:rsid w:val="00DD4029"/>
    <w:rsid w:val="00DD4381"/>
    <w:rsid w:val="00DD4549"/>
    <w:rsid w:val="00DD5E9E"/>
    <w:rsid w:val="00DD6E54"/>
    <w:rsid w:val="00DE02B8"/>
    <w:rsid w:val="00DE02C6"/>
    <w:rsid w:val="00DE0D7F"/>
    <w:rsid w:val="00DE19D3"/>
    <w:rsid w:val="00DE1A07"/>
    <w:rsid w:val="00DE1A44"/>
    <w:rsid w:val="00DE21C9"/>
    <w:rsid w:val="00DE2F17"/>
    <w:rsid w:val="00DE3227"/>
    <w:rsid w:val="00DE3D78"/>
    <w:rsid w:val="00DE412B"/>
    <w:rsid w:val="00DE502B"/>
    <w:rsid w:val="00DE5283"/>
    <w:rsid w:val="00DE68AE"/>
    <w:rsid w:val="00DE6B18"/>
    <w:rsid w:val="00DE7B5E"/>
    <w:rsid w:val="00DF0C14"/>
    <w:rsid w:val="00DF1D9E"/>
    <w:rsid w:val="00DF4136"/>
    <w:rsid w:val="00DF4A17"/>
    <w:rsid w:val="00DF6608"/>
    <w:rsid w:val="00DF7DBA"/>
    <w:rsid w:val="00E0078B"/>
    <w:rsid w:val="00E00C16"/>
    <w:rsid w:val="00E01B65"/>
    <w:rsid w:val="00E03267"/>
    <w:rsid w:val="00E035E8"/>
    <w:rsid w:val="00E041B7"/>
    <w:rsid w:val="00E04CD3"/>
    <w:rsid w:val="00E055B5"/>
    <w:rsid w:val="00E05C0A"/>
    <w:rsid w:val="00E05C5D"/>
    <w:rsid w:val="00E06AFE"/>
    <w:rsid w:val="00E100D8"/>
    <w:rsid w:val="00E1178B"/>
    <w:rsid w:val="00E12F1E"/>
    <w:rsid w:val="00E13D51"/>
    <w:rsid w:val="00E14661"/>
    <w:rsid w:val="00E146B1"/>
    <w:rsid w:val="00E1482B"/>
    <w:rsid w:val="00E14883"/>
    <w:rsid w:val="00E161FF"/>
    <w:rsid w:val="00E16376"/>
    <w:rsid w:val="00E200B9"/>
    <w:rsid w:val="00E21184"/>
    <w:rsid w:val="00E21B24"/>
    <w:rsid w:val="00E21DE6"/>
    <w:rsid w:val="00E21E74"/>
    <w:rsid w:val="00E22025"/>
    <w:rsid w:val="00E2282B"/>
    <w:rsid w:val="00E229DF"/>
    <w:rsid w:val="00E2336E"/>
    <w:rsid w:val="00E24902"/>
    <w:rsid w:val="00E24D30"/>
    <w:rsid w:val="00E2500D"/>
    <w:rsid w:val="00E254B8"/>
    <w:rsid w:val="00E26694"/>
    <w:rsid w:val="00E2724F"/>
    <w:rsid w:val="00E27D79"/>
    <w:rsid w:val="00E30704"/>
    <w:rsid w:val="00E30F2C"/>
    <w:rsid w:val="00E3131F"/>
    <w:rsid w:val="00E31C74"/>
    <w:rsid w:val="00E32469"/>
    <w:rsid w:val="00E326D7"/>
    <w:rsid w:val="00E32DDF"/>
    <w:rsid w:val="00E3334B"/>
    <w:rsid w:val="00E33475"/>
    <w:rsid w:val="00E33612"/>
    <w:rsid w:val="00E33D67"/>
    <w:rsid w:val="00E3435B"/>
    <w:rsid w:val="00E34ACA"/>
    <w:rsid w:val="00E35516"/>
    <w:rsid w:val="00E35A0A"/>
    <w:rsid w:val="00E35A34"/>
    <w:rsid w:val="00E3637C"/>
    <w:rsid w:val="00E36D99"/>
    <w:rsid w:val="00E37557"/>
    <w:rsid w:val="00E37804"/>
    <w:rsid w:val="00E40FCC"/>
    <w:rsid w:val="00E4116E"/>
    <w:rsid w:val="00E41B84"/>
    <w:rsid w:val="00E427E5"/>
    <w:rsid w:val="00E429B3"/>
    <w:rsid w:val="00E4456C"/>
    <w:rsid w:val="00E448B3"/>
    <w:rsid w:val="00E448DF"/>
    <w:rsid w:val="00E46079"/>
    <w:rsid w:val="00E47018"/>
    <w:rsid w:val="00E47EB6"/>
    <w:rsid w:val="00E505DD"/>
    <w:rsid w:val="00E5075B"/>
    <w:rsid w:val="00E507A8"/>
    <w:rsid w:val="00E50860"/>
    <w:rsid w:val="00E51782"/>
    <w:rsid w:val="00E51C5E"/>
    <w:rsid w:val="00E523DF"/>
    <w:rsid w:val="00E52989"/>
    <w:rsid w:val="00E52B40"/>
    <w:rsid w:val="00E52C4E"/>
    <w:rsid w:val="00E52D28"/>
    <w:rsid w:val="00E531BE"/>
    <w:rsid w:val="00E53297"/>
    <w:rsid w:val="00E534FB"/>
    <w:rsid w:val="00E535BB"/>
    <w:rsid w:val="00E57F55"/>
    <w:rsid w:val="00E613C3"/>
    <w:rsid w:val="00E626D2"/>
    <w:rsid w:val="00E6324B"/>
    <w:rsid w:val="00E6436B"/>
    <w:rsid w:val="00E67108"/>
    <w:rsid w:val="00E67276"/>
    <w:rsid w:val="00E67487"/>
    <w:rsid w:val="00E67E8C"/>
    <w:rsid w:val="00E707AC"/>
    <w:rsid w:val="00E71EC5"/>
    <w:rsid w:val="00E7260B"/>
    <w:rsid w:val="00E730AE"/>
    <w:rsid w:val="00E74082"/>
    <w:rsid w:val="00E741B8"/>
    <w:rsid w:val="00E74A33"/>
    <w:rsid w:val="00E74BDC"/>
    <w:rsid w:val="00E75E26"/>
    <w:rsid w:val="00E76C1D"/>
    <w:rsid w:val="00E771B2"/>
    <w:rsid w:val="00E77B6D"/>
    <w:rsid w:val="00E77EAB"/>
    <w:rsid w:val="00E80445"/>
    <w:rsid w:val="00E807F4"/>
    <w:rsid w:val="00E8262B"/>
    <w:rsid w:val="00E83C11"/>
    <w:rsid w:val="00E8450E"/>
    <w:rsid w:val="00E87AAE"/>
    <w:rsid w:val="00E90F29"/>
    <w:rsid w:val="00E9146E"/>
    <w:rsid w:val="00E928BB"/>
    <w:rsid w:val="00E93520"/>
    <w:rsid w:val="00E937DA"/>
    <w:rsid w:val="00E94CEF"/>
    <w:rsid w:val="00E950AC"/>
    <w:rsid w:val="00E95853"/>
    <w:rsid w:val="00E96A2A"/>
    <w:rsid w:val="00E96E41"/>
    <w:rsid w:val="00EA08E1"/>
    <w:rsid w:val="00EA2DF2"/>
    <w:rsid w:val="00EA3996"/>
    <w:rsid w:val="00EA3A1A"/>
    <w:rsid w:val="00EA3CFC"/>
    <w:rsid w:val="00EA40B6"/>
    <w:rsid w:val="00EA5DA2"/>
    <w:rsid w:val="00EA6205"/>
    <w:rsid w:val="00EA6D93"/>
    <w:rsid w:val="00EB0AA0"/>
    <w:rsid w:val="00EB0E0A"/>
    <w:rsid w:val="00EB15AF"/>
    <w:rsid w:val="00EB15D6"/>
    <w:rsid w:val="00EB3212"/>
    <w:rsid w:val="00EB3324"/>
    <w:rsid w:val="00EB408A"/>
    <w:rsid w:val="00EB4E4A"/>
    <w:rsid w:val="00EB52A0"/>
    <w:rsid w:val="00EB5833"/>
    <w:rsid w:val="00EB5875"/>
    <w:rsid w:val="00EB58E3"/>
    <w:rsid w:val="00EB5B4C"/>
    <w:rsid w:val="00EC0202"/>
    <w:rsid w:val="00EC0BBB"/>
    <w:rsid w:val="00EC0DC7"/>
    <w:rsid w:val="00EC1476"/>
    <w:rsid w:val="00EC24C7"/>
    <w:rsid w:val="00EC266D"/>
    <w:rsid w:val="00EC2AB5"/>
    <w:rsid w:val="00EC2CEB"/>
    <w:rsid w:val="00EC3534"/>
    <w:rsid w:val="00EC3707"/>
    <w:rsid w:val="00EC48F2"/>
    <w:rsid w:val="00EC58E2"/>
    <w:rsid w:val="00EC5AC7"/>
    <w:rsid w:val="00EC60BE"/>
    <w:rsid w:val="00EC6808"/>
    <w:rsid w:val="00EC6C97"/>
    <w:rsid w:val="00ED11FD"/>
    <w:rsid w:val="00ED128F"/>
    <w:rsid w:val="00ED24BA"/>
    <w:rsid w:val="00ED2870"/>
    <w:rsid w:val="00ED4290"/>
    <w:rsid w:val="00ED67EE"/>
    <w:rsid w:val="00ED68D7"/>
    <w:rsid w:val="00ED6946"/>
    <w:rsid w:val="00ED73B0"/>
    <w:rsid w:val="00EE14F4"/>
    <w:rsid w:val="00EE1B25"/>
    <w:rsid w:val="00EE25B8"/>
    <w:rsid w:val="00EE28D8"/>
    <w:rsid w:val="00EE2943"/>
    <w:rsid w:val="00EE31B1"/>
    <w:rsid w:val="00EE354B"/>
    <w:rsid w:val="00EE409B"/>
    <w:rsid w:val="00EE42CD"/>
    <w:rsid w:val="00EE719D"/>
    <w:rsid w:val="00EE726E"/>
    <w:rsid w:val="00EE7498"/>
    <w:rsid w:val="00EE75E5"/>
    <w:rsid w:val="00EF0D16"/>
    <w:rsid w:val="00EF1563"/>
    <w:rsid w:val="00EF1845"/>
    <w:rsid w:val="00EF1E9C"/>
    <w:rsid w:val="00EF2655"/>
    <w:rsid w:val="00EF2C6C"/>
    <w:rsid w:val="00EF6992"/>
    <w:rsid w:val="00EF755D"/>
    <w:rsid w:val="00F01069"/>
    <w:rsid w:val="00F011A7"/>
    <w:rsid w:val="00F011EA"/>
    <w:rsid w:val="00F01549"/>
    <w:rsid w:val="00F021B7"/>
    <w:rsid w:val="00F03D6C"/>
    <w:rsid w:val="00F04490"/>
    <w:rsid w:val="00F059DD"/>
    <w:rsid w:val="00F05B3B"/>
    <w:rsid w:val="00F07B9C"/>
    <w:rsid w:val="00F07EED"/>
    <w:rsid w:val="00F10118"/>
    <w:rsid w:val="00F106E9"/>
    <w:rsid w:val="00F10E93"/>
    <w:rsid w:val="00F115DD"/>
    <w:rsid w:val="00F128FC"/>
    <w:rsid w:val="00F12BB9"/>
    <w:rsid w:val="00F1532B"/>
    <w:rsid w:val="00F15423"/>
    <w:rsid w:val="00F15FB2"/>
    <w:rsid w:val="00F203D9"/>
    <w:rsid w:val="00F2044A"/>
    <w:rsid w:val="00F20658"/>
    <w:rsid w:val="00F2317F"/>
    <w:rsid w:val="00F241C9"/>
    <w:rsid w:val="00F244E3"/>
    <w:rsid w:val="00F24DAD"/>
    <w:rsid w:val="00F26303"/>
    <w:rsid w:val="00F26C42"/>
    <w:rsid w:val="00F26DA8"/>
    <w:rsid w:val="00F3125C"/>
    <w:rsid w:val="00F3136B"/>
    <w:rsid w:val="00F3138A"/>
    <w:rsid w:val="00F31804"/>
    <w:rsid w:val="00F31ED1"/>
    <w:rsid w:val="00F31F98"/>
    <w:rsid w:val="00F32925"/>
    <w:rsid w:val="00F32A8F"/>
    <w:rsid w:val="00F33272"/>
    <w:rsid w:val="00F33645"/>
    <w:rsid w:val="00F33BA0"/>
    <w:rsid w:val="00F34E37"/>
    <w:rsid w:val="00F362B1"/>
    <w:rsid w:val="00F377BB"/>
    <w:rsid w:val="00F37D15"/>
    <w:rsid w:val="00F37DA4"/>
    <w:rsid w:val="00F4095E"/>
    <w:rsid w:val="00F40E2F"/>
    <w:rsid w:val="00F40F3C"/>
    <w:rsid w:val="00F4142D"/>
    <w:rsid w:val="00F41F3B"/>
    <w:rsid w:val="00F42084"/>
    <w:rsid w:val="00F42BF7"/>
    <w:rsid w:val="00F44052"/>
    <w:rsid w:val="00F46366"/>
    <w:rsid w:val="00F46A57"/>
    <w:rsid w:val="00F47009"/>
    <w:rsid w:val="00F479EC"/>
    <w:rsid w:val="00F503D0"/>
    <w:rsid w:val="00F51F05"/>
    <w:rsid w:val="00F52436"/>
    <w:rsid w:val="00F527DC"/>
    <w:rsid w:val="00F528C0"/>
    <w:rsid w:val="00F53A87"/>
    <w:rsid w:val="00F53F7D"/>
    <w:rsid w:val="00F54005"/>
    <w:rsid w:val="00F5436E"/>
    <w:rsid w:val="00F54C01"/>
    <w:rsid w:val="00F56FA2"/>
    <w:rsid w:val="00F579DA"/>
    <w:rsid w:val="00F57FCE"/>
    <w:rsid w:val="00F609DE"/>
    <w:rsid w:val="00F60B53"/>
    <w:rsid w:val="00F60DD4"/>
    <w:rsid w:val="00F614A2"/>
    <w:rsid w:val="00F61F8C"/>
    <w:rsid w:val="00F6423E"/>
    <w:rsid w:val="00F64E07"/>
    <w:rsid w:val="00F658A2"/>
    <w:rsid w:val="00F678BC"/>
    <w:rsid w:val="00F704B8"/>
    <w:rsid w:val="00F7054C"/>
    <w:rsid w:val="00F70879"/>
    <w:rsid w:val="00F711FE"/>
    <w:rsid w:val="00F71AC0"/>
    <w:rsid w:val="00F7353E"/>
    <w:rsid w:val="00F744D0"/>
    <w:rsid w:val="00F74A7D"/>
    <w:rsid w:val="00F74B35"/>
    <w:rsid w:val="00F760F7"/>
    <w:rsid w:val="00F76743"/>
    <w:rsid w:val="00F76878"/>
    <w:rsid w:val="00F778FF"/>
    <w:rsid w:val="00F7798F"/>
    <w:rsid w:val="00F805DB"/>
    <w:rsid w:val="00F81422"/>
    <w:rsid w:val="00F81F57"/>
    <w:rsid w:val="00F828B3"/>
    <w:rsid w:val="00F83966"/>
    <w:rsid w:val="00F85FF6"/>
    <w:rsid w:val="00F866FD"/>
    <w:rsid w:val="00F8677A"/>
    <w:rsid w:val="00F86C6B"/>
    <w:rsid w:val="00F86D8F"/>
    <w:rsid w:val="00F8726D"/>
    <w:rsid w:val="00F8752B"/>
    <w:rsid w:val="00F90F98"/>
    <w:rsid w:val="00F91DAE"/>
    <w:rsid w:val="00F92231"/>
    <w:rsid w:val="00F9227C"/>
    <w:rsid w:val="00F953C3"/>
    <w:rsid w:val="00F95736"/>
    <w:rsid w:val="00F95E46"/>
    <w:rsid w:val="00F95E4B"/>
    <w:rsid w:val="00F9631B"/>
    <w:rsid w:val="00F973D2"/>
    <w:rsid w:val="00FA04AE"/>
    <w:rsid w:val="00FA12EC"/>
    <w:rsid w:val="00FA1578"/>
    <w:rsid w:val="00FA17E1"/>
    <w:rsid w:val="00FA21E4"/>
    <w:rsid w:val="00FA2727"/>
    <w:rsid w:val="00FA5BD4"/>
    <w:rsid w:val="00FA702C"/>
    <w:rsid w:val="00FA706D"/>
    <w:rsid w:val="00FA7483"/>
    <w:rsid w:val="00FA76E0"/>
    <w:rsid w:val="00FA7FC4"/>
    <w:rsid w:val="00FB03F4"/>
    <w:rsid w:val="00FB04C1"/>
    <w:rsid w:val="00FB0E62"/>
    <w:rsid w:val="00FB0FC5"/>
    <w:rsid w:val="00FB1362"/>
    <w:rsid w:val="00FB2450"/>
    <w:rsid w:val="00FB2781"/>
    <w:rsid w:val="00FB31CE"/>
    <w:rsid w:val="00FB3458"/>
    <w:rsid w:val="00FB39A4"/>
    <w:rsid w:val="00FB4219"/>
    <w:rsid w:val="00FB4819"/>
    <w:rsid w:val="00FB56FB"/>
    <w:rsid w:val="00FB59A1"/>
    <w:rsid w:val="00FB6586"/>
    <w:rsid w:val="00FB6E05"/>
    <w:rsid w:val="00FB6E8B"/>
    <w:rsid w:val="00FB6FDE"/>
    <w:rsid w:val="00FB7939"/>
    <w:rsid w:val="00FC08BF"/>
    <w:rsid w:val="00FC0CA5"/>
    <w:rsid w:val="00FC1314"/>
    <w:rsid w:val="00FC2C1D"/>
    <w:rsid w:val="00FC4864"/>
    <w:rsid w:val="00FC59A0"/>
    <w:rsid w:val="00FC6D62"/>
    <w:rsid w:val="00FC736B"/>
    <w:rsid w:val="00FD0360"/>
    <w:rsid w:val="00FD0908"/>
    <w:rsid w:val="00FD090D"/>
    <w:rsid w:val="00FD136F"/>
    <w:rsid w:val="00FD15DA"/>
    <w:rsid w:val="00FD173E"/>
    <w:rsid w:val="00FD31EB"/>
    <w:rsid w:val="00FD39E7"/>
    <w:rsid w:val="00FD41D5"/>
    <w:rsid w:val="00FD4C22"/>
    <w:rsid w:val="00FD513F"/>
    <w:rsid w:val="00FD55C6"/>
    <w:rsid w:val="00FD5EE8"/>
    <w:rsid w:val="00FD5FCA"/>
    <w:rsid w:val="00FD6129"/>
    <w:rsid w:val="00FD684F"/>
    <w:rsid w:val="00FD6B4B"/>
    <w:rsid w:val="00FE0038"/>
    <w:rsid w:val="00FE03E0"/>
    <w:rsid w:val="00FE10B0"/>
    <w:rsid w:val="00FE3067"/>
    <w:rsid w:val="00FE3766"/>
    <w:rsid w:val="00FE3F82"/>
    <w:rsid w:val="00FE5006"/>
    <w:rsid w:val="00FE7DE4"/>
    <w:rsid w:val="00FF16F7"/>
    <w:rsid w:val="00FF1811"/>
    <w:rsid w:val="00FF24C3"/>
    <w:rsid w:val="00FF2A20"/>
    <w:rsid w:val="00FF2F63"/>
    <w:rsid w:val="00FF34F8"/>
    <w:rsid w:val="00FF5691"/>
    <w:rsid w:val="00FF5934"/>
    <w:rsid w:val="00FF5A8E"/>
    <w:rsid w:val="00FF6287"/>
    <w:rsid w:val="00FF66B2"/>
    <w:rsid w:val="00FF6737"/>
    <w:rsid w:val="00FF6772"/>
    <w:rsid w:val="00FF7ADE"/>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7968"/>
  <w15:chartTrackingRefBased/>
  <w15:docId w15:val="{17E5609E-56CF-4152-9A32-7F88BDA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63"/>
  </w:style>
  <w:style w:type="paragraph" w:styleId="Heading2">
    <w:name w:val="heading 2"/>
    <w:basedOn w:val="Normal"/>
    <w:next w:val="Normal"/>
    <w:link w:val="Heading2Char"/>
    <w:uiPriority w:val="9"/>
    <w:unhideWhenUsed/>
    <w:qFormat/>
    <w:rsid w:val="00EE7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D"/>
  </w:style>
  <w:style w:type="paragraph" w:styleId="Footer">
    <w:name w:val="footer"/>
    <w:basedOn w:val="Normal"/>
    <w:link w:val="FooterChar"/>
    <w:uiPriority w:val="99"/>
    <w:unhideWhenUsed/>
    <w:rsid w:val="0056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D"/>
  </w:style>
  <w:style w:type="character" w:customStyle="1" w:styleId="Heading2Char">
    <w:name w:val="Heading 2 Char"/>
    <w:basedOn w:val="DefaultParagraphFont"/>
    <w:link w:val="Heading2"/>
    <w:uiPriority w:val="9"/>
    <w:rsid w:val="00EE75E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6A3C"/>
    <w:pPr>
      <w:autoSpaceDE w:val="0"/>
      <w:autoSpaceDN w:val="0"/>
      <w:spacing w:after="0" w:line="240" w:lineRule="auto"/>
      <w:ind w:left="72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975F8E"/>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C2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36F"/>
    <w:rPr>
      <w:sz w:val="20"/>
      <w:szCs w:val="20"/>
    </w:rPr>
  </w:style>
  <w:style w:type="character" w:styleId="FootnoteReference">
    <w:name w:val="footnote reference"/>
    <w:basedOn w:val="DefaultParagraphFont"/>
    <w:uiPriority w:val="99"/>
    <w:semiHidden/>
    <w:unhideWhenUsed/>
    <w:rsid w:val="006C236F"/>
    <w:rPr>
      <w:vertAlign w:val="superscript"/>
    </w:rPr>
  </w:style>
  <w:style w:type="character" w:styleId="Hyperlink">
    <w:name w:val="Hyperlink"/>
    <w:basedOn w:val="DefaultParagraphFont"/>
    <w:uiPriority w:val="99"/>
    <w:unhideWhenUsed/>
    <w:rsid w:val="006C236F"/>
    <w:rPr>
      <w:color w:val="0000FF"/>
      <w:u w:val="single"/>
    </w:rPr>
  </w:style>
  <w:style w:type="character" w:styleId="CommentReference">
    <w:name w:val="annotation reference"/>
    <w:basedOn w:val="DefaultParagraphFont"/>
    <w:uiPriority w:val="99"/>
    <w:semiHidden/>
    <w:unhideWhenUsed/>
    <w:rsid w:val="00200339"/>
    <w:rPr>
      <w:sz w:val="16"/>
      <w:szCs w:val="16"/>
    </w:rPr>
  </w:style>
  <w:style w:type="paragraph" w:styleId="CommentText">
    <w:name w:val="annotation text"/>
    <w:basedOn w:val="Normal"/>
    <w:link w:val="CommentTextChar"/>
    <w:uiPriority w:val="99"/>
    <w:unhideWhenUsed/>
    <w:rsid w:val="00200339"/>
    <w:pPr>
      <w:spacing w:line="240" w:lineRule="auto"/>
    </w:pPr>
    <w:rPr>
      <w:sz w:val="20"/>
      <w:szCs w:val="20"/>
    </w:rPr>
  </w:style>
  <w:style w:type="character" w:customStyle="1" w:styleId="CommentTextChar">
    <w:name w:val="Comment Text Char"/>
    <w:basedOn w:val="DefaultParagraphFont"/>
    <w:link w:val="CommentText"/>
    <w:uiPriority w:val="99"/>
    <w:rsid w:val="00200339"/>
    <w:rPr>
      <w:sz w:val="20"/>
      <w:szCs w:val="20"/>
    </w:rPr>
  </w:style>
  <w:style w:type="paragraph" w:styleId="CommentSubject">
    <w:name w:val="annotation subject"/>
    <w:basedOn w:val="CommentText"/>
    <w:next w:val="CommentText"/>
    <w:link w:val="CommentSubjectChar"/>
    <w:uiPriority w:val="99"/>
    <w:semiHidden/>
    <w:unhideWhenUsed/>
    <w:rsid w:val="00200339"/>
    <w:rPr>
      <w:b/>
      <w:bCs/>
    </w:rPr>
  </w:style>
  <w:style w:type="character" w:customStyle="1" w:styleId="CommentSubjectChar">
    <w:name w:val="Comment Subject Char"/>
    <w:basedOn w:val="CommentTextChar"/>
    <w:link w:val="CommentSubject"/>
    <w:uiPriority w:val="99"/>
    <w:semiHidden/>
    <w:rsid w:val="00200339"/>
    <w:rPr>
      <w:b/>
      <w:bCs/>
      <w:sz w:val="20"/>
      <w:szCs w:val="20"/>
    </w:rPr>
  </w:style>
  <w:style w:type="paragraph" w:styleId="NormalWeb">
    <w:name w:val="Normal (Web)"/>
    <w:basedOn w:val="Normal"/>
    <w:uiPriority w:val="99"/>
    <w:unhideWhenUsed/>
    <w:rsid w:val="00FD03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9E2B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96903"/>
    <w:rPr>
      <w:i/>
      <w:iCs/>
    </w:rPr>
  </w:style>
  <w:style w:type="character" w:styleId="UnresolvedMention">
    <w:name w:val="Unresolved Mention"/>
    <w:basedOn w:val="DefaultParagraphFont"/>
    <w:uiPriority w:val="99"/>
    <w:semiHidden/>
    <w:unhideWhenUsed/>
    <w:rsid w:val="005A7521"/>
    <w:rPr>
      <w:color w:val="605E5C"/>
      <w:shd w:val="clear" w:color="auto" w:fill="E1DFDD"/>
    </w:rPr>
  </w:style>
  <w:style w:type="character" w:styleId="FollowedHyperlink">
    <w:name w:val="FollowedHyperlink"/>
    <w:basedOn w:val="DefaultParagraphFont"/>
    <w:uiPriority w:val="99"/>
    <w:semiHidden/>
    <w:unhideWhenUsed/>
    <w:rsid w:val="002F5305"/>
    <w:rPr>
      <w:color w:val="954F72" w:themeColor="followedHyperlink"/>
      <w:u w:val="single"/>
    </w:rPr>
  </w:style>
  <w:style w:type="paragraph" w:customStyle="1" w:styleId="Default">
    <w:name w:val="Default"/>
    <w:rsid w:val="009046F9"/>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gstkn">
    <w:name w:val="gs_tkn"/>
    <w:basedOn w:val="DefaultParagraphFont"/>
    <w:rsid w:val="001B2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3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improvidersmediaguide.co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compassionfund.org/media-guid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ctimsofcrime.org/wp-content/uploads/2020/11/Privacy_and_Dignity_final.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mncasa.org/wp-content/uploads/2022/06/The-Sexual-Assault-Advocates-Guide-to-Media-Communications-and-Public-Relation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heiacp.org/sites/default/files/LEV/Publications/KeyConsiderations.pdf" TargetMode="External"/><Relationship Id="rId2" Type="http://schemas.openxmlformats.org/officeDocument/2006/relationships/hyperlink" Target="https://www.justice.gov/d9/pages/attachments/2022/10/21/new_ag_guidlines_for_vwa.pdf" TargetMode="External"/><Relationship Id="rId1" Type="http://schemas.openxmlformats.org/officeDocument/2006/relationships/hyperlink" Target="https://www.theiacp.org/sites/default/files/ELERV/00.%20Intro%20to%20ELERV-%20ELERV%20Foundational%20Document%20(links%20embedded).pdf" TargetMode="External"/><Relationship Id="rId4" Type="http://schemas.openxmlformats.org/officeDocument/2006/relationships/hyperlink" Target="https://www.justice.gov/d9/pages/attachments/2022/10/21/new_ag_guidlines_for_vw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8086-0CDA-4115-AC30-B28C977F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6438</Words>
  <Characters>40309</Characters>
  <Application>Microsoft Office Word</Application>
  <DocSecurity>0</DocSecurity>
  <Lines>650</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Durall</dc:creator>
  <cp:keywords/>
  <dc:description/>
  <cp:lastModifiedBy>Amy Durall</cp:lastModifiedBy>
  <cp:revision>23</cp:revision>
  <dcterms:created xsi:type="dcterms:W3CDTF">2026-02-05T17:22:00Z</dcterms:created>
  <dcterms:modified xsi:type="dcterms:W3CDTF">2026-02-05T17:57:00Z</dcterms:modified>
</cp:coreProperties>
</file>