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DCED5" w14:textId="0D366859" w:rsidR="00553F7B" w:rsidRPr="000E51EB" w:rsidRDefault="007C5C2C" w:rsidP="000E51EB">
      <w:pPr>
        <w:pStyle w:val="Default"/>
      </w:pPr>
      <w:r w:rsidRPr="00553F7B">
        <w:rPr>
          <w:rFonts w:ascii="Bernard MT Condensed" w:hAnsi="Bernard MT Condensed"/>
          <w:noProof/>
          <w:color w:val="000000" w:themeColor="text1"/>
          <w:sz w:val="96"/>
          <w:szCs w:val="96"/>
        </w:rPr>
        <w:drawing>
          <wp:anchor distT="0" distB="0" distL="114300" distR="114300" simplePos="0" relativeHeight="251657728" behindDoc="0" locked="0" layoutInCell="1" allowOverlap="1" wp14:anchorId="35B4AC93" wp14:editId="2331A7DF">
            <wp:simplePos x="0" y="0"/>
            <wp:positionH relativeFrom="column">
              <wp:posOffset>-198409</wp:posOffset>
            </wp:positionH>
            <wp:positionV relativeFrom="margin">
              <wp:posOffset>-564805</wp:posOffset>
            </wp:positionV>
            <wp:extent cx="1399540" cy="1402773"/>
            <wp:effectExtent l="0" t="0" r="0" b="6985"/>
            <wp:wrapNone/>
            <wp:docPr id="11" name="Picture 1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2732" cy="1405972"/>
                    </a:xfrm>
                    <a:prstGeom prst="rect">
                      <a:avLst/>
                    </a:prstGeom>
                    <a:noFill/>
                  </pic:spPr>
                </pic:pic>
              </a:graphicData>
            </a:graphic>
            <wp14:sizeRelH relativeFrom="margin">
              <wp14:pctWidth>0</wp14:pctWidth>
            </wp14:sizeRelH>
            <wp14:sizeRelV relativeFrom="margin">
              <wp14:pctHeight>0</wp14:pctHeight>
            </wp14:sizeRelV>
          </wp:anchor>
        </w:drawing>
      </w:r>
      <w:r w:rsidR="00732254">
        <w:rPr>
          <w:noProof/>
        </w:rPr>
        <w:drawing>
          <wp:anchor distT="36576" distB="36576" distL="36576" distR="36576" simplePos="0" relativeHeight="251674112" behindDoc="0" locked="0" layoutInCell="1" allowOverlap="1" wp14:anchorId="7A7FE019" wp14:editId="1C7D094B">
            <wp:simplePos x="0" y="0"/>
            <wp:positionH relativeFrom="page">
              <wp:align>right</wp:align>
            </wp:positionH>
            <wp:positionV relativeFrom="page">
              <wp:posOffset>41564</wp:posOffset>
            </wp:positionV>
            <wp:extent cx="1791694" cy="1735281"/>
            <wp:effectExtent l="0" t="0" r="0" b="0"/>
            <wp:wrapNone/>
            <wp:docPr id="3" name="Picture 2"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1694" cy="173528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F7B">
        <w:t xml:space="preserve">  </w:t>
      </w:r>
      <w:r w:rsidR="000E51EB">
        <w:t xml:space="preserve">                                                          </w:t>
      </w:r>
      <w:r w:rsidR="00553F7B" w:rsidRPr="00553F7B">
        <w:rPr>
          <w:rFonts w:ascii="Bernard MT Condensed" w:hAnsi="Bernard MT Condensed"/>
          <w:color w:val="000000" w:themeColor="text1"/>
          <w:sz w:val="72"/>
          <w:szCs w:val="72"/>
        </w:rPr>
        <w:t>Save the Date!</w:t>
      </w:r>
      <w:r w:rsidR="00553F7B" w:rsidRPr="00553F7B">
        <w:rPr>
          <w:rFonts w:ascii="Bernard MT Condensed" w:hAnsi="Bernard MT Condensed"/>
          <w:color w:val="000000" w:themeColor="text1"/>
          <w:sz w:val="96"/>
          <w:szCs w:val="96"/>
        </w:rPr>
        <w:t xml:space="preserve"> </w:t>
      </w:r>
    </w:p>
    <w:p w14:paraId="34FA77A2" w14:textId="678E44DD" w:rsidR="00553F7B" w:rsidRPr="00553F7B" w:rsidRDefault="00553F7B" w:rsidP="00553F7B">
      <w:pPr>
        <w:jc w:val="center"/>
        <w:rPr>
          <w:rFonts w:asciiTheme="majorBidi" w:hAnsiTheme="majorBidi" w:cstheme="majorBidi"/>
          <w:b/>
          <w:sz w:val="28"/>
          <w:szCs w:val="28"/>
        </w:rPr>
      </w:pPr>
      <w:r w:rsidRPr="00553F7B">
        <w:rPr>
          <w:rFonts w:asciiTheme="majorBidi" w:hAnsiTheme="majorBidi" w:cstheme="majorBidi"/>
          <w:b/>
          <w:sz w:val="28"/>
          <w:szCs w:val="28"/>
        </w:rPr>
        <w:t>Alabama Jail Association 2025 Symposium</w:t>
      </w:r>
    </w:p>
    <w:p w14:paraId="07CC52ED" w14:textId="55D77336" w:rsidR="00553F7B" w:rsidRDefault="00553F7B" w:rsidP="00553F7B">
      <w:pPr>
        <w:jc w:val="center"/>
        <w:rPr>
          <w:rFonts w:asciiTheme="majorBidi" w:hAnsiTheme="majorBidi" w:cstheme="majorBidi"/>
          <w:b/>
          <w:sz w:val="28"/>
          <w:szCs w:val="28"/>
        </w:rPr>
      </w:pPr>
      <w:r w:rsidRPr="00553F7B">
        <w:rPr>
          <w:rFonts w:asciiTheme="majorBidi" w:hAnsiTheme="majorBidi" w:cstheme="majorBidi"/>
          <w:b/>
          <w:sz w:val="28"/>
          <w:szCs w:val="28"/>
        </w:rPr>
        <w:t>June 9 – 10, 2025</w:t>
      </w:r>
    </w:p>
    <w:p w14:paraId="0CDFE1B0" w14:textId="5D40A443" w:rsidR="00553F7B" w:rsidRPr="007C5C2C" w:rsidRDefault="00553F7B" w:rsidP="00553F7B">
      <w:pPr>
        <w:pStyle w:val="Default"/>
        <w:jc w:val="center"/>
        <w:rPr>
          <w:rFonts w:asciiTheme="majorBidi" w:hAnsiTheme="majorBidi" w:cstheme="majorBidi"/>
          <w:b/>
          <w:color w:val="000000" w:themeColor="text1"/>
          <w:sz w:val="28"/>
          <w:szCs w:val="28"/>
        </w:rPr>
      </w:pPr>
      <w:r w:rsidRPr="007C5C2C">
        <w:rPr>
          <w:rFonts w:asciiTheme="majorBidi" w:hAnsiTheme="majorBidi" w:cstheme="majorBidi"/>
          <w:b/>
          <w:color w:val="000000" w:themeColor="text1"/>
          <w:sz w:val="28"/>
          <w:szCs w:val="28"/>
        </w:rPr>
        <w:t>Hosted by: Lee County Sheriff’s Office</w:t>
      </w:r>
    </w:p>
    <w:p w14:paraId="7D584040" w14:textId="77777777" w:rsidR="009029D7" w:rsidRDefault="009029D7" w:rsidP="00553F7B">
      <w:pPr>
        <w:pStyle w:val="Default"/>
        <w:jc w:val="center"/>
        <w:rPr>
          <w:rFonts w:asciiTheme="majorBidi" w:hAnsiTheme="majorBidi" w:cstheme="majorBidi"/>
          <w:color w:val="000000" w:themeColor="text1"/>
          <w:sz w:val="28"/>
          <w:szCs w:val="28"/>
        </w:rPr>
      </w:pPr>
    </w:p>
    <w:p w14:paraId="3168388C" w14:textId="77777777" w:rsidR="009029D7" w:rsidRPr="00553F7B" w:rsidRDefault="009029D7" w:rsidP="009029D7">
      <w:pPr>
        <w:jc w:val="center"/>
        <w:rPr>
          <w:rFonts w:asciiTheme="majorBidi" w:hAnsiTheme="majorBidi" w:cstheme="majorBidi"/>
          <w:b/>
          <w:sz w:val="28"/>
          <w:szCs w:val="28"/>
        </w:rPr>
      </w:pPr>
      <w:bookmarkStart w:id="0" w:name="_GoBack"/>
      <w:bookmarkEnd w:id="0"/>
      <w:r>
        <w:rPr>
          <w:rFonts w:asciiTheme="majorBidi" w:hAnsiTheme="majorBidi" w:cstheme="majorBidi"/>
          <w:b/>
          <w:sz w:val="28"/>
          <w:szCs w:val="28"/>
        </w:rPr>
        <w:t>Opelika Al.</w:t>
      </w:r>
    </w:p>
    <w:p w14:paraId="272AD633" w14:textId="77777777" w:rsidR="009029D7" w:rsidRDefault="009029D7" w:rsidP="00553F7B">
      <w:pPr>
        <w:pStyle w:val="Default"/>
        <w:jc w:val="center"/>
        <w:rPr>
          <w:rFonts w:asciiTheme="majorBidi" w:hAnsiTheme="majorBidi" w:cstheme="majorBidi"/>
          <w:color w:val="000000" w:themeColor="text1"/>
          <w:sz w:val="28"/>
          <w:szCs w:val="28"/>
        </w:rPr>
      </w:pPr>
    </w:p>
    <w:p w14:paraId="47B46293" w14:textId="13A12276" w:rsidR="000E51EB" w:rsidRPr="000E51EB" w:rsidRDefault="0081135A" w:rsidP="000E51EB">
      <w:pPr>
        <w:shd w:val="clear" w:color="auto" w:fill="FFFFFF"/>
        <w:spacing w:after="510" w:line="240" w:lineRule="auto"/>
        <w:outlineLvl w:val="0"/>
        <w:rPr>
          <w:rFonts w:asciiTheme="majorBidi" w:eastAsia="Times New Roman" w:hAnsiTheme="majorBidi" w:cstheme="majorBidi"/>
          <w:b/>
          <w:bCs/>
          <w:color w:val="1B1B1B"/>
          <w:kern w:val="36"/>
          <w:sz w:val="32"/>
          <w:szCs w:val="32"/>
        </w:rPr>
      </w:pPr>
      <w:r>
        <w:rPr>
          <w:noProof/>
        </w:rPr>
        <w:drawing>
          <wp:anchor distT="0" distB="0" distL="114300" distR="114300" simplePos="0" relativeHeight="251675136" behindDoc="0" locked="0" layoutInCell="1" allowOverlap="1" wp14:anchorId="5E744255" wp14:editId="5954915F">
            <wp:simplePos x="0" y="0"/>
            <wp:positionH relativeFrom="margin">
              <wp:align>center</wp:align>
            </wp:positionH>
            <wp:positionV relativeFrom="page">
              <wp:posOffset>3210099</wp:posOffset>
            </wp:positionV>
            <wp:extent cx="1901537" cy="2524732"/>
            <wp:effectExtent l="0" t="0" r="3810" b="9525"/>
            <wp:wrapNone/>
            <wp:docPr id="867906401" name="Picture 4"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erson in a suit and ti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1537" cy="2524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1EB" w:rsidRPr="000E51EB">
        <w:rPr>
          <w:rFonts w:asciiTheme="majorBidi" w:hAnsiTheme="majorBidi" w:cstheme="majorBidi"/>
          <w:b/>
          <w:bCs/>
          <w:sz w:val="32"/>
          <w:szCs w:val="32"/>
        </w:rPr>
        <w:t>Topic: The Dangers of Effective Leadership in Law Enforcement</w:t>
      </w:r>
      <w:r w:rsidR="009029D7">
        <w:rPr>
          <w:rFonts w:asciiTheme="majorBidi" w:hAnsiTheme="majorBidi" w:cstheme="majorBidi"/>
          <w:b/>
          <w:bCs/>
          <w:sz w:val="32"/>
          <w:szCs w:val="32"/>
        </w:rPr>
        <w:t xml:space="preserve"> and Corrections</w:t>
      </w:r>
    </w:p>
    <w:p w14:paraId="4933DE21" w14:textId="482D79A9" w:rsidR="000E51EB" w:rsidRDefault="000E51EB" w:rsidP="00553F7B">
      <w:pPr>
        <w:pStyle w:val="Default"/>
        <w:jc w:val="center"/>
        <w:rPr>
          <w:rFonts w:asciiTheme="majorBidi" w:hAnsiTheme="majorBidi" w:cstheme="majorBidi"/>
          <w:color w:val="000000" w:themeColor="text1"/>
          <w:sz w:val="28"/>
          <w:szCs w:val="28"/>
        </w:rPr>
      </w:pPr>
    </w:p>
    <w:p w14:paraId="04A69073" w14:textId="50A30CC1" w:rsidR="00553F7B" w:rsidRDefault="00553F7B" w:rsidP="000E51EB">
      <w:pPr>
        <w:pStyle w:val="Default"/>
        <w:jc w:val="center"/>
        <w:rPr>
          <w:sz w:val="23"/>
          <w:szCs w:val="23"/>
        </w:rPr>
      </w:pPr>
    </w:p>
    <w:p w14:paraId="66DECCC8" w14:textId="77777777" w:rsidR="0081135A" w:rsidRDefault="00553F7B" w:rsidP="00553F7B">
      <w:pPr>
        <w:tabs>
          <w:tab w:val="left" w:pos="5565"/>
        </w:tabs>
        <w:rPr>
          <w:noProof/>
        </w:rPr>
      </w:pPr>
      <w:r>
        <w:rPr>
          <w:noProof/>
        </w:rPr>
        <w:t xml:space="preserve">        </w:t>
      </w:r>
      <w:r w:rsidR="000E51EB">
        <w:rPr>
          <w:noProof/>
        </w:rPr>
        <w:t xml:space="preserve">                                               </w:t>
      </w:r>
    </w:p>
    <w:p w14:paraId="4C63F8CA" w14:textId="77777777" w:rsidR="0081135A" w:rsidRDefault="0081135A" w:rsidP="00553F7B">
      <w:pPr>
        <w:tabs>
          <w:tab w:val="left" w:pos="5565"/>
        </w:tabs>
        <w:rPr>
          <w:noProof/>
        </w:rPr>
      </w:pPr>
    </w:p>
    <w:p w14:paraId="302BE02D" w14:textId="77777777" w:rsidR="0081135A" w:rsidRDefault="0081135A" w:rsidP="00553F7B">
      <w:pPr>
        <w:tabs>
          <w:tab w:val="left" w:pos="5565"/>
        </w:tabs>
        <w:rPr>
          <w:noProof/>
        </w:rPr>
      </w:pPr>
    </w:p>
    <w:p w14:paraId="2C8489ED" w14:textId="77777777" w:rsidR="0081135A" w:rsidRDefault="0081135A" w:rsidP="00553F7B">
      <w:pPr>
        <w:tabs>
          <w:tab w:val="left" w:pos="5565"/>
        </w:tabs>
        <w:rPr>
          <w:noProof/>
        </w:rPr>
      </w:pPr>
    </w:p>
    <w:p w14:paraId="2D0D2B23" w14:textId="77777777" w:rsidR="0081135A" w:rsidRDefault="0081135A" w:rsidP="00553F7B">
      <w:pPr>
        <w:tabs>
          <w:tab w:val="left" w:pos="5565"/>
        </w:tabs>
        <w:rPr>
          <w:noProof/>
        </w:rPr>
      </w:pPr>
    </w:p>
    <w:p w14:paraId="4C971D0D" w14:textId="77777777" w:rsidR="0081135A" w:rsidRDefault="0081135A" w:rsidP="00553F7B">
      <w:pPr>
        <w:tabs>
          <w:tab w:val="left" w:pos="5565"/>
        </w:tabs>
        <w:rPr>
          <w:noProof/>
        </w:rPr>
      </w:pPr>
    </w:p>
    <w:p w14:paraId="798E3353" w14:textId="77777777" w:rsidR="0081135A" w:rsidRDefault="0081135A" w:rsidP="00553F7B">
      <w:pPr>
        <w:tabs>
          <w:tab w:val="left" w:pos="5565"/>
        </w:tabs>
        <w:rPr>
          <w:noProof/>
        </w:rPr>
      </w:pPr>
    </w:p>
    <w:p w14:paraId="67BC6D62" w14:textId="614AD331" w:rsidR="000E51EB" w:rsidRDefault="00553F7B" w:rsidP="0081135A">
      <w:pPr>
        <w:tabs>
          <w:tab w:val="left" w:pos="5565"/>
        </w:tabs>
        <w:jc w:val="center"/>
        <w:rPr>
          <w:rFonts w:ascii="Times New Roman" w:eastAsia="Times New Roman" w:hAnsi="Times New Roman" w:cs="Times New Roman"/>
          <w:b/>
          <w:bCs/>
          <w:sz w:val="24"/>
          <w:szCs w:val="24"/>
        </w:rPr>
      </w:pPr>
      <w:r w:rsidRPr="00553F7B">
        <w:rPr>
          <w:rFonts w:ascii="Times New Roman" w:hAnsi="Times New Roman" w:cs="Times New Roman"/>
          <w:b/>
          <w:sz w:val="24"/>
          <w:szCs w:val="24"/>
        </w:rPr>
        <w:t xml:space="preserve">Presenter Dr. Clarence Stewart </w:t>
      </w:r>
      <w:r w:rsidR="0081135A">
        <w:rPr>
          <w:rFonts w:ascii="Times New Roman" w:hAnsi="Times New Roman" w:cs="Times New Roman"/>
          <w:b/>
          <w:sz w:val="24"/>
          <w:szCs w:val="24"/>
        </w:rPr>
        <w:t xml:space="preserve">and </w:t>
      </w:r>
      <w:r w:rsidRPr="00553F7B">
        <w:rPr>
          <w:rFonts w:ascii="Times New Roman" w:hAnsi="Times New Roman" w:cs="Times New Roman"/>
          <w:b/>
          <w:sz w:val="24"/>
          <w:szCs w:val="24"/>
        </w:rPr>
        <w:t>Dr.</w:t>
      </w:r>
      <w:r w:rsidRPr="00553F7B">
        <w:rPr>
          <w:rFonts w:ascii="Times New Roman" w:eastAsia="Times New Roman" w:hAnsi="Times New Roman" w:cs="Times New Roman"/>
          <w:b/>
          <w:bCs/>
          <w:sz w:val="24"/>
          <w:szCs w:val="24"/>
        </w:rPr>
        <w:t xml:space="preserve"> Clarence J.C. Stewart, IV</w:t>
      </w:r>
    </w:p>
    <w:p w14:paraId="7C08B7AB" w14:textId="26B0EB1B" w:rsidR="000E51EB" w:rsidRDefault="00732254" w:rsidP="000E51EB">
      <w:pPr>
        <w:tabs>
          <w:tab w:val="left" w:pos="5565"/>
        </w:tabs>
        <w:rPr>
          <w:rFonts w:ascii="Times New Roman" w:hAnsi="Times New Roman" w:cs="Times New Roman"/>
          <w:b/>
          <w:sz w:val="24"/>
          <w:szCs w:val="24"/>
        </w:rPr>
      </w:pPr>
      <w:r>
        <w:rPr>
          <w:rFonts w:ascii="Times New Roman" w:eastAsia="Times New Roman" w:hAnsi="Times New Roman" w:cs="Times New Roman"/>
          <w:sz w:val="24"/>
          <w:szCs w:val="24"/>
        </w:rPr>
        <w:t>Dr. Stewart is</w:t>
      </w:r>
      <w:r w:rsidR="000E51EB">
        <w:rPr>
          <w:rFonts w:ascii="Times New Roman" w:eastAsia="Times New Roman" w:hAnsi="Times New Roman" w:cs="Times New Roman"/>
          <w:sz w:val="24"/>
          <w:szCs w:val="24"/>
        </w:rPr>
        <w:t xml:space="preserve"> the</w:t>
      </w:r>
      <w:r w:rsidR="00553F7B" w:rsidRPr="00553F7B">
        <w:rPr>
          <w:rFonts w:ascii="Times New Roman" w:eastAsia="Times New Roman" w:hAnsi="Times New Roman" w:cs="Times New Roman"/>
          <w:sz w:val="24"/>
          <w:szCs w:val="24"/>
        </w:rPr>
        <w:t xml:space="preserve"> Auburn University's Assistant Vice President for Campus Safety and Compliance. He previously served as Assistant Police Chief for the City of Auburn, building on a 20-year career with the Auburn Police Department that began in 2003.</w:t>
      </w:r>
    </w:p>
    <w:p w14:paraId="116B4DD7" w14:textId="40F7C336" w:rsidR="00553F7B" w:rsidRPr="001B6540" w:rsidRDefault="00553F7B" w:rsidP="000E51EB">
      <w:pPr>
        <w:tabs>
          <w:tab w:val="left" w:pos="5565"/>
        </w:tabs>
        <w:rPr>
          <w:rFonts w:ascii="Times New Roman" w:hAnsi="Times New Roman" w:cs="Times New Roman"/>
          <w:b/>
          <w:sz w:val="24"/>
          <w:szCs w:val="24"/>
        </w:rPr>
      </w:pPr>
      <w:r w:rsidRPr="001B6540">
        <w:rPr>
          <w:rFonts w:ascii="Times New Roman" w:eastAsia="Times New Roman" w:hAnsi="Times New Roman" w:cs="Times New Roman"/>
          <w:sz w:val="24"/>
          <w:szCs w:val="24"/>
        </w:rPr>
        <w:t>A graduate of the FBI National Academy, Dr. Stewart earned his Ph.D. in Adult Education from Auburn University in 2021, along with two degrees from Troy University. His research centers on emotional intelligence, employee satisfaction, and law enforcement burnout.</w:t>
      </w:r>
      <w:r w:rsidRPr="00553F7B">
        <w:rPr>
          <w:rFonts w:ascii="Times New Roman" w:eastAsia="Times New Roman" w:hAnsi="Times New Roman" w:cs="Times New Roman"/>
          <w:sz w:val="24"/>
          <w:szCs w:val="24"/>
        </w:rPr>
        <w:t xml:space="preserve"> </w:t>
      </w:r>
      <w:r w:rsidRPr="001B6540">
        <w:rPr>
          <w:rFonts w:ascii="Times New Roman" w:eastAsia="Times New Roman" w:hAnsi="Times New Roman" w:cs="Times New Roman"/>
          <w:sz w:val="24"/>
          <w:szCs w:val="24"/>
        </w:rPr>
        <w:t xml:space="preserve">Guided by the philosophy </w:t>
      </w:r>
      <w:r w:rsidRPr="001B6540">
        <w:rPr>
          <w:rFonts w:ascii="Times New Roman" w:eastAsia="Times New Roman" w:hAnsi="Times New Roman" w:cs="Times New Roman"/>
          <w:i/>
          <w:iCs/>
          <w:sz w:val="24"/>
          <w:szCs w:val="24"/>
        </w:rPr>
        <w:t>“Taking care of people,”</w:t>
      </w:r>
      <w:r w:rsidRPr="001B6540">
        <w:rPr>
          <w:rFonts w:ascii="Times New Roman" w:eastAsia="Times New Roman" w:hAnsi="Times New Roman" w:cs="Times New Roman"/>
          <w:sz w:val="24"/>
          <w:szCs w:val="24"/>
        </w:rPr>
        <w:t xml:space="preserve"> Dr. Stewart is committed to the well-being of those he serves, blending leadership, scholarship, and community engagement.</w:t>
      </w:r>
    </w:p>
    <w:p w14:paraId="2226593A" w14:textId="77777777" w:rsidR="0081135A" w:rsidRDefault="00553F7B" w:rsidP="00553F7B">
      <w:pPr>
        <w:pStyle w:val="Default"/>
      </w:pPr>
      <w:r w:rsidRPr="00553F7B">
        <w:t xml:space="preserve">Join us for an essential training opportunity open to all levels of jail staff. Enhance your skills, stay informed on </w:t>
      </w:r>
      <w:r w:rsidR="00732254">
        <w:t xml:space="preserve">the </w:t>
      </w:r>
      <w:r w:rsidRPr="00553F7B">
        <w:t>industry</w:t>
      </w:r>
      <w:r w:rsidR="00732254">
        <w:t>’s</w:t>
      </w:r>
      <w:r w:rsidRPr="00553F7B">
        <w:t xml:space="preserve"> best practices, and network with fellow professionals. </w:t>
      </w:r>
      <w:r w:rsidR="0081135A">
        <w:t xml:space="preserve">All training materials included in tuition cost. </w:t>
      </w:r>
    </w:p>
    <w:p w14:paraId="768A8723" w14:textId="49AD8DD1" w:rsidR="00553F7B" w:rsidRPr="00553F7B" w:rsidRDefault="0081135A" w:rsidP="00553F7B">
      <w:pPr>
        <w:pStyle w:val="Default"/>
      </w:pPr>
      <w:r w:rsidRPr="00553F7B">
        <w:t xml:space="preserve"> </w:t>
      </w:r>
    </w:p>
    <w:p w14:paraId="4197CE9F" w14:textId="77777777" w:rsidR="0081135A" w:rsidRDefault="00553F7B" w:rsidP="00553F7B">
      <w:pPr>
        <w:pStyle w:val="Default"/>
        <w:rPr>
          <w:rFonts w:asciiTheme="majorBidi" w:hAnsiTheme="majorBidi" w:cstheme="majorBidi"/>
          <w:b/>
          <w:bCs/>
          <w:sz w:val="28"/>
          <w:szCs w:val="28"/>
        </w:rPr>
      </w:pPr>
      <w:r w:rsidRPr="000E51EB">
        <w:rPr>
          <w:rFonts w:asciiTheme="majorBidi" w:hAnsiTheme="majorBidi" w:cstheme="majorBidi"/>
          <w:b/>
          <w:bCs/>
          <w:sz w:val="28"/>
          <w:szCs w:val="28"/>
        </w:rPr>
        <w:t>Training Details:</w:t>
      </w:r>
    </w:p>
    <w:p w14:paraId="6FC6F692" w14:textId="5F941257" w:rsidR="00553F7B" w:rsidRPr="000E51EB" w:rsidRDefault="0081135A" w:rsidP="00553F7B">
      <w:pPr>
        <w:pStyle w:val="Default"/>
        <w:rPr>
          <w:rFonts w:asciiTheme="majorBidi" w:hAnsiTheme="majorBidi" w:cstheme="majorBidi"/>
          <w:b/>
          <w:bCs/>
          <w:sz w:val="28"/>
          <w:szCs w:val="28"/>
        </w:rPr>
      </w:pPr>
      <w:r>
        <w:rPr>
          <w:rFonts w:asciiTheme="majorBidi" w:hAnsiTheme="majorBidi" w:cstheme="majorBidi"/>
          <w:b/>
          <w:bCs/>
          <w:sz w:val="28"/>
          <w:szCs w:val="28"/>
        </w:rPr>
        <w:t xml:space="preserve">Tuition Cost: </w:t>
      </w:r>
      <w:r>
        <w:rPr>
          <w:rFonts w:asciiTheme="majorBidi" w:hAnsiTheme="majorBidi" w:cstheme="majorBidi"/>
          <w:bCs/>
          <w:sz w:val="28"/>
          <w:szCs w:val="28"/>
        </w:rPr>
        <w:t>75.00 for Alabama Jail Association Members</w:t>
      </w:r>
      <w:r w:rsidR="00943675">
        <w:rPr>
          <w:rFonts w:asciiTheme="majorBidi" w:hAnsiTheme="majorBidi" w:cstheme="majorBidi"/>
          <w:bCs/>
          <w:sz w:val="28"/>
          <w:szCs w:val="28"/>
        </w:rPr>
        <w:t xml:space="preserve"> (validation through the Alabama Jail Association)</w:t>
      </w:r>
      <w:r>
        <w:rPr>
          <w:rFonts w:asciiTheme="majorBidi" w:hAnsiTheme="majorBidi" w:cstheme="majorBidi"/>
          <w:bCs/>
          <w:sz w:val="28"/>
          <w:szCs w:val="28"/>
        </w:rPr>
        <w:t xml:space="preserve"> and 100.00 for non-members </w:t>
      </w:r>
      <w:r w:rsidR="00553F7B" w:rsidRPr="000E51EB">
        <w:rPr>
          <w:rFonts w:asciiTheme="majorBidi" w:hAnsiTheme="majorBidi" w:cstheme="majorBidi"/>
          <w:b/>
          <w:bCs/>
          <w:sz w:val="28"/>
          <w:szCs w:val="28"/>
        </w:rPr>
        <w:t xml:space="preserve"> </w:t>
      </w:r>
    </w:p>
    <w:p w14:paraId="59C9E633" w14:textId="0F63D957" w:rsidR="000E51EB" w:rsidRPr="000E51EB" w:rsidRDefault="00553F7B" w:rsidP="000E51EB">
      <w:pPr>
        <w:pStyle w:val="Default"/>
        <w:rPr>
          <w:rFonts w:asciiTheme="majorBidi" w:hAnsiTheme="majorBidi" w:cstheme="majorBidi"/>
          <w:sz w:val="28"/>
          <w:szCs w:val="28"/>
        </w:rPr>
      </w:pPr>
      <w:r w:rsidRPr="000E51EB">
        <w:rPr>
          <w:rFonts w:asciiTheme="majorBidi" w:hAnsiTheme="majorBidi" w:cstheme="majorBidi"/>
          <w:b/>
          <w:bCs/>
          <w:sz w:val="28"/>
          <w:szCs w:val="28"/>
        </w:rPr>
        <w:t xml:space="preserve">Date: </w:t>
      </w:r>
      <w:r w:rsidR="000E51EB" w:rsidRPr="000E51EB">
        <w:rPr>
          <w:rFonts w:asciiTheme="majorBidi" w:hAnsiTheme="majorBidi" w:cstheme="majorBidi"/>
          <w:sz w:val="28"/>
          <w:szCs w:val="28"/>
        </w:rPr>
        <w:t>June 9</w:t>
      </w:r>
      <w:r w:rsidRPr="000E51EB">
        <w:rPr>
          <w:rFonts w:asciiTheme="majorBidi" w:hAnsiTheme="majorBidi" w:cstheme="majorBidi"/>
          <w:sz w:val="28"/>
          <w:szCs w:val="28"/>
        </w:rPr>
        <w:t>-</w:t>
      </w:r>
      <w:r w:rsidR="000E51EB" w:rsidRPr="000E51EB">
        <w:rPr>
          <w:rFonts w:asciiTheme="majorBidi" w:hAnsiTheme="majorBidi" w:cstheme="majorBidi"/>
          <w:sz w:val="28"/>
          <w:szCs w:val="28"/>
        </w:rPr>
        <w:t>10,</w:t>
      </w:r>
      <w:r w:rsidRPr="000E51EB">
        <w:rPr>
          <w:rFonts w:asciiTheme="majorBidi" w:hAnsiTheme="majorBidi" w:cstheme="majorBidi"/>
          <w:sz w:val="28"/>
          <w:szCs w:val="28"/>
        </w:rPr>
        <w:t xml:space="preserve"> 2025</w:t>
      </w:r>
    </w:p>
    <w:p w14:paraId="5F7E87A3" w14:textId="1058CA33" w:rsidR="00A802ED" w:rsidRPr="000E51EB" w:rsidRDefault="00553F7B" w:rsidP="00A802ED">
      <w:pPr>
        <w:shd w:val="clear" w:color="auto" w:fill="FFFFFF"/>
        <w:spacing w:after="510" w:line="240" w:lineRule="auto"/>
        <w:outlineLvl w:val="0"/>
        <w:rPr>
          <w:rFonts w:asciiTheme="majorBidi" w:hAnsiTheme="majorBidi" w:cstheme="majorBidi"/>
          <w:b/>
          <w:bCs/>
          <w:sz w:val="28"/>
          <w:szCs w:val="28"/>
        </w:rPr>
      </w:pPr>
      <w:r w:rsidRPr="000E51EB">
        <w:rPr>
          <w:rFonts w:asciiTheme="majorBidi" w:hAnsiTheme="majorBidi" w:cstheme="majorBidi"/>
          <w:b/>
          <w:bCs/>
          <w:sz w:val="28"/>
          <w:szCs w:val="28"/>
        </w:rPr>
        <w:t xml:space="preserve">Location: </w:t>
      </w:r>
      <w:r w:rsidRPr="00C0330F">
        <w:rPr>
          <w:rFonts w:asciiTheme="majorBidi" w:eastAsia="Times New Roman" w:hAnsiTheme="majorBidi" w:cstheme="majorBidi"/>
          <w:b/>
          <w:bCs/>
          <w:color w:val="1B1B1B"/>
          <w:kern w:val="36"/>
          <w:sz w:val="28"/>
          <w:szCs w:val="28"/>
        </w:rPr>
        <w:t xml:space="preserve">Bennie G Adkins Meeting </w:t>
      </w:r>
      <w:r w:rsidRPr="000E51EB">
        <w:rPr>
          <w:rFonts w:asciiTheme="majorBidi" w:eastAsia="Times New Roman" w:hAnsiTheme="majorBidi" w:cstheme="majorBidi"/>
          <w:b/>
          <w:bCs/>
          <w:color w:val="1B1B1B"/>
          <w:kern w:val="36"/>
          <w:sz w:val="28"/>
          <w:szCs w:val="28"/>
        </w:rPr>
        <w:t>Center 205</w:t>
      </w:r>
      <w:r w:rsidRPr="000E51EB">
        <w:rPr>
          <w:rFonts w:asciiTheme="majorBidi" w:hAnsiTheme="majorBidi" w:cstheme="majorBidi"/>
          <w:b/>
          <w:bCs/>
          <w:sz w:val="28"/>
          <w:szCs w:val="28"/>
        </w:rPr>
        <w:t xml:space="preserve"> S 10th St, Opelika, AL 36801</w:t>
      </w:r>
    </w:p>
    <w:p w14:paraId="6B1ABE46" w14:textId="705014EB" w:rsidR="00553F7B" w:rsidRPr="00732254" w:rsidRDefault="00553F7B" w:rsidP="00732254">
      <w:pPr>
        <w:shd w:val="clear" w:color="auto" w:fill="FFFFFF"/>
        <w:spacing w:after="510" w:line="240" w:lineRule="auto"/>
        <w:outlineLvl w:val="0"/>
        <w:rPr>
          <w:rFonts w:asciiTheme="majorBidi" w:hAnsiTheme="majorBidi" w:cstheme="majorBidi"/>
          <w:b/>
          <w:bCs/>
          <w:sz w:val="28"/>
          <w:szCs w:val="28"/>
        </w:rPr>
      </w:pPr>
      <w:r w:rsidRPr="000E51EB">
        <w:rPr>
          <w:rFonts w:asciiTheme="majorBidi" w:hAnsiTheme="majorBidi" w:cstheme="majorBidi"/>
          <w:b/>
          <w:bCs/>
          <w:sz w:val="28"/>
          <w:szCs w:val="28"/>
        </w:rPr>
        <w:t xml:space="preserve">There will be </w:t>
      </w:r>
      <w:r w:rsidR="00732254">
        <w:rPr>
          <w:rFonts w:asciiTheme="majorBidi" w:hAnsiTheme="majorBidi" w:cstheme="majorBidi"/>
          <w:b/>
          <w:bCs/>
          <w:sz w:val="28"/>
          <w:szCs w:val="28"/>
        </w:rPr>
        <w:t>o</w:t>
      </w:r>
      <w:r w:rsidR="000E51EB">
        <w:rPr>
          <w:rFonts w:asciiTheme="majorBidi" w:hAnsiTheme="majorBidi" w:cstheme="majorBidi"/>
          <w:b/>
          <w:bCs/>
          <w:sz w:val="28"/>
          <w:szCs w:val="28"/>
        </w:rPr>
        <w:t xml:space="preserve">ther Special </w:t>
      </w:r>
      <w:r w:rsidRPr="000E51EB">
        <w:rPr>
          <w:rFonts w:asciiTheme="majorBidi" w:hAnsiTheme="majorBidi" w:cstheme="majorBidi"/>
          <w:b/>
          <w:bCs/>
          <w:sz w:val="28"/>
          <w:szCs w:val="28"/>
        </w:rPr>
        <w:t>Guest Speaker</w:t>
      </w:r>
      <w:r w:rsidR="00732254">
        <w:rPr>
          <w:rFonts w:asciiTheme="majorBidi" w:hAnsiTheme="majorBidi" w:cstheme="majorBidi"/>
          <w:b/>
          <w:bCs/>
          <w:sz w:val="28"/>
          <w:szCs w:val="28"/>
        </w:rPr>
        <w:t>s</w:t>
      </w:r>
      <w:r w:rsidRPr="000E51EB">
        <w:rPr>
          <w:rFonts w:asciiTheme="majorBidi" w:hAnsiTheme="majorBidi" w:cstheme="majorBidi"/>
          <w:b/>
          <w:bCs/>
          <w:sz w:val="28"/>
          <w:szCs w:val="28"/>
        </w:rPr>
        <w:t xml:space="preserve"> </w:t>
      </w:r>
      <w:r w:rsidR="00732254">
        <w:rPr>
          <w:rFonts w:asciiTheme="majorBidi" w:hAnsiTheme="majorBidi" w:cstheme="majorBidi"/>
          <w:b/>
          <w:bCs/>
          <w:sz w:val="28"/>
          <w:szCs w:val="28"/>
        </w:rPr>
        <w:t>(</w:t>
      </w:r>
      <w:r w:rsidRPr="000E51EB">
        <w:rPr>
          <w:rFonts w:asciiTheme="majorBidi" w:hAnsiTheme="majorBidi" w:cstheme="majorBidi"/>
          <w:b/>
          <w:bCs/>
          <w:sz w:val="28"/>
          <w:szCs w:val="28"/>
        </w:rPr>
        <w:t>TBA</w:t>
      </w:r>
      <w:r w:rsidR="00732254">
        <w:rPr>
          <w:rFonts w:asciiTheme="majorBidi" w:hAnsiTheme="majorBidi" w:cstheme="majorBidi"/>
          <w:b/>
          <w:bCs/>
          <w:sz w:val="28"/>
          <w:szCs w:val="28"/>
        </w:rPr>
        <w:t>)</w:t>
      </w:r>
    </w:p>
    <w:sectPr w:rsidR="00553F7B" w:rsidRPr="00732254" w:rsidSect="00553F7B">
      <w:pgSz w:w="12240" w:h="16340"/>
      <w:pgMar w:top="1184" w:right="351" w:bottom="745" w:left="6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7B"/>
    <w:rsid w:val="000E51EB"/>
    <w:rsid w:val="000F2506"/>
    <w:rsid w:val="00260CC0"/>
    <w:rsid w:val="00365AAB"/>
    <w:rsid w:val="00471F5E"/>
    <w:rsid w:val="004D5CE2"/>
    <w:rsid w:val="00553F7B"/>
    <w:rsid w:val="00725478"/>
    <w:rsid w:val="00732254"/>
    <w:rsid w:val="007C5C2C"/>
    <w:rsid w:val="0081135A"/>
    <w:rsid w:val="008C2734"/>
    <w:rsid w:val="009029D7"/>
    <w:rsid w:val="00943675"/>
    <w:rsid w:val="00A340E2"/>
    <w:rsid w:val="00A802ED"/>
    <w:rsid w:val="00BB0387"/>
    <w:rsid w:val="00E45E2A"/>
    <w:rsid w:val="00EC1BDF"/>
    <w:rsid w:val="00F61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6835"/>
  <w15:chartTrackingRefBased/>
  <w15:docId w15:val="{60E5D2DD-262C-4D44-8545-CC0C9F00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7B"/>
    <w:pPr>
      <w:spacing w:after="160" w:line="259" w:lineRule="auto"/>
    </w:pPr>
  </w:style>
  <w:style w:type="paragraph" w:styleId="Heading1">
    <w:name w:val="heading 1"/>
    <w:basedOn w:val="Normal"/>
    <w:next w:val="Normal"/>
    <w:link w:val="Heading1Char"/>
    <w:uiPriority w:val="9"/>
    <w:qFormat/>
    <w:rsid w:val="00553F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53F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53F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53F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53F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53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F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53F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53F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53F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53F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53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F7B"/>
    <w:rPr>
      <w:rFonts w:eastAsiaTheme="majorEastAsia" w:cstheme="majorBidi"/>
      <w:color w:val="272727" w:themeColor="text1" w:themeTint="D8"/>
    </w:rPr>
  </w:style>
  <w:style w:type="paragraph" w:styleId="Title">
    <w:name w:val="Title"/>
    <w:basedOn w:val="Normal"/>
    <w:next w:val="Normal"/>
    <w:link w:val="TitleChar"/>
    <w:uiPriority w:val="10"/>
    <w:qFormat/>
    <w:rsid w:val="00553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F7B"/>
    <w:pPr>
      <w:spacing w:before="160"/>
      <w:jc w:val="center"/>
    </w:pPr>
    <w:rPr>
      <w:i/>
      <w:iCs/>
      <w:color w:val="404040" w:themeColor="text1" w:themeTint="BF"/>
    </w:rPr>
  </w:style>
  <w:style w:type="character" w:customStyle="1" w:styleId="QuoteChar">
    <w:name w:val="Quote Char"/>
    <w:basedOn w:val="DefaultParagraphFont"/>
    <w:link w:val="Quote"/>
    <w:uiPriority w:val="29"/>
    <w:rsid w:val="00553F7B"/>
    <w:rPr>
      <w:i/>
      <w:iCs/>
      <w:color w:val="404040" w:themeColor="text1" w:themeTint="BF"/>
    </w:rPr>
  </w:style>
  <w:style w:type="paragraph" w:styleId="ListParagraph">
    <w:name w:val="List Paragraph"/>
    <w:basedOn w:val="Normal"/>
    <w:uiPriority w:val="34"/>
    <w:qFormat/>
    <w:rsid w:val="00553F7B"/>
    <w:pPr>
      <w:ind w:left="720"/>
      <w:contextualSpacing/>
    </w:pPr>
  </w:style>
  <w:style w:type="character" w:styleId="IntenseEmphasis">
    <w:name w:val="Intense Emphasis"/>
    <w:basedOn w:val="DefaultParagraphFont"/>
    <w:uiPriority w:val="21"/>
    <w:qFormat/>
    <w:rsid w:val="00553F7B"/>
    <w:rPr>
      <w:i/>
      <w:iCs/>
      <w:color w:val="365F91" w:themeColor="accent1" w:themeShade="BF"/>
    </w:rPr>
  </w:style>
  <w:style w:type="paragraph" w:styleId="IntenseQuote">
    <w:name w:val="Intense Quote"/>
    <w:basedOn w:val="Normal"/>
    <w:next w:val="Normal"/>
    <w:link w:val="IntenseQuoteChar"/>
    <w:uiPriority w:val="30"/>
    <w:qFormat/>
    <w:rsid w:val="00553F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53F7B"/>
    <w:rPr>
      <w:i/>
      <w:iCs/>
      <w:color w:val="365F91" w:themeColor="accent1" w:themeShade="BF"/>
    </w:rPr>
  </w:style>
  <w:style w:type="character" w:styleId="IntenseReference">
    <w:name w:val="Intense Reference"/>
    <w:basedOn w:val="DefaultParagraphFont"/>
    <w:uiPriority w:val="32"/>
    <w:qFormat/>
    <w:rsid w:val="00553F7B"/>
    <w:rPr>
      <w:b/>
      <w:bCs/>
      <w:smallCaps/>
      <w:color w:val="365F91" w:themeColor="accent1" w:themeShade="BF"/>
      <w:spacing w:val="5"/>
    </w:rPr>
  </w:style>
  <w:style w:type="paragraph" w:customStyle="1" w:styleId="Default">
    <w:name w:val="Default"/>
    <w:rsid w:val="00553F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Threat</dc:creator>
  <cp:keywords/>
  <dc:description/>
  <cp:lastModifiedBy>JANET PARKER</cp:lastModifiedBy>
  <cp:revision>8</cp:revision>
  <dcterms:created xsi:type="dcterms:W3CDTF">2025-04-07T23:57:00Z</dcterms:created>
  <dcterms:modified xsi:type="dcterms:W3CDTF">2025-04-08T02:16:00Z</dcterms:modified>
</cp:coreProperties>
</file>