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5BBDAB" w14:textId="08EE85C6" w:rsidR="00595E90" w:rsidRDefault="00595E90" w:rsidP="00595E90">
      <w:pPr>
        <w:pStyle w:val="NoSpacing"/>
        <w:rPr>
          <w:color w:val="FF0000"/>
          <w:sz w:val="32"/>
          <w:szCs w:val="32"/>
        </w:rPr>
      </w:pPr>
      <w:r w:rsidRPr="008C75B7">
        <w:rPr>
          <w:b/>
        </w:rPr>
        <w:t xml:space="preserve">REGULAR </w:t>
      </w:r>
      <w:r>
        <w:rPr>
          <w:b/>
        </w:rPr>
        <w:t>&amp;</w:t>
      </w:r>
      <w:r w:rsidRPr="008C75B7">
        <w:rPr>
          <w:b/>
        </w:rPr>
        <w:t xml:space="preserve"> ORGANIZATIONAL MEETING</w:t>
      </w:r>
      <w:r>
        <w:rPr>
          <w:b/>
        </w:rPr>
        <w:t xml:space="preserve">, TOWN OF COLUMBUS, JAN. </w:t>
      </w:r>
      <w:r w:rsidR="00D27BFF">
        <w:rPr>
          <w:b/>
        </w:rPr>
        <w:t>9</w:t>
      </w:r>
      <w:r>
        <w:rPr>
          <w:b/>
        </w:rPr>
        <w:t>, 202</w:t>
      </w:r>
      <w:r w:rsidR="00D27BFF">
        <w:rPr>
          <w:b/>
        </w:rPr>
        <w:t>5</w:t>
      </w:r>
    </w:p>
    <w:p w14:paraId="5642C732" w14:textId="77777777" w:rsidR="00694F12" w:rsidRDefault="00694F12" w:rsidP="00F575CC">
      <w:pPr>
        <w:pStyle w:val="NoSpacing"/>
      </w:pPr>
    </w:p>
    <w:p w14:paraId="599D50E4" w14:textId="77777777" w:rsidR="00141436" w:rsidRDefault="006122CA" w:rsidP="00F575CC">
      <w:pPr>
        <w:pStyle w:val="NoSpacing"/>
      </w:pPr>
      <w:bookmarkStart w:id="0" w:name="_Hlk94882301"/>
      <w:r w:rsidRPr="006122CA">
        <w:rPr>
          <w:bCs/>
        </w:rPr>
        <w:t xml:space="preserve">A </w:t>
      </w:r>
      <w:r w:rsidR="00F575CC" w:rsidRPr="006122CA">
        <w:rPr>
          <w:bCs/>
        </w:rPr>
        <w:t>R</w:t>
      </w:r>
      <w:r>
        <w:rPr>
          <w:bCs/>
        </w:rPr>
        <w:t>egular</w:t>
      </w:r>
      <w:r w:rsidR="00F575CC" w:rsidRPr="006122CA">
        <w:rPr>
          <w:bCs/>
        </w:rPr>
        <w:t xml:space="preserve"> </w:t>
      </w:r>
      <w:r w:rsidR="008C75B7" w:rsidRPr="006122CA">
        <w:rPr>
          <w:bCs/>
        </w:rPr>
        <w:t>and O</w:t>
      </w:r>
      <w:r>
        <w:rPr>
          <w:bCs/>
        </w:rPr>
        <w:t>rganizational Meeting</w:t>
      </w:r>
      <w:r w:rsidR="008C75B7">
        <w:t xml:space="preserve"> </w:t>
      </w:r>
      <w:bookmarkEnd w:id="0"/>
      <w:r w:rsidR="008C75B7">
        <w:t>of the Town Board of the</w:t>
      </w:r>
      <w:r w:rsidR="00A044A3">
        <w:t xml:space="preserve"> </w:t>
      </w:r>
      <w:r w:rsidR="00F575CC">
        <w:t>T</w:t>
      </w:r>
      <w:r w:rsidR="008C75B7">
        <w:t>own of Columbus</w:t>
      </w:r>
      <w:r>
        <w:t xml:space="preserve">, County of Chenango </w:t>
      </w:r>
    </w:p>
    <w:p w14:paraId="4C46D36B" w14:textId="5429909A" w:rsidR="00141436" w:rsidRDefault="006122CA" w:rsidP="00F575CC">
      <w:pPr>
        <w:pStyle w:val="NoSpacing"/>
      </w:pPr>
      <w:r>
        <w:t>and the State of New York was held at the Town Courtroom,</w:t>
      </w:r>
      <w:r w:rsidR="008C75B7">
        <w:t xml:space="preserve"> 4340 State Hwy 80 in Columbus </w:t>
      </w:r>
      <w:r w:rsidR="00453123">
        <w:t xml:space="preserve">on </w:t>
      </w:r>
    </w:p>
    <w:p w14:paraId="787AFC48" w14:textId="2BA1EB70" w:rsidR="00F575CC" w:rsidRPr="00453123" w:rsidRDefault="00453123" w:rsidP="00F575CC">
      <w:pPr>
        <w:pStyle w:val="NoSpacing"/>
        <w:rPr>
          <w:b/>
        </w:rPr>
      </w:pPr>
      <w:r w:rsidRPr="00453123">
        <w:rPr>
          <w:b/>
        </w:rPr>
        <w:t>JANUARY</w:t>
      </w:r>
      <w:r w:rsidR="00F575CC" w:rsidRPr="00453123">
        <w:rPr>
          <w:b/>
        </w:rPr>
        <w:t xml:space="preserve"> </w:t>
      </w:r>
      <w:r w:rsidR="00D27BFF">
        <w:rPr>
          <w:b/>
        </w:rPr>
        <w:t>9</w:t>
      </w:r>
      <w:r w:rsidR="00F575CC" w:rsidRPr="00453123">
        <w:rPr>
          <w:b/>
        </w:rPr>
        <w:t>, 202</w:t>
      </w:r>
      <w:r w:rsidR="00D27BFF">
        <w:rPr>
          <w:b/>
        </w:rPr>
        <w:t>5</w:t>
      </w:r>
      <w:r w:rsidR="008C75B7" w:rsidRPr="00453123">
        <w:rPr>
          <w:b/>
        </w:rPr>
        <w:t>.</w:t>
      </w:r>
      <w:r w:rsidR="00F575CC" w:rsidRPr="00453123">
        <w:rPr>
          <w:b/>
        </w:rPr>
        <w:tab/>
      </w:r>
      <w:r w:rsidR="00F575CC" w:rsidRPr="00453123">
        <w:rPr>
          <w:b/>
        </w:rPr>
        <w:tab/>
      </w:r>
      <w:r w:rsidR="00F575CC" w:rsidRPr="00453123">
        <w:rPr>
          <w:b/>
        </w:rPr>
        <w:tab/>
      </w:r>
      <w:r w:rsidR="00F575CC" w:rsidRPr="00453123">
        <w:rPr>
          <w:b/>
        </w:rPr>
        <w:tab/>
      </w:r>
      <w:r w:rsidR="00F575CC" w:rsidRPr="00453123">
        <w:rPr>
          <w:b/>
        </w:rPr>
        <w:tab/>
      </w:r>
    </w:p>
    <w:p w14:paraId="5FF5A02B" w14:textId="1D9439BE" w:rsidR="00F575CC" w:rsidRDefault="00F575CC" w:rsidP="00F575CC">
      <w:pPr>
        <w:pStyle w:val="NoSpacing"/>
      </w:pPr>
    </w:p>
    <w:p w14:paraId="5897E9E1" w14:textId="50A0F305" w:rsidR="00490E27" w:rsidRDefault="00490E27" w:rsidP="00490E27">
      <w:pPr>
        <w:pStyle w:val="NoSpacing"/>
      </w:pPr>
      <w:r>
        <w:t>Meeting called to order at 6:30 pm by Diane Scalzo, Supervisor, with the Pledge of Allegiance; and the Clerk called the roll.</w:t>
      </w:r>
    </w:p>
    <w:p w14:paraId="61962861" w14:textId="77777777" w:rsidR="00490E27" w:rsidRDefault="00490E27" w:rsidP="00F575CC">
      <w:pPr>
        <w:pStyle w:val="NoSpacing"/>
      </w:pPr>
    </w:p>
    <w:p w14:paraId="33E26E42" w14:textId="7291E1F3" w:rsidR="00E61C73" w:rsidRDefault="006122CA" w:rsidP="00F575CC">
      <w:pPr>
        <w:pStyle w:val="NoSpacing"/>
      </w:pPr>
      <w:r>
        <w:t xml:space="preserve">BOARD MEMBERS </w:t>
      </w:r>
      <w:r w:rsidR="00F575CC">
        <w:t>PRESENT:</w:t>
      </w:r>
    </w:p>
    <w:p w14:paraId="6D0E85C2" w14:textId="3178B445" w:rsidR="00F575CC" w:rsidRDefault="00621020" w:rsidP="007164D8">
      <w:pPr>
        <w:pStyle w:val="NoSpacing"/>
        <w:ind w:left="2880" w:firstLine="720"/>
      </w:pPr>
      <w:r>
        <w:t>Diane Scalz</w:t>
      </w:r>
      <w:r w:rsidR="00E61C73">
        <w:t>o</w:t>
      </w:r>
      <w:r w:rsidR="00E61C73">
        <w:tab/>
      </w:r>
      <w:r w:rsidR="00E61C73">
        <w:tab/>
      </w:r>
      <w:r>
        <w:t>Supervisor</w:t>
      </w:r>
      <w:r>
        <w:tab/>
      </w:r>
    </w:p>
    <w:p w14:paraId="612E5225" w14:textId="75C3CFFE" w:rsidR="00D31999" w:rsidRDefault="00F575CC" w:rsidP="00D31999">
      <w:pPr>
        <w:pStyle w:val="NoSpacing"/>
        <w:ind w:firstLine="720"/>
      </w:pPr>
      <w:r>
        <w:t xml:space="preserve">          </w:t>
      </w:r>
      <w:r w:rsidR="00D31999">
        <w:tab/>
      </w:r>
      <w:r>
        <w:t xml:space="preserve"> </w:t>
      </w:r>
      <w:r w:rsidR="00D31999">
        <w:tab/>
      </w:r>
      <w:r w:rsidR="008C1543">
        <w:tab/>
      </w:r>
      <w:r w:rsidR="007164D8">
        <w:tab/>
      </w:r>
      <w:r w:rsidR="00621020">
        <w:t>Jane Prohaska</w:t>
      </w:r>
      <w:r w:rsidR="00E61C73">
        <w:tab/>
      </w:r>
      <w:r w:rsidR="00E61C73">
        <w:tab/>
      </w:r>
      <w:r w:rsidR="00D31999">
        <w:t>Board Member</w:t>
      </w:r>
    </w:p>
    <w:p w14:paraId="5B505BF2" w14:textId="5C2EF84C" w:rsidR="00D31999" w:rsidRDefault="00D31999" w:rsidP="007164D8">
      <w:pPr>
        <w:pStyle w:val="NoSpacing"/>
        <w:ind w:left="2880" w:firstLine="720"/>
      </w:pPr>
      <w:r>
        <w:t>Alexis Wilcox</w:t>
      </w:r>
      <w:r w:rsidR="00E61C73">
        <w:tab/>
      </w:r>
      <w:r w:rsidR="00E61C73">
        <w:tab/>
      </w:r>
      <w:r>
        <w:t>Board Member</w:t>
      </w:r>
    </w:p>
    <w:p w14:paraId="64C6AF10" w14:textId="589124C5" w:rsidR="00E61C73" w:rsidRDefault="008C1543" w:rsidP="007164D8">
      <w:pPr>
        <w:pStyle w:val="NoSpacing"/>
        <w:ind w:left="2880" w:firstLine="720"/>
      </w:pPr>
      <w:r>
        <w:t>Judith Lowe</w:t>
      </w:r>
      <w:r>
        <w:tab/>
      </w:r>
      <w:r>
        <w:tab/>
        <w:t>Board Member</w:t>
      </w:r>
    </w:p>
    <w:p w14:paraId="30DFEE82" w14:textId="19CDB963" w:rsidR="008C1543" w:rsidRDefault="008C1543" w:rsidP="00490E27">
      <w:pPr>
        <w:pStyle w:val="NoSpacing"/>
      </w:pPr>
    </w:p>
    <w:p w14:paraId="3635E70A" w14:textId="77777777" w:rsidR="00490E27" w:rsidRDefault="00490E27" w:rsidP="00490E27">
      <w:pPr>
        <w:pStyle w:val="NoSpacing"/>
      </w:pPr>
      <w:r>
        <w:t>ABSENT:</w:t>
      </w:r>
      <w:r>
        <w:tab/>
      </w:r>
      <w:r>
        <w:tab/>
      </w:r>
      <w:r>
        <w:tab/>
      </w:r>
      <w:r>
        <w:tab/>
        <w:t>Gretchen Robinson</w:t>
      </w:r>
      <w:r>
        <w:tab/>
        <w:t xml:space="preserve">Board Member     </w:t>
      </w:r>
    </w:p>
    <w:p w14:paraId="564D5CB4" w14:textId="6F840161" w:rsidR="00490E27" w:rsidRDefault="00490E27" w:rsidP="00490E27">
      <w:pPr>
        <w:pStyle w:val="NoSpacing"/>
        <w:ind w:left="2880" w:firstLine="720"/>
      </w:pPr>
      <w:r>
        <w:t>Kevin Cross</w:t>
      </w:r>
      <w:r>
        <w:tab/>
      </w:r>
      <w:r>
        <w:tab/>
        <w:t>Highway Superintendent</w:t>
      </w:r>
    </w:p>
    <w:p w14:paraId="711000BA" w14:textId="0A1BCDFA" w:rsidR="00490E27" w:rsidRDefault="00490E27" w:rsidP="008C1543"/>
    <w:p w14:paraId="044DBB5F" w14:textId="42D9CEF2" w:rsidR="008C1543" w:rsidRDefault="008C1543" w:rsidP="008C1543">
      <w:r>
        <w:t>RECORDING SECRETARY:</w:t>
      </w:r>
      <w:r w:rsidR="007164D8">
        <w:tab/>
        <w:t>Elizabeth Vermeulen</w:t>
      </w:r>
      <w:r w:rsidR="00490E27">
        <w:tab/>
        <w:t>Town Clerk</w:t>
      </w:r>
    </w:p>
    <w:p w14:paraId="3A5CCAF8" w14:textId="77777777" w:rsidR="00A26DFE" w:rsidRDefault="00A26DFE" w:rsidP="00D31999">
      <w:pPr>
        <w:pStyle w:val="NoSpacing"/>
      </w:pPr>
    </w:p>
    <w:p w14:paraId="5484E0B6" w14:textId="60B4C715" w:rsidR="003B4672" w:rsidRDefault="003B4672" w:rsidP="003B4672">
      <w:pPr>
        <w:rPr>
          <w:b/>
        </w:rPr>
      </w:pPr>
      <w:r w:rsidRPr="00ED5E55">
        <w:rPr>
          <w:b/>
        </w:rPr>
        <w:t>Supervisors Report by Diane Scalzo:</w:t>
      </w:r>
    </w:p>
    <w:p w14:paraId="23039A56" w14:textId="72289829" w:rsidR="00B21737" w:rsidRDefault="00B21737" w:rsidP="0035035F">
      <w:pPr>
        <w:numPr>
          <w:ilvl w:val="0"/>
          <w:numId w:val="25"/>
        </w:numPr>
      </w:pPr>
      <w:r>
        <w:t>Reviewed deposits made in December.</w:t>
      </w:r>
    </w:p>
    <w:p w14:paraId="1A62499E" w14:textId="47AEFB74" w:rsidR="0035035F" w:rsidRDefault="0035035F" w:rsidP="0035035F"/>
    <w:p w14:paraId="42428683" w14:textId="5E846B36" w:rsidR="0035035F" w:rsidRDefault="0035035F" w:rsidP="0035035F">
      <w:pPr>
        <w:rPr>
          <w:b/>
        </w:rPr>
      </w:pPr>
      <w:r w:rsidRPr="0035035F">
        <w:rPr>
          <w:b/>
        </w:rPr>
        <w:t>Board of Health</w:t>
      </w:r>
      <w:r>
        <w:rPr>
          <w:b/>
        </w:rPr>
        <w:t xml:space="preserve">: </w:t>
      </w:r>
      <w:r w:rsidR="00490E27" w:rsidRPr="00490E27">
        <w:t xml:space="preserve">Nothing </w:t>
      </w:r>
      <w:r w:rsidR="00490E27">
        <w:t>to report</w:t>
      </w:r>
    </w:p>
    <w:p w14:paraId="3172E1E7" w14:textId="77777777" w:rsidR="0076279D" w:rsidRDefault="0076279D" w:rsidP="0076279D">
      <w:pPr>
        <w:pStyle w:val="NoSpacing"/>
      </w:pPr>
    </w:p>
    <w:p w14:paraId="0FF8B134" w14:textId="04A8E01B" w:rsidR="005C434E" w:rsidRPr="005C434E" w:rsidRDefault="007164D8" w:rsidP="005C434E">
      <w:pPr>
        <w:pStyle w:val="NoSpacing"/>
        <w:rPr>
          <w:b/>
        </w:rPr>
      </w:pPr>
      <w:r>
        <w:rPr>
          <w:b/>
        </w:rPr>
        <w:t>REVIEW OF PRIOR MEETING</w:t>
      </w:r>
      <w:r w:rsidR="005C434E" w:rsidRPr="005C434E">
        <w:rPr>
          <w:b/>
        </w:rPr>
        <w:t xml:space="preserve"> MINUTES</w:t>
      </w:r>
      <w:r w:rsidR="00816071">
        <w:rPr>
          <w:b/>
        </w:rPr>
        <w:t>:</w:t>
      </w:r>
    </w:p>
    <w:p w14:paraId="7E189428" w14:textId="1FF00BAD" w:rsidR="005C434E" w:rsidRDefault="00490E27" w:rsidP="005C434E">
      <w:r w:rsidRPr="00490E27">
        <w:t>Supervisor</w:t>
      </w:r>
      <w:r>
        <w:t xml:space="preserve"> Scalzo mentioned the communication from the Clerk sent to the Board. Discussed the communication with the attorney regarding minutes</w:t>
      </w:r>
      <w:r w:rsidR="00114815">
        <w:t>, and the requirement that minutes be fair and accurate</w:t>
      </w:r>
      <w:r>
        <w:t xml:space="preserve">. Suggestion that we include a statement in future minutes that </w:t>
      </w:r>
      <w:r w:rsidR="00114815">
        <w:t>the audible recording of the meeting is available from the Town Clerk as a FOIL request.</w:t>
      </w:r>
    </w:p>
    <w:p w14:paraId="56FCBA26" w14:textId="77777777" w:rsidR="00114815" w:rsidRPr="00490E27" w:rsidRDefault="00114815" w:rsidP="005C434E"/>
    <w:p w14:paraId="35812B95" w14:textId="064D7DB0" w:rsidR="005C434E" w:rsidRPr="008725E4" w:rsidRDefault="00114815" w:rsidP="005C434E">
      <w:pPr>
        <w:rPr>
          <w:u w:val="single"/>
        </w:rPr>
      </w:pPr>
      <w:r>
        <w:rPr>
          <w:u w:val="single"/>
        </w:rPr>
        <w:t>Nov 14, 2024</w:t>
      </w:r>
    </w:p>
    <w:p w14:paraId="3771BFB5" w14:textId="764651F1" w:rsidR="005C434E" w:rsidRDefault="005C434E" w:rsidP="005C434E">
      <w:r w:rsidRPr="008725E4">
        <w:t>Motion was made by Jane and seconded by</w:t>
      </w:r>
      <w:r>
        <w:t xml:space="preserve"> Lexi</w:t>
      </w:r>
      <w:r w:rsidRPr="008725E4">
        <w:t xml:space="preserve"> </w:t>
      </w:r>
      <w:r w:rsidR="00350AC7">
        <w:t>to approve</w:t>
      </w:r>
      <w:r w:rsidRPr="008725E4">
        <w:t xml:space="preserve"> the minutes of </w:t>
      </w:r>
      <w:r w:rsidR="00350AC7">
        <w:t xml:space="preserve">the </w:t>
      </w:r>
      <w:r w:rsidR="00114815">
        <w:t>Nov</w:t>
      </w:r>
      <w:r>
        <w:t xml:space="preserve"> </w:t>
      </w:r>
      <w:r w:rsidR="00350AC7">
        <w:t>14</w:t>
      </w:r>
      <w:r w:rsidRPr="008725E4">
        <w:t>, 202</w:t>
      </w:r>
      <w:r w:rsidR="00114815">
        <w:t>4</w:t>
      </w:r>
      <w:r w:rsidR="00350AC7">
        <w:t xml:space="preserve"> meeting.</w:t>
      </w:r>
      <w:r w:rsidRPr="008725E4">
        <w:t xml:space="preserve"> </w:t>
      </w:r>
    </w:p>
    <w:p w14:paraId="21D44EA9" w14:textId="27C661B3" w:rsidR="005C434E" w:rsidRDefault="004712AE" w:rsidP="005C434E">
      <w:r>
        <w:t>Discussion.</w:t>
      </w:r>
      <w:r w:rsidR="00114815">
        <w:t xml:space="preserve"> Clerk’s notes should be removed.</w:t>
      </w:r>
    </w:p>
    <w:p w14:paraId="7D33A37D" w14:textId="56771D48" w:rsidR="00C67349" w:rsidRDefault="00114815" w:rsidP="005C434E">
      <w:r>
        <w:t>3</w:t>
      </w:r>
      <w:r w:rsidR="0053310C">
        <w:t xml:space="preserve"> Ayes</w:t>
      </w:r>
      <w:r w:rsidR="004712AE">
        <w:t>.</w:t>
      </w:r>
      <w:r w:rsidR="005C434E" w:rsidRPr="008725E4">
        <w:t xml:space="preserve"> </w:t>
      </w:r>
      <w:r>
        <w:t>1</w:t>
      </w:r>
      <w:r w:rsidR="005C434E">
        <w:t xml:space="preserve"> opposed</w:t>
      </w:r>
      <w:r>
        <w:t>. 1 absent</w:t>
      </w:r>
      <w:r w:rsidR="005C434E">
        <w:t xml:space="preserve"> </w:t>
      </w:r>
    </w:p>
    <w:p w14:paraId="435B18CF" w14:textId="28888C7B" w:rsidR="004712AE" w:rsidRDefault="0053310C" w:rsidP="004712AE">
      <w:r>
        <w:t>Motion</w:t>
      </w:r>
      <w:r w:rsidR="004712AE">
        <w:t xml:space="preserve"> carried and minutes were approved</w:t>
      </w:r>
      <w:r w:rsidR="004712AE" w:rsidRPr="008725E4">
        <w:t xml:space="preserve"> </w:t>
      </w:r>
      <w:r w:rsidR="00C614D0">
        <w:t>with noted change</w:t>
      </w:r>
      <w:r w:rsidR="004712AE">
        <w:t xml:space="preserve">. </w:t>
      </w:r>
    </w:p>
    <w:p w14:paraId="19821C0F" w14:textId="2F7B28F7" w:rsidR="00C614D0" w:rsidRDefault="00C614D0" w:rsidP="004712AE"/>
    <w:p w14:paraId="54B0679E" w14:textId="1A0B45E8" w:rsidR="00C614D0" w:rsidRPr="008725E4" w:rsidRDefault="00C614D0" w:rsidP="00C614D0">
      <w:pPr>
        <w:rPr>
          <w:u w:val="single"/>
        </w:rPr>
      </w:pPr>
      <w:r>
        <w:rPr>
          <w:u w:val="single"/>
        </w:rPr>
        <w:t>Dec. 12, 2024</w:t>
      </w:r>
    </w:p>
    <w:p w14:paraId="0E840606" w14:textId="4C60DDD1" w:rsidR="00C614D0" w:rsidRDefault="00C614D0" w:rsidP="00C614D0">
      <w:r w:rsidRPr="008725E4">
        <w:t>Motion was made by Jane and seconded by</w:t>
      </w:r>
      <w:r>
        <w:t xml:space="preserve"> Judy</w:t>
      </w:r>
      <w:r w:rsidRPr="008725E4">
        <w:t xml:space="preserve"> </w:t>
      </w:r>
      <w:r>
        <w:t>to approve</w:t>
      </w:r>
      <w:r w:rsidRPr="008725E4">
        <w:t xml:space="preserve"> the minutes of </w:t>
      </w:r>
      <w:r>
        <w:t>the Dec 12, 2024 meeting.</w:t>
      </w:r>
      <w:r w:rsidRPr="008725E4">
        <w:t xml:space="preserve"> </w:t>
      </w:r>
    </w:p>
    <w:p w14:paraId="2E6BD613" w14:textId="5AAB7651" w:rsidR="00F575CC" w:rsidRDefault="00C614D0" w:rsidP="00C614D0">
      <w:r>
        <w:t>Discussion. Diane stated that on page 1, “</w:t>
      </w:r>
      <w:proofErr w:type="spellStart"/>
      <w:r>
        <w:t>ConnectALL</w:t>
      </w:r>
      <w:proofErr w:type="spellEnd"/>
      <w:r>
        <w:t xml:space="preserve"> attorney” should be corrected to “Bond Coun</w:t>
      </w:r>
      <w:r w:rsidR="00431BA3">
        <w:t>se</w:t>
      </w:r>
      <w:r>
        <w:t xml:space="preserve">l”. Regarding the letter from the Mayor of Sherburne regarding EMS financial difficulties, Diane stated that there was no request for increased funding. Clarification on page 3: </w:t>
      </w:r>
      <w:r w:rsidR="00931C30">
        <w:t>“</w:t>
      </w:r>
      <w:r>
        <w:t>We will need to use some Highway savings until CHIPS money comes in.</w:t>
      </w:r>
      <w:r w:rsidR="00931C30">
        <w:t xml:space="preserve">” </w:t>
      </w:r>
      <w:r>
        <w:t xml:space="preserve"> On page 5, under Old Business, it should say that the Sanitary Regulations be “repealed”, not “revoked”. On 2</w:t>
      </w:r>
      <w:r w:rsidRPr="00C614D0">
        <w:rPr>
          <w:vertAlign w:val="superscript"/>
        </w:rPr>
        <w:t>nd</w:t>
      </w:r>
      <w:r>
        <w:t xml:space="preserve"> to last page, Gretchen’s motion should read </w:t>
      </w:r>
      <w:r w:rsidR="00931C30">
        <w:t>that “the Town Board would prefer to enact a Battery Energy Storage Systems Local Law and avoid a BESS moratorium extension”.</w:t>
      </w:r>
    </w:p>
    <w:p w14:paraId="4CC874C8" w14:textId="490346A3" w:rsidR="00931C30" w:rsidRDefault="00931C30" w:rsidP="00931C30">
      <w:r>
        <w:t>All Ayes. Motion carried and minutes were approved</w:t>
      </w:r>
      <w:r w:rsidRPr="008725E4">
        <w:t xml:space="preserve"> </w:t>
      </w:r>
      <w:r>
        <w:t xml:space="preserve">with noted changes. </w:t>
      </w:r>
    </w:p>
    <w:p w14:paraId="6DACCCEA" w14:textId="77777777" w:rsidR="00931C30" w:rsidRDefault="00931C30" w:rsidP="00C614D0"/>
    <w:p w14:paraId="25899313" w14:textId="77777777" w:rsidR="00931C30" w:rsidRDefault="00931C30" w:rsidP="00DF2B98">
      <w:pPr>
        <w:pStyle w:val="NoSpacing"/>
        <w:rPr>
          <w:b/>
        </w:rPr>
      </w:pPr>
    </w:p>
    <w:p w14:paraId="7867A723" w14:textId="77777777" w:rsidR="00931C30" w:rsidRDefault="00931C30" w:rsidP="00DF2B98">
      <w:pPr>
        <w:pStyle w:val="NoSpacing"/>
        <w:rPr>
          <w:b/>
        </w:rPr>
      </w:pPr>
    </w:p>
    <w:p w14:paraId="4D449E78" w14:textId="77777777" w:rsidR="00931C30" w:rsidRDefault="00931C30" w:rsidP="00DF2B98">
      <w:pPr>
        <w:pStyle w:val="NoSpacing"/>
        <w:rPr>
          <w:b/>
        </w:rPr>
      </w:pPr>
    </w:p>
    <w:p w14:paraId="5BB62C0E" w14:textId="3B83E067" w:rsidR="008E1E85" w:rsidRDefault="00816071" w:rsidP="00DF2B98">
      <w:pPr>
        <w:pStyle w:val="NoSpacing"/>
      </w:pPr>
      <w:r w:rsidRPr="00816071">
        <w:rPr>
          <w:b/>
        </w:rPr>
        <w:t>Communications</w:t>
      </w:r>
      <w:r w:rsidR="00C5690E" w:rsidRPr="00816071">
        <w:rPr>
          <w:b/>
        </w:rPr>
        <w:t>:</w:t>
      </w:r>
      <w:r w:rsidR="00C5690E">
        <w:t xml:space="preserve"> </w:t>
      </w:r>
    </w:p>
    <w:p w14:paraId="0245E8D0" w14:textId="77777777" w:rsidR="004A0DC1" w:rsidRDefault="004A0DC1" w:rsidP="00DF2B98">
      <w:pPr>
        <w:pStyle w:val="NoSpacing"/>
      </w:pPr>
    </w:p>
    <w:p w14:paraId="2E933F78" w14:textId="70FBE74E" w:rsidR="004A0DC1" w:rsidRDefault="00C67349" w:rsidP="004A0DC1">
      <w:pPr>
        <w:pStyle w:val="NoSpacing"/>
      </w:pPr>
      <w:r>
        <w:t xml:space="preserve">Clerk </w:t>
      </w:r>
      <w:r w:rsidR="004712AE">
        <w:t xml:space="preserve">read the </w:t>
      </w:r>
      <w:r w:rsidR="00A63773">
        <w:t xml:space="preserve">following </w:t>
      </w:r>
      <w:r w:rsidR="00A63773" w:rsidRPr="007C26E8">
        <w:rPr>
          <w:b/>
        </w:rPr>
        <w:t>202</w:t>
      </w:r>
      <w:r w:rsidR="00931C30" w:rsidRPr="007C26E8">
        <w:rPr>
          <w:b/>
        </w:rPr>
        <w:t>5</w:t>
      </w:r>
      <w:r w:rsidR="004712AE" w:rsidRPr="007C26E8">
        <w:rPr>
          <w:b/>
        </w:rPr>
        <w:t xml:space="preserve"> </w:t>
      </w:r>
      <w:r w:rsidR="004712AE" w:rsidRPr="004A0DC1">
        <w:rPr>
          <w:b/>
        </w:rPr>
        <w:t>Proposed Legislative Program as submitted by the Association of Towns Resolution Committee</w:t>
      </w:r>
      <w:r w:rsidR="004A0DC1">
        <w:t>:</w:t>
      </w:r>
      <w:r w:rsidR="009749A6">
        <w:t xml:space="preserve"> </w:t>
      </w:r>
    </w:p>
    <w:p w14:paraId="32E48C00" w14:textId="0B6899A4" w:rsidR="002E2E64" w:rsidRDefault="004712AE" w:rsidP="002E2E64">
      <w:pPr>
        <w:pStyle w:val="NoSpacing"/>
        <w:numPr>
          <w:ilvl w:val="0"/>
          <w:numId w:val="26"/>
        </w:numPr>
      </w:pPr>
      <w:r>
        <w:t>Preserve and Support Home Rule</w:t>
      </w:r>
    </w:p>
    <w:p w14:paraId="46DAD4DC" w14:textId="3D64F627" w:rsidR="002E2E64" w:rsidRDefault="002E2E64" w:rsidP="002E2E64">
      <w:pPr>
        <w:pStyle w:val="NoSpacing"/>
        <w:numPr>
          <w:ilvl w:val="0"/>
          <w:numId w:val="26"/>
        </w:numPr>
      </w:pPr>
      <w:r>
        <w:t>Maintain and Increase Aid and Incentives to</w:t>
      </w:r>
      <w:r w:rsidR="00FB1B4C">
        <w:t xml:space="preserve"> Municipalities Funding</w:t>
      </w:r>
    </w:p>
    <w:p w14:paraId="65440930" w14:textId="28C1C658" w:rsidR="00FB1B4C" w:rsidRDefault="00FB1B4C" w:rsidP="002E2E64">
      <w:pPr>
        <w:pStyle w:val="NoSpacing"/>
        <w:numPr>
          <w:ilvl w:val="0"/>
          <w:numId w:val="26"/>
        </w:numPr>
      </w:pPr>
      <w:r>
        <w:t>Declare General Ambulance Service an Essential Service and Provide Service Funding</w:t>
      </w:r>
    </w:p>
    <w:p w14:paraId="2CE2DB7D" w14:textId="36D68A63" w:rsidR="00FB1B4C" w:rsidRDefault="00FB1B4C" w:rsidP="002E2E64">
      <w:pPr>
        <w:pStyle w:val="NoSpacing"/>
        <w:numPr>
          <w:ilvl w:val="0"/>
          <w:numId w:val="26"/>
        </w:numPr>
      </w:pPr>
      <w:r>
        <w:t>Increase the Salary Cap for Retired Public Officials Returning to Public Service</w:t>
      </w:r>
    </w:p>
    <w:p w14:paraId="5F87C105" w14:textId="18D0141E" w:rsidR="00FB1B4C" w:rsidRDefault="00FB1B4C" w:rsidP="002E2E64">
      <w:pPr>
        <w:pStyle w:val="NoSpacing"/>
        <w:numPr>
          <w:ilvl w:val="0"/>
          <w:numId w:val="26"/>
        </w:numPr>
      </w:pPr>
      <w:r>
        <w:t>Reform Tier 6 of the NY State and Local Retirement System</w:t>
      </w:r>
    </w:p>
    <w:p w14:paraId="01A07B06" w14:textId="563715E4" w:rsidR="00FB1B4C" w:rsidRDefault="00FB1B4C" w:rsidP="002E2E64">
      <w:pPr>
        <w:pStyle w:val="NoSpacing"/>
        <w:numPr>
          <w:ilvl w:val="0"/>
          <w:numId w:val="26"/>
        </w:numPr>
      </w:pPr>
      <w:r>
        <w:t>Create a Dedicated Funding Source for Commercial Driver’s License (CDL) Training</w:t>
      </w:r>
    </w:p>
    <w:p w14:paraId="1A4FB28F" w14:textId="4C9AF4E4" w:rsidR="00FB1B4C" w:rsidRDefault="00FB1B4C" w:rsidP="002E2E64">
      <w:pPr>
        <w:pStyle w:val="NoSpacing"/>
        <w:numPr>
          <w:ilvl w:val="0"/>
          <w:numId w:val="26"/>
        </w:numPr>
      </w:pPr>
      <w:r>
        <w:t>Amend Civil Service Rules to Create a More Efficient Hiring Process for Public Employers</w:t>
      </w:r>
    </w:p>
    <w:p w14:paraId="6FB1B51A" w14:textId="290C2A99" w:rsidR="00FB1B4C" w:rsidRDefault="00FB1B4C" w:rsidP="002E2E64">
      <w:pPr>
        <w:pStyle w:val="NoSpacing"/>
        <w:numPr>
          <w:ilvl w:val="0"/>
          <w:numId w:val="26"/>
        </w:numPr>
      </w:pPr>
      <w:r>
        <w:t>Provide Towns with Negotiation Authority in PILOT Agreements that Impact their Tax Base</w:t>
      </w:r>
    </w:p>
    <w:p w14:paraId="52CAE7ED" w14:textId="604B4C19" w:rsidR="00FB1B4C" w:rsidRDefault="00FB1B4C" w:rsidP="002E2E64">
      <w:pPr>
        <w:pStyle w:val="NoSpacing"/>
        <w:numPr>
          <w:ilvl w:val="0"/>
          <w:numId w:val="26"/>
        </w:numPr>
      </w:pPr>
      <w:r>
        <w:t>Reform Inequities in the Real Property Tax Cap Formula</w:t>
      </w:r>
    </w:p>
    <w:p w14:paraId="5BB34288" w14:textId="43B33AEA" w:rsidR="004712AE" w:rsidRDefault="004712AE" w:rsidP="004712AE">
      <w:pPr>
        <w:pStyle w:val="NoSpacing"/>
        <w:numPr>
          <w:ilvl w:val="0"/>
          <w:numId w:val="26"/>
        </w:numPr>
      </w:pPr>
      <w:r>
        <w:t xml:space="preserve">Support Highway, Bridge </w:t>
      </w:r>
      <w:r w:rsidR="008E1E85">
        <w:t>a</w:t>
      </w:r>
      <w:r>
        <w:t>nd Transportation Funding</w:t>
      </w:r>
    </w:p>
    <w:p w14:paraId="4DE8090F" w14:textId="71C70B7B" w:rsidR="00FB1B4C" w:rsidRDefault="00FB1B4C" w:rsidP="004712AE">
      <w:pPr>
        <w:pStyle w:val="NoSpacing"/>
        <w:numPr>
          <w:ilvl w:val="0"/>
          <w:numId w:val="26"/>
        </w:numPr>
      </w:pPr>
      <w:r>
        <w:t>Increase or Repeal the Tax Levy Limits for Highway Equipment Purchases</w:t>
      </w:r>
    </w:p>
    <w:p w14:paraId="7C10602C" w14:textId="1B6C21C9" w:rsidR="00FB1B4C" w:rsidRDefault="00FB1B4C" w:rsidP="004712AE">
      <w:pPr>
        <w:pStyle w:val="NoSpacing"/>
        <w:numPr>
          <w:ilvl w:val="0"/>
          <w:numId w:val="26"/>
        </w:numPr>
      </w:pPr>
      <w:r>
        <w:t>Provide All Towns with the Option to Set Speed Limits on Local Roads</w:t>
      </w:r>
    </w:p>
    <w:p w14:paraId="45F83831" w14:textId="77777777" w:rsidR="00FB1B4C" w:rsidRDefault="00FB1B4C" w:rsidP="00FB1B4C">
      <w:pPr>
        <w:pStyle w:val="NoSpacing"/>
        <w:numPr>
          <w:ilvl w:val="0"/>
          <w:numId w:val="26"/>
        </w:numPr>
      </w:pPr>
      <w:r>
        <w:t>Create a Dedicated Funding Program for Municipal Water and Sewer Infrastructure</w:t>
      </w:r>
    </w:p>
    <w:p w14:paraId="1E58E454" w14:textId="4468648E" w:rsidR="00FB1B4C" w:rsidRDefault="00FB1B4C" w:rsidP="004712AE">
      <w:pPr>
        <w:pStyle w:val="NoSpacing"/>
        <w:numPr>
          <w:ilvl w:val="0"/>
          <w:numId w:val="26"/>
        </w:numPr>
      </w:pPr>
      <w:r>
        <w:t>Reform Public Service Law Article 8</w:t>
      </w:r>
    </w:p>
    <w:p w14:paraId="73E67619" w14:textId="1BD35FCF" w:rsidR="00FB1B4C" w:rsidRDefault="00FB1B4C" w:rsidP="004712AE">
      <w:pPr>
        <w:pStyle w:val="NoSpacing"/>
        <w:numPr>
          <w:ilvl w:val="0"/>
          <w:numId w:val="26"/>
        </w:numPr>
      </w:pPr>
      <w:r>
        <w:t>Support Dedicated Funding for PFAS Testing, Remediation, and Prevention</w:t>
      </w:r>
    </w:p>
    <w:p w14:paraId="170F57ED" w14:textId="14CAE534" w:rsidR="00FB1B4C" w:rsidRDefault="00FB1B4C" w:rsidP="004712AE">
      <w:pPr>
        <w:pStyle w:val="NoSpacing"/>
        <w:numPr>
          <w:ilvl w:val="0"/>
          <w:numId w:val="26"/>
        </w:numPr>
      </w:pPr>
      <w:r>
        <w:t>Foster Opportunities for Smaller Scale Renewable Energy Development in Participating Towns</w:t>
      </w:r>
    </w:p>
    <w:p w14:paraId="46C7B283" w14:textId="5B7BCBDE" w:rsidR="00827D1D" w:rsidRDefault="00827D1D" w:rsidP="004712AE">
      <w:pPr>
        <w:pStyle w:val="NoSpacing"/>
        <w:numPr>
          <w:ilvl w:val="0"/>
          <w:numId w:val="26"/>
        </w:numPr>
      </w:pPr>
      <w:r>
        <w:t>Provide Guidance and Resources for Battery Energy Storage Systems (BESS)</w:t>
      </w:r>
    </w:p>
    <w:p w14:paraId="03A4BC39" w14:textId="77777777" w:rsidR="00827D1D" w:rsidRDefault="00827D1D" w:rsidP="004A0DC1">
      <w:pPr>
        <w:pStyle w:val="NoSpacing"/>
      </w:pPr>
    </w:p>
    <w:p w14:paraId="08AAC24F" w14:textId="5220A2FA" w:rsidR="004A0DC1" w:rsidRDefault="004A0DC1" w:rsidP="004A0DC1">
      <w:pPr>
        <w:pStyle w:val="NoSpacing"/>
      </w:pPr>
      <w:r>
        <w:t>The complete wording for these 1</w:t>
      </w:r>
      <w:r w:rsidR="00827D1D">
        <w:t>7</w:t>
      </w:r>
      <w:r>
        <w:t xml:space="preserve"> Resolutions is available for review. </w:t>
      </w:r>
    </w:p>
    <w:p w14:paraId="49192736" w14:textId="65022D03" w:rsidR="00827D1D" w:rsidRDefault="00827D1D" w:rsidP="004A0DC1">
      <w:pPr>
        <w:pStyle w:val="NoSpacing"/>
      </w:pPr>
    </w:p>
    <w:p w14:paraId="57F360D5" w14:textId="11AE7A99" w:rsidR="004A0DC1" w:rsidRDefault="00827D1D" w:rsidP="004A0DC1">
      <w:pPr>
        <w:pStyle w:val="NoSpacing"/>
      </w:pPr>
      <w:r>
        <w:t>The Supervisor received communication from the Norwich SPCA extending the agreement through March 2025. The Dec 23 inspection of that facility was all fine.</w:t>
      </w:r>
    </w:p>
    <w:p w14:paraId="6DA1EF9C" w14:textId="78721E11" w:rsidR="00827D1D" w:rsidRDefault="00827D1D" w:rsidP="004A0DC1">
      <w:pPr>
        <w:pStyle w:val="NoSpacing"/>
      </w:pPr>
    </w:p>
    <w:p w14:paraId="4CF86FAE" w14:textId="7BA13E0C" w:rsidR="00827D1D" w:rsidRDefault="00827D1D" w:rsidP="004A0DC1">
      <w:pPr>
        <w:pStyle w:val="NoSpacing"/>
      </w:pPr>
      <w:r w:rsidRPr="00843A1C">
        <w:rPr>
          <w:b/>
        </w:rPr>
        <w:t>Dog Control Report</w:t>
      </w:r>
      <w:r>
        <w:t>: No report</w:t>
      </w:r>
    </w:p>
    <w:p w14:paraId="3D600618" w14:textId="27D6A9DA" w:rsidR="00827D1D" w:rsidRDefault="00827D1D" w:rsidP="004A0DC1">
      <w:pPr>
        <w:pStyle w:val="NoSpacing"/>
      </w:pPr>
    </w:p>
    <w:p w14:paraId="547EBBC6" w14:textId="3716B2F2" w:rsidR="008D620C" w:rsidRDefault="008D620C" w:rsidP="008D620C">
      <w:pPr>
        <w:pStyle w:val="NoSpacing"/>
        <w:rPr>
          <w:b/>
        </w:rPr>
      </w:pPr>
      <w:r w:rsidRPr="008D620C">
        <w:rPr>
          <w:b/>
        </w:rPr>
        <w:t>Committee Reports:</w:t>
      </w:r>
    </w:p>
    <w:p w14:paraId="7CDBC14E" w14:textId="77777777" w:rsidR="008D620C" w:rsidRDefault="008D620C" w:rsidP="008D620C">
      <w:pPr>
        <w:pStyle w:val="NoSpacing"/>
        <w:rPr>
          <w:b/>
        </w:rPr>
      </w:pPr>
    </w:p>
    <w:p w14:paraId="04426AD3" w14:textId="687708F1" w:rsidR="008D620C" w:rsidRDefault="008D620C" w:rsidP="008D620C">
      <w:r w:rsidRPr="008009A5">
        <w:rPr>
          <w:b/>
          <w:u w:val="single"/>
        </w:rPr>
        <w:t xml:space="preserve">Communications Committee report </w:t>
      </w:r>
      <w:r w:rsidRPr="00AE21CC">
        <w:t>by Lexi Wilcox</w:t>
      </w:r>
      <w:r w:rsidRPr="008009A5">
        <w:rPr>
          <w:b/>
        </w:rPr>
        <w:t>:</w:t>
      </w:r>
      <w:r w:rsidR="00827D1D">
        <w:rPr>
          <w:b/>
        </w:rPr>
        <w:t xml:space="preserve"> </w:t>
      </w:r>
      <w:r w:rsidR="00827D1D">
        <w:t>Nothing to report</w:t>
      </w:r>
    </w:p>
    <w:p w14:paraId="7D5E7055" w14:textId="77777777" w:rsidR="00827D1D" w:rsidRDefault="00827D1D" w:rsidP="00D85134">
      <w:pPr>
        <w:rPr>
          <w:b/>
          <w:u w:val="single"/>
        </w:rPr>
      </w:pPr>
    </w:p>
    <w:p w14:paraId="3105B17E" w14:textId="113EFC13" w:rsidR="00D85134" w:rsidRDefault="00D85134" w:rsidP="00D85134">
      <w:r w:rsidRPr="00D85134">
        <w:rPr>
          <w:b/>
          <w:u w:val="single"/>
        </w:rPr>
        <w:t xml:space="preserve">Park </w:t>
      </w:r>
      <w:r w:rsidR="00827D1D">
        <w:rPr>
          <w:b/>
          <w:u w:val="single"/>
        </w:rPr>
        <w:t xml:space="preserve">and Highway </w:t>
      </w:r>
      <w:r w:rsidRPr="00D85134">
        <w:rPr>
          <w:b/>
          <w:u w:val="single"/>
        </w:rPr>
        <w:t>report</w:t>
      </w:r>
      <w:r>
        <w:rPr>
          <w:b/>
        </w:rPr>
        <w:t xml:space="preserve"> </w:t>
      </w:r>
      <w:r>
        <w:t>by Jane Prohaska</w:t>
      </w:r>
    </w:p>
    <w:p w14:paraId="16CC3DE0" w14:textId="2084FEA3" w:rsidR="00944B8F" w:rsidRDefault="00944B8F" w:rsidP="00944B8F">
      <w:pPr>
        <w:numPr>
          <w:ilvl w:val="0"/>
          <w:numId w:val="32"/>
        </w:numPr>
      </w:pPr>
      <w:r>
        <w:t>The new park sign looks good.</w:t>
      </w:r>
    </w:p>
    <w:p w14:paraId="292982DE" w14:textId="2E6ACDB8" w:rsidR="00827D1D" w:rsidRDefault="00827D1D" w:rsidP="00944B8F">
      <w:pPr>
        <w:numPr>
          <w:ilvl w:val="0"/>
          <w:numId w:val="32"/>
        </w:numPr>
      </w:pPr>
      <w:r>
        <w:t>People have been snow-shoeing on the walking path.</w:t>
      </w:r>
    </w:p>
    <w:p w14:paraId="5262E2D6" w14:textId="533FB4B2" w:rsidR="003B30D6" w:rsidRDefault="003B30D6" w:rsidP="00944B8F">
      <w:pPr>
        <w:numPr>
          <w:ilvl w:val="0"/>
          <w:numId w:val="32"/>
        </w:numPr>
      </w:pPr>
      <w:r>
        <w:t>The Highway crew has been very busy with snow plowing</w:t>
      </w:r>
    </w:p>
    <w:p w14:paraId="4E03F943" w14:textId="4DE1D9F5" w:rsidR="003B30D6" w:rsidRDefault="003B30D6" w:rsidP="00944B8F">
      <w:pPr>
        <w:numPr>
          <w:ilvl w:val="0"/>
          <w:numId w:val="32"/>
        </w:numPr>
      </w:pPr>
      <w:r>
        <w:t>Discussed a recruiting bonus. Lexi will write up something.</w:t>
      </w:r>
    </w:p>
    <w:p w14:paraId="33B406A5" w14:textId="6C7362B2" w:rsidR="008D620C" w:rsidRDefault="008D620C" w:rsidP="008D620C"/>
    <w:p w14:paraId="219E2693" w14:textId="124A8F31" w:rsidR="003B30D6" w:rsidRDefault="003B30D6" w:rsidP="008D620C">
      <w:r w:rsidRPr="003B30D6">
        <w:rPr>
          <w:b/>
        </w:rPr>
        <w:t>Infrastructure</w:t>
      </w:r>
      <w:r>
        <w:rPr>
          <w:b/>
        </w:rPr>
        <w:t xml:space="preserve">, Buildings and Facilities report </w:t>
      </w:r>
      <w:r>
        <w:t>by Judy Lowe</w:t>
      </w:r>
    </w:p>
    <w:p w14:paraId="51640924" w14:textId="6D69F87F" w:rsidR="003B30D6" w:rsidRDefault="003B30D6" w:rsidP="003B30D6">
      <w:pPr>
        <w:numPr>
          <w:ilvl w:val="0"/>
          <w:numId w:val="38"/>
        </w:numPr>
      </w:pPr>
      <w:r>
        <w:t>We will need to buy a new vacuum.</w:t>
      </w:r>
    </w:p>
    <w:p w14:paraId="156F0A2A" w14:textId="35F3E69B" w:rsidR="003B30D6" w:rsidRDefault="003B30D6" w:rsidP="003B30D6">
      <w:pPr>
        <w:numPr>
          <w:ilvl w:val="0"/>
          <w:numId w:val="38"/>
        </w:numPr>
      </w:pPr>
      <w:r>
        <w:t>She took old computers and monitors to the dump for recycling</w:t>
      </w:r>
    </w:p>
    <w:p w14:paraId="68E28DEA" w14:textId="7C042F99" w:rsidR="003B30D6" w:rsidRDefault="003B30D6" w:rsidP="003B30D6">
      <w:pPr>
        <w:numPr>
          <w:ilvl w:val="0"/>
          <w:numId w:val="38"/>
        </w:numPr>
      </w:pPr>
      <w:r>
        <w:t>The chimney barrier was ordered; no estimate from Nick yet</w:t>
      </w:r>
    </w:p>
    <w:p w14:paraId="47A300A2" w14:textId="4679E232" w:rsidR="003B30D6" w:rsidRDefault="003B30D6" w:rsidP="003B30D6">
      <w:pPr>
        <w:numPr>
          <w:ilvl w:val="0"/>
          <w:numId w:val="38"/>
        </w:numPr>
      </w:pPr>
      <w:r>
        <w:t>The motion sensor lightbulbs by the office door are working great.</w:t>
      </w:r>
    </w:p>
    <w:p w14:paraId="4CE783FC" w14:textId="5DD11152" w:rsidR="003B30D6" w:rsidRDefault="003B30D6" w:rsidP="003B30D6">
      <w:pPr>
        <w:numPr>
          <w:ilvl w:val="0"/>
          <w:numId w:val="38"/>
        </w:numPr>
      </w:pPr>
      <w:r>
        <w:t>She would like to contact Jim Parks to get a quote for finishing the rug around the raised area in Highway Superintendents office and covering the new ramps in the hallway.</w:t>
      </w:r>
    </w:p>
    <w:p w14:paraId="38927186" w14:textId="356D4A1C" w:rsidR="003B30D6" w:rsidRDefault="003B30D6" w:rsidP="003B30D6">
      <w:pPr>
        <w:numPr>
          <w:ilvl w:val="0"/>
          <w:numId w:val="38"/>
        </w:numPr>
      </w:pPr>
      <w:r>
        <w:t>Paperwork was submitted to Sherburne for a rebate on the thermostats we purchased.</w:t>
      </w:r>
    </w:p>
    <w:p w14:paraId="3CC0E7B8" w14:textId="77777777" w:rsidR="003B30D6" w:rsidRPr="003B30D6" w:rsidRDefault="003B30D6" w:rsidP="003B30D6">
      <w:pPr>
        <w:ind w:left="720"/>
      </w:pPr>
    </w:p>
    <w:p w14:paraId="748D0BAC" w14:textId="0FA799C4" w:rsidR="008D620C" w:rsidRDefault="008D620C" w:rsidP="008D620C">
      <w:pPr>
        <w:rPr>
          <w:b/>
        </w:rPr>
      </w:pPr>
      <w:r w:rsidRPr="008009A5">
        <w:rPr>
          <w:b/>
          <w:u w:val="single"/>
        </w:rPr>
        <w:t xml:space="preserve">Legal and Finance </w:t>
      </w:r>
      <w:r w:rsidRPr="008009A5">
        <w:rPr>
          <w:b/>
        </w:rPr>
        <w:t>by Diane Scalzo:</w:t>
      </w:r>
    </w:p>
    <w:p w14:paraId="1A36C5C8" w14:textId="6F0B9975" w:rsidR="009F3A35" w:rsidRDefault="009F3A35" w:rsidP="009F3A35">
      <w:pPr>
        <w:rPr>
          <w:b/>
        </w:rPr>
      </w:pPr>
    </w:p>
    <w:p w14:paraId="491515C0" w14:textId="3AAB9204" w:rsidR="005C4BD1" w:rsidRPr="005C4BD1" w:rsidRDefault="005E6305" w:rsidP="005C4BD1">
      <w:pPr>
        <w:rPr>
          <w:b/>
        </w:rPr>
      </w:pPr>
      <w:r>
        <w:t xml:space="preserve">Diane </w:t>
      </w:r>
      <w:r w:rsidR="000F2F0A">
        <w:t xml:space="preserve">moved </w:t>
      </w:r>
      <w:r w:rsidR="000F2F0A" w:rsidRPr="000C5FB8">
        <w:rPr>
          <w:b/>
        </w:rPr>
        <w:t>Resolution</w:t>
      </w:r>
      <w:r w:rsidRPr="005E6305">
        <w:rPr>
          <w:b/>
        </w:rPr>
        <w:t xml:space="preserve"> #23 -202</w:t>
      </w:r>
      <w:r w:rsidR="003B30D6">
        <w:rPr>
          <w:b/>
        </w:rPr>
        <w:t>5</w:t>
      </w:r>
      <w:r w:rsidRPr="005E6305">
        <w:rPr>
          <w:b/>
        </w:rPr>
        <w:t xml:space="preserve"> </w:t>
      </w:r>
      <w:r w:rsidR="005C4BD1" w:rsidRPr="005C4BD1">
        <w:rPr>
          <w:b/>
        </w:rPr>
        <w:t>Budget Modifications and Adjusting Journal Entries</w:t>
      </w:r>
    </w:p>
    <w:p w14:paraId="48F03281" w14:textId="77777777" w:rsidR="005C4BD1" w:rsidRPr="005C4BD1" w:rsidRDefault="005C4BD1" w:rsidP="005C4BD1">
      <w:r w:rsidRPr="005C4BD1">
        <w:rPr>
          <w:b/>
        </w:rPr>
        <w:t xml:space="preserve">Whereas, </w:t>
      </w:r>
      <w:r w:rsidRPr="005C4BD1">
        <w:t>budget modifications are required from time-to-time to ensure adequate budget funding for</w:t>
      </w:r>
    </w:p>
    <w:p w14:paraId="41CE61D8" w14:textId="77777777" w:rsidR="005C4BD1" w:rsidRPr="005C4BD1" w:rsidRDefault="005C4BD1" w:rsidP="005C4BD1">
      <w:pPr>
        <w:rPr>
          <w:b/>
        </w:rPr>
      </w:pPr>
      <w:r w:rsidRPr="005C4BD1">
        <w:t>necessary expenditures, and</w:t>
      </w:r>
    </w:p>
    <w:p w14:paraId="258C7349" w14:textId="77777777" w:rsidR="005C4BD1" w:rsidRPr="005C4BD1" w:rsidRDefault="005C4BD1" w:rsidP="005C4BD1">
      <w:r w:rsidRPr="005C4BD1">
        <w:rPr>
          <w:b/>
        </w:rPr>
        <w:t xml:space="preserve">Whereas, </w:t>
      </w:r>
      <w:r w:rsidRPr="005C4BD1">
        <w:t>adjusting journal entries are required from time-to-time to correct prior entries for accuracy,</w:t>
      </w:r>
    </w:p>
    <w:p w14:paraId="182F8CDE" w14:textId="77777777" w:rsidR="005C4BD1" w:rsidRPr="005C4BD1" w:rsidRDefault="005C4BD1" w:rsidP="005C4BD1">
      <w:r w:rsidRPr="005C4BD1">
        <w:t>and</w:t>
      </w:r>
    </w:p>
    <w:p w14:paraId="733BCFDA" w14:textId="77777777" w:rsidR="005C4BD1" w:rsidRPr="005C4BD1" w:rsidRDefault="005C4BD1" w:rsidP="005C4BD1">
      <w:pPr>
        <w:rPr>
          <w:b/>
        </w:rPr>
      </w:pPr>
      <w:r w:rsidRPr="005C4BD1">
        <w:rPr>
          <w:b/>
        </w:rPr>
        <w:t xml:space="preserve">Whereas, </w:t>
      </w:r>
      <w:r w:rsidRPr="005C4BD1">
        <w:t>sufficient funds are available in the budget to make the modifications, and</w:t>
      </w:r>
    </w:p>
    <w:p w14:paraId="58A1C8AB" w14:textId="77777777" w:rsidR="005C4BD1" w:rsidRPr="005C4BD1" w:rsidRDefault="005C4BD1" w:rsidP="005C4BD1">
      <w:r w:rsidRPr="005C4BD1">
        <w:rPr>
          <w:b/>
        </w:rPr>
        <w:t xml:space="preserve">Whereas, </w:t>
      </w:r>
      <w:r w:rsidRPr="005C4BD1">
        <w:t>the particular expenditures are necessary for appropriate administration of town needs;</w:t>
      </w:r>
    </w:p>
    <w:p w14:paraId="519C264E" w14:textId="77777777" w:rsidR="005C4BD1" w:rsidRPr="005C4BD1" w:rsidRDefault="005C4BD1" w:rsidP="005C4BD1">
      <w:r w:rsidRPr="005C4BD1">
        <w:rPr>
          <w:b/>
        </w:rPr>
        <w:t xml:space="preserve">Therefore, be it resolved </w:t>
      </w:r>
      <w:r w:rsidRPr="005C4BD1">
        <w:t>that December 2024 budget modifications be made to increase A7110.4 Park</w:t>
      </w:r>
    </w:p>
    <w:p w14:paraId="6E766489" w14:textId="77777777" w:rsidR="005C4BD1" w:rsidRPr="005C4BD1" w:rsidRDefault="005C4BD1" w:rsidP="005C4BD1">
      <w:r w:rsidRPr="005C4BD1">
        <w:t>Contractual $1,440.00 and increase A2680 Insurance Receipts $1,440.00; increase A8780.1 Broadband</w:t>
      </w:r>
    </w:p>
    <w:p w14:paraId="4EFBD2AE" w14:textId="77777777" w:rsidR="005C4BD1" w:rsidRPr="005C4BD1" w:rsidRDefault="005C4BD1" w:rsidP="005C4BD1">
      <w:r w:rsidRPr="005C4BD1">
        <w:t>PS $5,250.00, increase A8780.4 Broadband IMP CE $50,000.00 and decrease A1420.1 Attorney</w:t>
      </w:r>
    </w:p>
    <w:p w14:paraId="2DCE413E" w14:textId="77777777" w:rsidR="005C4BD1" w:rsidRPr="005C4BD1" w:rsidRDefault="005C4BD1" w:rsidP="005C4BD1">
      <w:r w:rsidRPr="005C4BD1">
        <w:t>$25,000.00, decrease A1990.4 Contingency $25,000.00 and decrease A9010.8 Retirement $5,250.00;</w:t>
      </w:r>
    </w:p>
    <w:p w14:paraId="5CA9ADCE" w14:textId="77777777" w:rsidR="005C4BD1" w:rsidRPr="005C4BD1" w:rsidRDefault="005C4BD1" w:rsidP="005C4BD1">
      <w:r w:rsidRPr="005C4BD1">
        <w:t>decrease A0599 Appropriated Funds $104,000.00, increase A1120 Sales Tax $51,000.00 and increase</w:t>
      </w:r>
    </w:p>
    <w:p w14:paraId="747DA035" w14:textId="53AD2261" w:rsidR="005C4BD1" w:rsidRPr="005C4BD1" w:rsidRDefault="005C4BD1" w:rsidP="005C4BD1">
      <w:r w:rsidRPr="005C4BD1">
        <w:t>A2401 Interest &amp; Earnings $53,000.00; increase DA5142.45 Consumable Equipment $800.00 and</w:t>
      </w:r>
    </w:p>
    <w:p w14:paraId="1278126F" w14:textId="77777777" w:rsidR="005C4BD1" w:rsidRPr="005C4BD1" w:rsidRDefault="005C4BD1" w:rsidP="005C4BD1">
      <w:r w:rsidRPr="005C4BD1">
        <w:t>decrease DA5142.41 Fuel $800.00;</w:t>
      </w:r>
    </w:p>
    <w:p w14:paraId="2367E57F" w14:textId="77777777" w:rsidR="005C4BD1" w:rsidRPr="005C4BD1" w:rsidRDefault="005C4BD1" w:rsidP="005C4BD1">
      <w:r w:rsidRPr="005C4BD1">
        <w:rPr>
          <w:b/>
        </w:rPr>
        <w:t xml:space="preserve">Resolved </w:t>
      </w:r>
      <w:r w:rsidRPr="005C4BD1">
        <w:t>that December 2024 adjusting journal entries be made to increase A8020.1 Planning Board</w:t>
      </w:r>
    </w:p>
    <w:p w14:paraId="63DC0350" w14:textId="77777777" w:rsidR="005C4BD1" w:rsidRPr="005C4BD1" w:rsidRDefault="005C4BD1" w:rsidP="005C4BD1">
      <w:r w:rsidRPr="005C4BD1">
        <w:t xml:space="preserve">$1,000.00 and decrease A8020.4 Planning Board Expenses $1,000.00; increase </w:t>
      </w:r>
      <w:proofErr w:type="spellStart"/>
      <w:r w:rsidRPr="005C4BD1">
        <w:t>ConnectALL</w:t>
      </w:r>
      <w:proofErr w:type="spellEnd"/>
      <w:r w:rsidRPr="005C4BD1">
        <w:t xml:space="preserve"> Account</w:t>
      </w:r>
    </w:p>
    <w:p w14:paraId="2618296D" w14:textId="0A780D86" w:rsidR="005C4BD1" w:rsidRPr="005C4BD1" w:rsidRDefault="005C4BD1" w:rsidP="005C4BD1">
      <w:r w:rsidRPr="005C4BD1">
        <w:t xml:space="preserve">Receivable $58,556.77 and increase A2297.1 </w:t>
      </w:r>
      <w:proofErr w:type="spellStart"/>
      <w:r w:rsidRPr="005C4BD1">
        <w:t>ConnectALL</w:t>
      </w:r>
      <w:proofErr w:type="spellEnd"/>
      <w:r w:rsidRPr="005C4BD1">
        <w:t xml:space="preserve"> Grant Reimbursement $58,556.77.</w:t>
      </w:r>
    </w:p>
    <w:p w14:paraId="54849E46" w14:textId="77777777" w:rsidR="005E6305" w:rsidRDefault="005E6305" w:rsidP="007164D8"/>
    <w:p w14:paraId="64564179" w14:textId="585F9DBD" w:rsidR="009F3A35" w:rsidRPr="003D3395" w:rsidRDefault="005E6305" w:rsidP="005E6305">
      <w:pPr>
        <w:numPr>
          <w:ilvl w:val="0"/>
          <w:numId w:val="33"/>
        </w:numPr>
      </w:pPr>
      <w:r>
        <w:t xml:space="preserve">The motion was </w:t>
      </w:r>
      <w:r w:rsidR="009F3A35">
        <w:t xml:space="preserve">seconded by </w:t>
      </w:r>
      <w:r>
        <w:t>Jane</w:t>
      </w:r>
      <w:r w:rsidR="009F3A35">
        <w:t>.</w:t>
      </w:r>
    </w:p>
    <w:p w14:paraId="5C1AA66E" w14:textId="49C4598B" w:rsidR="009F3A35" w:rsidRPr="00165242" w:rsidRDefault="009F3A35" w:rsidP="009F3A35">
      <w:pPr>
        <w:pStyle w:val="ListParagraph"/>
        <w:numPr>
          <w:ilvl w:val="0"/>
          <w:numId w:val="18"/>
        </w:numPr>
        <w:spacing w:after="0"/>
        <w:ind w:left="1080"/>
        <w:rPr>
          <w:rFonts w:ascii="Times New Roman" w:hAnsi="Times New Roman" w:cs="Times New Roman"/>
          <w:sz w:val="24"/>
          <w:szCs w:val="24"/>
        </w:rPr>
      </w:pPr>
      <w:r>
        <w:rPr>
          <w:rFonts w:ascii="Times New Roman" w:hAnsi="Times New Roman" w:cs="Times New Roman"/>
          <w:sz w:val="24"/>
          <w:szCs w:val="24"/>
        </w:rPr>
        <w:t>Discussion</w:t>
      </w:r>
      <w:r w:rsidR="000C5FB8">
        <w:rPr>
          <w:rFonts w:ascii="Times New Roman" w:hAnsi="Times New Roman" w:cs="Times New Roman"/>
          <w:sz w:val="24"/>
          <w:szCs w:val="24"/>
        </w:rPr>
        <w:t xml:space="preserve"> and explanation</w:t>
      </w:r>
      <w:r w:rsidR="005C4BD1">
        <w:rPr>
          <w:rFonts w:ascii="Times New Roman" w:hAnsi="Times New Roman" w:cs="Times New Roman"/>
          <w:sz w:val="24"/>
          <w:szCs w:val="24"/>
        </w:rPr>
        <w:t xml:space="preserve"> as some related to 2024 expenses.</w:t>
      </w:r>
    </w:p>
    <w:p w14:paraId="056FC43F" w14:textId="77777777" w:rsidR="009F3A35" w:rsidRDefault="009F3A35" w:rsidP="009F3A35">
      <w:pPr>
        <w:pStyle w:val="ListParagraph"/>
        <w:numPr>
          <w:ilvl w:val="0"/>
          <w:numId w:val="18"/>
        </w:numPr>
        <w:spacing w:after="0"/>
        <w:ind w:left="1080"/>
        <w:rPr>
          <w:rFonts w:ascii="Times New Roman" w:hAnsi="Times New Roman" w:cs="Times New Roman"/>
          <w:sz w:val="24"/>
          <w:szCs w:val="24"/>
        </w:rPr>
      </w:pPr>
      <w:bookmarkStart w:id="1" w:name="_Hlk115115114"/>
      <w:bookmarkStart w:id="2" w:name="_Hlk115115166"/>
      <w:r w:rsidRPr="00165242">
        <w:rPr>
          <w:rFonts w:ascii="Times New Roman" w:hAnsi="Times New Roman" w:cs="Times New Roman"/>
          <w:sz w:val="24"/>
          <w:szCs w:val="24"/>
        </w:rPr>
        <w:t>Roll call vote</w:t>
      </w:r>
      <w:bookmarkEnd w:id="1"/>
      <w:r w:rsidRPr="00165242">
        <w:rPr>
          <w:rFonts w:ascii="Times New Roman" w:hAnsi="Times New Roman" w:cs="Times New Roman"/>
          <w:sz w:val="24"/>
          <w:szCs w:val="24"/>
        </w:rPr>
        <w:t>:</w:t>
      </w:r>
    </w:p>
    <w:p w14:paraId="2BC86926" w14:textId="77777777" w:rsidR="009F3A35" w:rsidRPr="00165242" w:rsidRDefault="009F3A35" w:rsidP="009F3A35">
      <w:pPr>
        <w:numPr>
          <w:ilvl w:val="1"/>
          <w:numId w:val="18"/>
        </w:numPr>
        <w:spacing w:line="259" w:lineRule="auto"/>
      </w:pPr>
      <w:r w:rsidRPr="00165242">
        <w:t>D. Scalzo</w:t>
      </w:r>
      <w:r w:rsidRPr="00165242">
        <w:tab/>
        <w:t>Aye</w:t>
      </w:r>
    </w:p>
    <w:p w14:paraId="42769C7D" w14:textId="77777777" w:rsidR="009F3A35" w:rsidRDefault="009F3A35" w:rsidP="009F3A35">
      <w:pPr>
        <w:numPr>
          <w:ilvl w:val="1"/>
          <w:numId w:val="18"/>
        </w:numPr>
        <w:spacing w:line="259" w:lineRule="auto"/>
      </w:pPr>
      <w:r w:rsidRPr="00165242">
        <w:t>J. Prohaska</w:t>
      </w:r>
      <w:r w:rsidRPr="00165242">
        <w:tab/>
        <w:t>Aye</w:t>
      </w:r>
    </w:p>
    <w:p w14:paraId="5B5E3E67" w14:textId="7883A721" w:rsidR="009F3A35" w:rsidRDefault="009F3A35" w:rsidP="009F3A35">
      <w:pPr>
        <w:numPr>
          <w:ilvl w:val="1"/>
          <w:numId w:val="18"/>
        </w:numPr>
        <w:spacing w:line="259" w:lineRule="auto"/>
      </w:pPr>
      <w:r w:rsidRPr="00165242">
        <w:t>A. Wilcox</w:t>
      </w:r>
      <w:r w:rsidRPr="00165242">
        <w:tab/>
      </w:r>
      <w:r>
        <w:t>Aye</w:t>
      </w:r>
    </w:p>
    <w:p w14:paraId="6DAFA402" w14:textId="159C9E4D" w:rsidR="000C5FB8" w:rsidRPr="000C5FB8" w:rsidRDefault="00041688" w:rsidP="000C5FB8">
      <w:pPr>
        <w:pStyle w:val="ListParagraph"/>
        <w:numPr>
          <w:ilvl w:val="1"/>
          <w:numId w:val="18"/>
        </w:numPr>
        <w:spacing w:after="0"/>
        <w:rPr>
          <w:rFonts w:ascii="Times New Roman" w:hAnsi="Times New Roman" w:cs="Times New Roman"/>
          <w:sz w:val="24"/>
          <w:szCs w:val="24"/>
        </w:rPr>
      </w:pPr>
      <w:r>
        <w:rPr>
          <w:rFonts w:ascii="Times New Roman" w:hAnsi="Times New Roman" w:cs="Times New Roman"/>
          <w:sz w:val="24"/>
          <w:szCs w:val="24"/>
        </w:rPr>
        <w:t>G. Robinson</w:t>
      </w:r>
      <w:r>
        <w:rPr>
          <w:rFonts w:ascii="Times New Roman" w:hAnsi="Times New Roman" w:cs="Times New Roman"/>
          <w:sz w:val="24"/>
          <w:szCs w:val="24"/>
        </w:rPr>
        <w:tab/>
        <w:t>A</w:t>
      </w:r>
      <w:r w:rsidR="005C4BD1">
        <w:rPr>
          <w:rFonts w:ascii="Times New Roman" w:hAnsi="Times New Roman" w:cs="Times New Roman"/>
          <w:sz w:val="24"/>
          <w:szCs w:val="24"/>
        </w:rPr>
        <w:t>bsent</w:t>
      </w:r>
    </w:p>
    <w:p w14:paraId="498CCAD6" w14:textId="74C4707A" w:rsidR="009F3A35" w:rsidRDefault="00041688" w:rsidP="009F3A35">
      <w:pPr>
        <w:pStyle w:val="ListParagraph"/>
        <w:numPr>
          <w:ilvl w:val="1"/>
          <w:numId w:val="18"/>
        </w:numPr>
        <w:spacing w:after="0"/>
        <w:rPr>
          <w:rFonts w:ascii="Times New Roman" w:hAnsi="Times New Roman" w:cs="Times New Roman"/>
          <w:sz w:val="24"/>
          <w:szCs w:val="24"/>
        </w:rPr>
      </w:pPr>
      <w:r>
        <w:rPr>
          <w:rFonts w:ascii="Times New Roman" w:hAnsi="Times New Roman" w:cs="Times New Roman"/>
          <w:sz w:val="24"/>
          <w:szCs w:val="24"/>
        </w:rPr>
        <w:t>J. Lowe</w:t>
      </w:r>
      <w:r>
        <w:rPr>
          <w:rFonts w:ascii="Times New Roman" w:hAnsi="Times New Roman" w:cs="Times New Roman"/>
          <w:sz w:val="24"/>
          <w:szCs w:val="24"/>
        </w:rPr>
        <w:tab/>
        <w:t>Aye</w:t>
      </w:r>
    </w:p>
    <w:bookmarkEnd w:id="2"/>
    <w:p w14:paraId="0C6A9A26" w14:textId="2F1BF228" w:rsidR="009F3A35" w:rsidRDefault="009F3A35" w:rsidP="009F3A35">
      <w:pPr>
        <w:pStyle w:val="ListParagraph"/>
        <w:numPr>
          <w:ilvl w:val="0"/>
          <w:numId w:val="18"/>
        </w:numPr>
        <w:spacing w:after="0"/>
        <w:ind w:left="1080"/>
        <w:rPr>
          <w:rFonts w:ascii="Times New Roman" w:hAnsi="Times New Roman" w:cs="Times New Roman"/>
          <w:sz w:val="24"/>
          <w:szCs w:val="24"/>
        </w:rPr>
      </w:pPr>
      <w:r w:rsidRPr="00165242">
        <w:rPr>
          <w:rFonts w:ascii="Times New Roman" w:hAnsi="Times New Roman" w:cs="Times New Roman"/>
          <w:sz w:val="24"/>
          <w:szCs w:val="24"/>
        </w:rPr>
        <w:t>Motion carried and Resolution passed.</w:t>
      </w:r>
    </w:p>
    <w:p w14:paraId="5E25A97E" w14:textId="65E4331E" w:rsidR="00041688" w:rsidRDefault="00041688" w:rsidP="00041688">
      <w:pPr>
        <w:pStyle w:val="ListParagraph"/>
        <w:spacing w:after="0"/>
        <w:rPr>
          <w:rFonts w:ascii="Times New Roman" w:hAnsi="Times New Roman" w:cs="Times New Roman"/>
          <w:sz w:val="24"/>
          <w:szCs w:val="24"/>
        </w:rPr>
      </w:pPr>
    </w:p>
    <w:p w14:paraId="71B76A65" w14:textId="07301956" w:rsidR="00F9113E" w:rsidRDefault="005C4BD1" w:rsidP="005C4BD1">
      <w:pPr>
        <w:pStyle w:val="ListParagraph"/>
        <w:ind w:left="0"/>
        <w:rPr>
          <w:rFonts w:ascii="Times New Roman" w:hAnsi="Times New Roman" w:cs="Times New Roman"/>
          <w:sz w:val="24"/>
          <w:szCs w:val="24"/>
        </w:rPr>
      </w:pPr>
      <w:r>
        <w:rPr>
          <w:rFonts w:ascii="Times New Roman" w:hAnsi="Times New Roman" w:cs="Times New Roman"/>
          <w:sz w:val="24"/>
          <w:szCs w:val="24"/>
        </w:rPr>
        <w:t>Jane made a motion to shred old bank deposit books and checks</w:t>
      </w:r>
      <w:r w:rsidR="00F9113E" w:rsidRPr="00F9113E">
        <w:rPr>
          <w:rFonts w:ascii="Times New Roman" w:hAnsi="Times New Roman" w:cs="Times New Roman"/>
          <w:sz w:val="24"/>
          <w:szCs w:val="24"/>
        </w:rPr>
        <w:t xml:space="preserve"> </w:t>
      </w:r>
      <w:r w:rsidR="00F9113E">
        <w:rPr>
          <w:rFonts w:ascii="Times New Roman" w:hAnsi="Times New Roman" w:cs="Times New Roman"/>
          <w:sz w:val="24"/>
          <w:szCs w:val="24"/>
        </w:rPr>
        <w:t>for closed Acct # 9075</w:t>
      </w:r>
      <w:r>
        <w:rPr>
          <w:rFonts w:ascii="Times New Roman" w:hAnsi="Times New Roman" w:cs="Times New Roman"/>
          <w:sz w:val="24"/>
          <w:szCs w:val="24"/>
        </w:rPr>
        <w:t>.</w:t>
      </w:r>
      <w:r w:rsidR="00F9113E">
        <w:rPr>
          <w:rFonts w:ascii="Times New Roman" w:hAnsi="Times New Roman" w:cs="Times New Roman"/>
          <w:sz w:val="24"/>
          <w:szCs w:val="24"/>
        </w:rPr>
        <w:t xml:space="preserve"> Lexi seconded the motion.  </w:t>
      </w:r>
      <w:proofErr w:type="gramStart"/>
      <w:r w:rsidR="00F9113E">
        <w:rPr>
          <w:rFonts w:ascii="Times New Roman" w:hAnsi="Times New Roman" w:cs="Times New Roman"/>
          <w:sz w:val="24"/>
          <w:szCs w:val="24"/>
        </w:rPr>
        <w:t>Discussion:,</w:t>
      </w:r>
      <w:proofErr w:type="gramEnd"/>
      <w:r w:rsidR="00F9113E">
        <w:rPr>
          <w:rFonts w:ascii="Times New Roman" w:hAnsi="Times New Roman" w:cs="Times New Roman"/>
          <w:sz w:val="24"/>
          <w:szCs w:val="24"/>
        </w:rPr>
        <w:t xml:space="preserve"> blank and unused deposit slips and checks numbered 1051 through 1200 will be shredded. </w:t>
      </w:r>
    </w:p>
    <w:p w14:paraId="4BDEC8BA" w14:textId="5B48BD2D" w:rsidR="00F9113E" w:rsidRDefault="00F9113E" w:rsidP="005C4BD1">
      <w:pPr>
        <w:pStyle w:val="ListParagraph"/>
        <w:ind w:left="0"/>
        <w:rPr>
          <w:rFonts w:ascii="Times New Roman" w:hAnsi="Times New Roman" w:cs="Times New Roman"/>
          <w:sz w:val="24"/>
          <w:szCs w:val="24"/>
        </w:rPr>
      </w:pPr>
      <w:r>
        <w:rPr>
          <w:rFonts w:ascii="Times New Roman" w:hAnsi="Times New Roman" w:cs="Times New Roman"/>
          <w:sz w:val="24"/>
          <w:szCs w:val="24"/>
        </w:rPr>
        <w:t>All Ayes.</w:t>
      </w:r>
    </w:p>
    <w:p w14:paraId="108E4563" w14:textId="77777777" w:rsidR="00F9113E" w:rsidRDefault="00F9113E" w:rsidP="005C4BD1">
      <w:pPr>
        <w:pStyle w:val="ListParagraph"/>
        <w:ind w:left="0"/>
        <w:rPr>
          <w:rFonts w:ascii="Times New Roman" w:hAnsi="Times New Roman" w:cs="Times New Roman"/>
          <w:sz w:val="24"/>
          <w:szCs w:val="24"/>
        </w:rPr>
      </w:pPr>
    </w:p>
    <w:p w14:paraId="1275D03C" w14:textId="5AFC07F2" w:rsidR="00F9113E" w:rsidRDefault="00F9113E" w:rsidP="00F9113E">
      <w:pPr>
        <w:pStyle w:val="ListParagraph"/>
        <w:ind w:left="0"/>
        <w:rPr>
          <w:rFonts w:ascii="Times New Roman" w:hAnsi="Times New Roman" w:cs="Times New Roman"/>
          <w:sz w:val="24"/>
          <w:szCs w:val="24"/>
        </w:rPr>
      </w:pPr>
      <w:r>
        <w:rPr>
          <w:rFonts w:ascii="Times New Roman" w:hAnsi="Times New Roman" w:cs="Times New Roman"/>
          <w:sz w:val="24"/>
          <w:szCs w:val="24"/>
        </w:rPr>
        <w:t>Jane made a motion to shred old bank deposit books for closed Acct # 6862. Lexi seconded the motion.</w:t>
      </w:r>
    </w:p>
    <w:p w14:paraId="4CC258A6" w14:textId="4C5F018C" w:rsidR="00F9113E" w:rsidRDefault="00F9113E" w:rsidP="00F9113E">
      <w:pPr>
        <w:pStyle w:val="ListParagraph"/>
        <w:ind w:left="0"/>
        <w:rPr>
          <w:rFonts w:ascii="Times New Roman" w:hAnsi="Times New Roman" w:cs="Times New Roman"/>
          <w:sz w:val="24"/>
          <w:szCs w:val="24"/>
        </w:rPr>
      </w:pPr>
      <w:r>
        <w:rPr>
          <w:rFonts w:ascii="Times New Roman" w:hAnsi="Times New Roman" w:cs="Times New Roman"/>
          <w:sz w:val="24"/>
          <w:szCs w:val="24"/>
        </w:rPr>
        <w:t>Discussion.</w:t>
      </w:r>
    </w:p>
    <w:p w14:paraId="56CFC3C0" w14:textId="73CB27F4" w:rsidR="00F9113E" w:rsidRDefault="00F9113E" w:rsidP="00F9113E">
      <w:pPr>
        <w:pStyle w:val="ListParagraph"/>
        <w:ind w:left="0"/>
        <w:rPr>
          <w:rFonts w:ascii="Times New Roman" w:hAnsi="Times New Roman" w:cs="Times New Roman"/>
          <w:sz w:val="24"/>
          <w:szCs w:val="24"/>
        </w:rPr>
      </w:pPr>
      <w:r>
        <w:rPr>
          <w:rFonts w:ascii="Times New Roman" w:hAnsi="Times New Roman" w:cs="Times New Roman"/>
          <w:sz w:val="24"/>
          <w:szCs w:val="24"/>
        </w:rPr>
        <w:t>All Ayes.</w:t>
      </w:r>
    </w:p>
    <w:p w14:paraId="53C8C283" w14:textId="57DAF3A1" w:rsidR="00F9113E" w:rsidRDefault="00F9113E" w:rsidP="00F9113E">
      <w:pPr>
        <w:pStyle w:val="ListParagraph"/>
        <w:ind w:left="0"/>
        <w:rPr>
          <w:rFonts w:ascii="Times New Roman" w:hAnsi="Times New Roman" w:cs="Times New Roman"/>
          <w:sz w:val="24"/>
          <w:szCs w:val="24"/>
        </w:rPr>
      </w:pPr>
    </w:p>
    <w:p w14:paraId="05C151BE" w14:textId="1B4C100B" w:rsidR="00F9113E" w:rsidRDefault="00F9113E" w:rsidP="00F9113E">
      <w:pPr>
        <w:pStyle w:val="ListParagraph"/>
        <w:ind w:left="0"/>
        <w:rPr>
          <w:rFonts w:ascii="Times New Roman" w:hAnsi="Times New Roman" w:cs="Times New Roman"/>
          <w:sz w:val="24"/>
          <w:szCs w:val="24"/>
        </w:rPr>
      </w:pPr>
      <w:r>
        <w:rPr>
          <w:rFonts w:ascii="Times New Roman" w:hAnsi="Times New Roman" w:cs="Times New Roman"/>
          <w:sz w:val="24"/>
          <w:szCs w:val="24"/>
        </w:rPr>
        <w:t>Town attorney is working on the paperwork to repeal the Sanitary Law.</w:t>
      </w:r>
    </w:p>
    <w:p w14:paraId="50102A5F" w14:textId="17365714" w:rsidR="003875C3" w:rsidRDefault="003875C3" w:rsidP="00F9113E">
      <w:pPr>
        <w:pStyle w:val="ListParagraph"/>
        <w:ind w:left="0"/>
        <w:rPr>
          <w:rFonts w:ascii="Times New Roman" w:hAnsi="Times New Roman" w:cs="Times New Roman"/>
          <w:sz w:val="24"/>
          <w:szCs w:val="24"/>
        </w:rPr>
      </w:pPr>
    </w:p>
    <w:p w14:paraId="1AB76891" w14:textId="5340D611" w:rsidR="003875C3" w:rsidRDefault="00714A27" w:rsidP="00F9113E">
      <w:pPr>
        <w:pStyle w:val="ListParagraph"/>
        <w:ind w:left="0"/>
        <w:rPr>
          <w:rFonts w:ascii="Times New Roman" w:hAnsi="Times New Roman" w:cs="Times New Roman"/>
          <w:b/>
          <w:sz w:val="24"/>
          <w:szCs w:val="24"/>
        </w:rPr>
      </w:pPr>
      <w:proofErr w:type="spellStart"/>
      <w:r w:rsidRPr="00714A27">
        <w:rPr>
          <w:rFonts w:ascii="Times New Roman" w:hAnsi="Times New Roman" w:cs="Times New Roman"/>
          <w:b/>
          <w:sz w:val="24"/>
          <w:szCs w:val="24"/>
        </w:rPr>
        <w:t>ConnectALL</w:t>
      </w:r>
      <w:proofErr w:type="spellEnd"/>
    </w:p>
    <w:p w14:paraId="79612BA8" w14:textId="586373A6" w:rsidR="002F7FDF" w:rsidRDefault="00EC712C" w:rsidP="00EC712C">
      <w:pPr>
        <w:pStyle w:val="ListParagraph"/>
        <w:numPr>
          <w:ilvl w:val="0"/>
          <w:numId w:val="39"/>
        </w:numPr>
        <w:rPr>
          <w:rFonts w:ascii="Times New Roman" w:hAnsi="Times New Roman" w:cs="Times New Roman"/>
          <w:sz w:val="24"/>
          <w:szCs w:val="24"/>
        </w:rPr>
      </w:pPr>
      <w:r w:rsidRPr="00EC712C">
        <w:rPr>
          <w:rFonts w:ascii="Times New Roman" w:hAnsi="Times New Roman" w:cs="Times New Roman"/>
          <w:sz w:val="24"/>
          <w:szCs w:val="24"/>
        </w:rPr>
        <w:t>The date</w:t>
      </w:r>
      <w:r>
        <w:rPr>
          <w:rFonts w:ascii="Times New Roman" w:hAnsi="Times New Roman" w:cs="Times New Roman"/>
          <w:sz w:val="24"/>
          <w:szCs w:val="24"/>
        </w:rPr>
        <w:t xml:space="preserve"> for the Bond Anticipation Note (BAN) is Jan 14, 2025.</w:t>
      </w:r>
    </w:p>
    <w:p w14:paraId="7A588E2E" w14:textId="6D7B9892" w:rsidR="00EC712C" w:rsidRDefault="00EC712C" w:rsidP="00EC712C">
      <w:pPr>
        <w:pStyle w:val="ListParagraph"/>
        <w:numPr>
          <w:ilvl w:val="0"/>
          <w:numId w:val="39"/>
        </w:numPr>
        <w:rPr>
          <w:rFonts w:ascii="Times New Roman" w:hAnsi="Times New Roman" w:cs="Times New Roman"/>
          <w:sz w:val="24"/>
          <w:szCs w:val="24"/>
        </w:rPr>
      </w:pPr>
      <w:r>
        <w:rPr>
          <w:rFonts w:ascii="Times New Roman" w:hAnsi="Times New Roman" w:cs="Times New Roman"/>
          <w:sz w:val="24"/>
          <w:szCs w:val="24"/>
        </w:rPr>
        <w:t>Intermunicipal Agreement not yet done.</w:t>
      </w:r>
    </w:p>
    <w:p w14:paraId="399905E9" w14:textId="5A66EE9F" w:rsidR="00EC712C" w:rsidRDefault="00EC712C" w:rsidP="00EC712C">
      <w:pPr>
        <w:pStyle w:val="ListParagraph"/>
        <w:numPr>
          <w:ilvl w:val="0"/>
          <w:numId w:val="39"/>
        </w:numPr>
        <w:rPr>
          <w:rFonts w:ascii="Times New Roman" w:hAnsi="Times New Roman" w:cs="Times New Roman"/>
          <w:sz w:val="24"/>
          <w:szCs w:val="24"/>
        </w:rPr>
      </w:pPr>
      <w:r>
        <w:rPr>
          <w:rFonts w:ascii="Times New Roman" w:hAnsi="Times New Roman" w:cs="Times New Roman"/>
          <w:sz w:val="24"/>
          <w:szCs w:val="24"/>
        </w:rPr>
        <w:t>Frontier Pole Agreement. Similar to the NYSEG pole agreement from last year.</w:t>
      </w:r>
    </w:p>
    <w:p w14:paraId="39DD2EFE" w14:textId="7654DC18" w:rsidR="00EC712C" w:rsidRDefault="00EC712C" w:rsidP="00EC712C">
      <w:pPr>
        <w:pStyle w:val="ListParagraph"/>
        <w:rPr>
          <w:rFonts w:ascii="Times New Roman" w:hAnsi="Times New Roman" w:cs="Times New Roman"/>
          <w:sz w:val="24"/>
          <w:szCs w:val="24"/>
        </w:rPr>
      </w:pPr>
    </w:p>
    <w:p w14:paraId="2DDE37F3" w14:textId="77777777" w:rsidR="00CA73A5" w:rsidRDefault="00EC712C" w:rsidP="00CA73A5">
      <w:pPr>
        <w:pStyle w:val="NoSpacing"/>
      </w:pPr>
      <w:r>
        <w:lastRenderedPageBreak/>
        <w:t xml:space="preserve">Diane moved </w:t>
      </w:r>
      <w:r w:rsidRPr="00CA73A5">
        <w:rPr>
          <w:b/>
        </w:rPr>
        <w:t>Resolution # 25-2025</w:t>
      </w:r>
      <w:r w:rsidR="00CA73A5" w:rsidRPr="00CA73A5">
        <w:rPr>
          <w:b/>
        </w:rPr>
        <w:t xml:space="preserve"> Frontier Pole Agreement</w:t>
      </w:r>
      <w:r w:rsidR="00CA73A5">
        <w:t xml:space="preserve"> </w:t>
      </w:r>
    </w:p>
    <w:p w14:paraId="652F0A12" w14:textId="77777777" w:rsidR="00CA73A5" w:rsidRDefault="00CA73A5" w:rsidP="00CA73A5">
      <w:pPr>
        <w:pStyle w:val="NoSpacing"/>
      </w:pPr>
      <w:r w:rsidRPr="00CA73A5">
        <w:rPr>
          <w:b/>
        </w:rPr>
        <w:t>Whereas</w:t>
      </w:r>
      <w:r>
        <w:t xml:space="preserve">, the Town of Columbus has received a </w:t>
      </w:r>
      <w:proofErr w:type="spellStart"/>
      <w:r>
        <w:t>ConnectALL</w:t>
      </w:r>
      <w:proofErr w:type="spellEnd"/>
      <w:r>
        <w:t xml:space="preserve"> grant to build fiber broadband infrastructure throughout the town, and </w:t>
      </w:r>
    </w:p>
    <w:p w14:paraId="64C263E7" w14:textId="77777777" w:rsidR="00CA73A5" w:rsidRDefault="00CA73A5" w:rsidP="00CA73A5">
      <w:pPr>
        <w:pStyle w:val="NoSpacing"/>
      </w:pPr>
      <w:r w:rsidRPr="00CA73A5">
        <w:rPr>
          <w:b/>
        </w:rPr>
        <w:t>Whereas</w:t>
      </w:r>
      <w:r>
        <w:t xml:space="preserve">, as part of the infrastructure build, the Town of Columbus will need to attach and maintain its telecommunications cables, equipment, facilities and attachments with necessary guys and appurtenances on Frontier Poles or Frontier joint-owned Poles, and </w:t>
      </w:r>
    </w:p>
    <w:p w14:paraId="0743F210" w14:textId="77777777" w:rsidR="00CA73A5" w:rsidRDefault="00CA73A5" w:rsidP="00CA73A5">
      <w:pPr>
        <w:pStyle w:val="NoSpacing"/>
      </w:pPr>
      <w:r w:rsidRPr="00CA73A5">
        <w:rPr>
          <w:b/>
        </w:rPr>
        <w:t>Whereas</w:t>
      </w:r>
      <w:r>
        <w:t xml:space="preserve">, Frontier is willing to permit, to the extent it may lawfully do so, the placement of said cables, equipment, facilities, and attachments on its Poles, </w:t>
      </w:r>
    </w:p>
    <w:p w14:paraId="17811440" w14:textId="77777777" w:rsidR="00CA73A5" w:rsidRDefault="00CA73A5" w:rsidP="00CA73A5">
      <w:pPr>
        <w:pStyle w:val="NoSpacing"/>
      </w:pPr>
      <w:r w:rsidRPr="00CA73A5">
        <w:rPr>
          <w:b/>
        </w:rPr>
        <w:t>Whereas</w:t>
      </w:r>
      <w:r>
        <w:t xml:space="preserve">, the Frontier Pole Agreement is a necessary step in the pre-construction and make-ready phase of the fiber broadband project, and </w:t>
      </w:r>
    </w:p>
    <w:p w14:paraId="72F7F5D5" w14:textId="54A9F74C" w:rsidR="00CA73A5" w:rsidRDefault="00CA73A5" w:rsidP="00CA73A5">
      <w:pPr>
        <w:pStyle w:val="NoSpacing"/>
      </w:pPr>
      <w:r w:rsidRPr="00CA73A5">
        <w:rPr>
          <w:b/>
        </w:rPr>
        <w:t>Therefore, be it resolved</w:t>
      </w:r>
      <w:r>
        <w:t xml:space="preserve"> that the Columbus Town Board authorizes the Town Supervisor to sign the Frontier Pole Agreement.</w:t>
      </w:r>
    </w:p>
    <w:p w14:paraId="308C8153" w14:textId="504DDC1F" w:rsidR="00EC712C" w:rsidRDefault="00EC712C" w:rsidP="00EC712C">
      <w:pPr>
        <w:pStyle w:val="ListParagraph"/>
        <w:rPr>
          <w:rFonts w:ascii="Times New Roman" w:hAnsi="Times New Roman" w:cs="Times New Roman"/>
          <w:sz w:val="24"/>
          <w:szCs w:val="24"/>
        </w:rPr>
      </w:pPr>
    </w:p>
    <w:p w14:paraId="38A36152" w14:textId="77777777" w:rsidR="00EC712C" w:rsidRPr="003D3395" w:rsidRDefault="00EC712C" w:rsidP="00EC712C">
      <w:pPr>
        <w:numPr>
          <w:ilvl w:val="0"/>
          <w:numId w:val="33"/>
        </w:numPr>
      </w:pPr>
      <w:r>
        <w:t>The motion was seconded by Jane.</w:t>
      </w:r>
    </w:p>
    <w:p w14:paraId="6ED95037" w14:textId="346BB619" w:rsidR="00EC712C" w:rsidRPr="00165242" w:rsidRDefault="00EC712C" w:rsidP="00EC712C">
      <w:pPr>
        <w:pStyle w:val="ListParagraph"/>
        <w:numPr>
          <w:ilvl w:val="0"/>
          <w:numId w:val="18"/>
        </w:numPr>
        <w:spacing w:after="0"/>
        <w:ind w:left="1080"/>
        <w:rPr>
          <w:rFonts w:ascii="Times New Roman" w:hAnsi="Times New Roman" w:cs="Times New Roman"/>
          <w:sz w:val="24"/>
          <w:szCs w:val="24"/>
        </w:rPr>
      </w:pPr>
      <w:proofErr w:type="gramStart"/>
      <w:r>
        <w:rPr>
          <w:rFonts w:ascii="Times New Roman" w:hAnsi="Times New Roman" w:cs="Times New Roman"/>
          <w:sz w:val="24"/>
          <w:szCs w:val="24"/>
        </w:rPr>
        <w:t xml:space="preserve">Discussion </w:t>
      </w:r>
      <w:r w:rsidR="00CA73A5">
        <w:rPr>
          <w:rFonts w:ascii="Times New Roman" w:hAnsi="Times New Roman" w:cs="Times New Roman"/>
          <w:sz w:val="24"/>
          <w:szCs w:val="24"/>
        </w:rPr>
        <w:t>.</w:t>
      </w:r>
      <w:proofErr w:type="gramEnd"/>
    </w:p>
    <w:p w14:paraId="21E74E7C" w14:textId="77777777" w:rsidR="00EC712C" w:rsidRDefault="00EC712C" w:rsidP="00EC712C">
      <w:pPr>
        <w:pStyle w:val="ListParagraph"/>
        <w:numPr>
          <w:ilvl w:val="0"/>
          <w:numId w:val="18"/>
        </w:numPr>
        <w:spacing w:after="0"/>
        <w:ind w:left="1080"/>
        <w:rPr>
          <w:rFonts w:ascii="Times New Roman" w:hAnsi="Times New Roman" w:cs="Times New Roman"/>
          <w:sz w:val="24"/>
          <w:szCs w:val="24"/>
        </w:rPr>
      </w:pPr>
      <w:r w:rsidRPr="00165242">
        <w:rPr>
          <w:rFonts w:ascii="Times New Roman" w:hAnsi="Times New Roman" w:cs="Times New Roman"/>
          <w:sz w:val="24"/>
          <w:szCs w:val="24"/>
        </w:rPr>
        <w:t>Roll call vote:</w:t>
      </w:r>
    </w:p>
    <w:p w14:paraId="41BAB24E" w14:textId="77777777" w:rsidR="00EC712C" w:rsidRPr="00165242" w:rsidRDefault="00EC712C" w:rsidP="00EC712C">
      <w:pPr>
        <w:numPr>
          <w:ilvl w:val="1"/>
          <w:numId w:val="18"/>
        </w:numPr>
        <w:spacing w:line="259" w:lineRule="auto"/>
      </w:pPr>
      <w:r w:rsidRPr="00165242">
        <w:t>D. Scalzo</w:t>
      </w:r>
      <w:r w:rsidRPr="00165242">
        <w:tab/>
        <w:t>Aye</w:t>
      </w:r>
    </w:p>
    <w:p w14:paraId="32572A36" w14:textId="77777777" w:rsidR="00EC712C" w:rsidRDefault="00EC712C" w:rsidP="00EC712C">
      <w:pPr>
        <w:numPr>
          <w:ilvl w:val="1"/>
          <w:numId w:val="18"/>
        </w:numPr>
        <w:spacing w:line="259" w:lineRule="auto"/>
      </w:pPr>
      <w:r w:rsidRPr="00165242">
        <w:t>J. Prohaska</w:t>
      </w:r>
      <w:r w:rsidRPr="00165242">
        <w:tab/>
        <w:t>Aye</w:t>
      </w:r>
    </w:p>
    <w:p w14:paraId="54FB2538" w14:textId="77777777" w:rsidR="00EC712C" w:rsidRDefault="00EC712C" w:rsidP="00EC712C">
      <w:pPr>
        <w:numPr>
          <w:ilvl w:val="1"/>
          <w:numId w:val="18"/>
        </w:numPr>
        <w:spacing w:line="259" w:lineRule="auto"/>
      </w:pPr>
      <w:r w:rsidRPr="00165242">
        <w:t>A. Wilcox</w:t>
      </w:r>
      <w:r w:rsidRPr="00165242">
        <w:tab/>
      </w:r>
      <w:r>
        <w:t>Aye</w:t>
      </w:r>
    </w:p>
    <w:p w14:paraId="41CFB9BF" w14:textId="77777777" w:rsidR="00EC712C" w:rsidRPr="000C5FB8" w:rsidRDefault="00EC712C" w:rsidP="00EC712C">
      <w:pPr>
        <w:pStyle w:val="ListParagraph"/>
        <w:numPr>
          <w:ilvl w:val="1"/>
          <w:numId w:val="18"/>
        </w:numPr>
        <w:spacing w:after="0"/>
        <w:rPr>
          <w:rFonts w:ascii="Times New Roman" w:hAnsi="Times New Roman" w:cs="Times New Roman"/>
          <w:sz w:val="24"/>
          <w:szCs w:val="24"/>
        </w:rPr>
      </w:pPr>
      <w:r>
        <w:rPr>
          <w:rFonts w:ascii="Times New Roman" w:hAnsi="Times New Roman" w:cs="Times New Roman"/>
          <w:sz w:val="24"/>
          <w:szCs w:val="24"/>
        </w:rPr>
        <w:t>G. Robinson</w:t>
      </w:r>
      <w:r>
        <w:rPr>
          <w:rFonts w:ascii="Times New Roman" w:hAnsi="Times New Roman" w:cs="Times New Roman"/>
          <w:sz w:val="24"/>
          <w:szCs w:val="24"/>
        </w:rPr>
        <w:tab/>
        <w:t>Absent</w:t>
      </w:r>
    </w:p>
    <w:p w14:paraId="5915BD83" w14:textId="77777777" w:rsidR="00EC712C" w:rsidRDefault="00EC712C" w:rsidP="00EC712C">
      <w:pPr>
        <w:pStyle w:val="ListParagraph"/>
        <w:numPr>
          <w:ilvl w:val="1"/>
          <w:numId w:val="18"/>
        </w:numPr>
        <w:spacing w:after="0"/>
        <w:rPr>
          <w:rFonts w:ascii="Times New Roman" w:hAnsi="Times New Roman" w:cs="Times New Roman"/>
          <w:sz w:val="24"/>
          <w:szCs w:val="24"/>
        </w:rPr>
      </w:pPr>
      <w:r>
        <w:rPr>
          <w:rFonts w:ascii="Times New Roman" w:hAnsi="Times New Roman" w:cs="Times New Roman"/>
          <w:sz w:val="24"/>
          <w:szCs w:val="24"/>
        </w:rPr>
        <w:t>J. Lowe</w:t>
      </w:r>
      <w:r>
        <w:rPr>
          <w:rFonts w:ascii="Times New Roman" w:hAnsi="Times New Roman" w:cs="Times New Roman"/>
          <w:sz w:val="24"/>
          <w:szCs w:val="24"/>
        </w:rPr>
        <w:tab/>
        <w:t>Aye</w:t>
      </w:r>
    </w:p>
    <w:p w14:paraId="32141E5C" w14:textId="77777777" w:rsidR="00EC712C" w:rsidRDefault="00EC712C" w:rsidP="00EC712C">
      <w:pPr>
        <w:pStyle w:val="ListParagraph"/>
        <w:numPr>
          <w:ilvl w:val="0"/>
          <w:numId w:val="18"/>
        </w:numPr>
        <w:spacing w:after="0"/>
        <w:ind w:left="1080"/>
        <w:rPr>
          <w:rFonts w:ascii="Times New Roman" w:hAnsi="Times New Roman" w:cs="Times New Roman"/>
          <w:sz w:val="24"/>
          <w:szCs w:val="24"/>
        </w:rPr>
      </w:pPr>
      <w:r w:rsidRPr="00165242">
        <w:rPr>
          <w:rFonts w:ascii="Times New Roman" w:hAnsi="Times New Roman" w:cs="Times New Roman"/>
          <w:sz w:val="24"/>
          <w:szCs w:val="24"/>
        </w:rPr>
        <w:t>Motion carried and Resolution passed.</w:t>
      </w:r>
    </w:p>
    <w:p w14:paraId="48DD8C1C" w14:textId="77777777" w:rsidR="00EC712C" w:rsidRDefault="00EC712C" w:rsidP="00EC712C">
      <w:pPr>
        <w:pStyle w:val="ListParagraph"/>
        <w:spacing w:after="0"/>
        <w:rPr>
          <w:rFonts w:ascii="Times New Roman" w:hAnsi="Times New Roman" w:cs="Times New Roman"/>
          <w:sz w:val="24"/>
          <w:szCs w:val="24"/>
        </w:rPr>
      </w:pPr>
    </w:p>
    <w:p w14:paraId="1C1A5108" w14:textId="1BBE4B75" w:rsidR="00EC712C" w:rsidRDefault="00EC712C" w:rsidP="00EC712C">
      <w:pPr>
        <w:pStyle w:val="ListParagraph"/>
        <w:rPr>
          <w:rFonts w:ascii="Times New Roman" w:hAnsi="Times New Roman" w:cs="Times New Roman"/>
          <w:sz w:val="24"/>
          <w:szCs w:val="24"/>
        </w:rPr>
      </w:pPr>
    </w:p>
    <w:p w14:paraId="458A412B" w14:textId="2407AC38" w:rsidR="00887772" w:rsidRDefault="00887772" w:rsidP="002E52CC">
      <w:pPr>
        <w:pStyle w:val="ListParagraph"/>
        <w:ind w:left="0"/>
      </w:pPr>
      <w:r>
        <w:rPr>
          <w:rFonts w:ascii="Times New Roman" w:hAnsi="Times New Roman" w:cs="Times New Roman"/>
          <w:sz w:val="24"/>
          <w:szCs w:val="24"/>
        </w:rPr>
        <w:t xml:space="preserve">Diane moved </w:t>
      </w:r>
      <w:r w:rsidRPr="00887772">
        <w:rPr>
          <w:rFonts w:ascii="Times New Roman" w:hAnsi="Times New Roman" w:cs="Times New Roman"/>
          <w:b/>
          <w:sz w:val="24"/>
          <w:szCs w:val="24"/>
        </w:rPr>
        <w:t>Resolution # 24-2025 Surety Bon</w:t>
      </w:r>
      <w:r w:rsidR="002E52CC">
        <w:rPr>
          <w:rFonts w:ascii="Times New Roman" w:hAnsi="Times New Roman" w:cs="Times New Roman"/>
          <w:b/>
          <w:sz w:val="24"/>
          <w:szCs w:val="24"/>
        </w:rPr>
        <w:t>d</w:t>
      </w:r>
    </w:p>
    <w:p w14:paraId="7637C2D3" w14:textId="2917F530" w:rsidR="00887772" w:rsidRDefault="00887772" w:rsidP="00887772">
      <w:pPr>
        <w:pStyle w:val="NoSpacing"/>
      </w:pPr>
      <w:r>
        <w:t xml:space="preserve">At a </w:t>
      </w:r>
      <w:r w:rsidR="002E1B6C">
        <w:t>Regular</w:t>
      </w:r>
      <w:r>
        <w:t xml:space="preserve"> meeting of the </w:t>
      </w:r>
      <w:r w:rsidR="002E1B6C">
        <w:t xml:space="preserve">Columbus Town Board of the Town of Columbus </w:t>
      </w:r>
      <w:r>
        <w:t>duly called on the</w:t>
      </w:r>
      <w:r w:rsidR="002E1B6C">
        <w:t xml:space="preserve"> 9</w:t>
      </w:r>
      <w:r w:rsidR="002E1B6C" w:rsidRPr="002E1B6C">
        <w:rPr>
          <w:vertAlign w:val="superscript"/>
        </w:rPr>
        <w:t>th</w:t>
      </w:r>
      <w:r w:rsidR="002E1B6C">
        <w:t xml:space="preserve"> day of January, 2025,</w:t>
      </w:r>
      <w:r>
        <w:t xml:space="preserve"> a quorum being present, the following Preamble</w:t>
      </w:r>
      <w:r w:rsidR="002E52CC">
        <w:t xml:space="preserve"> </w:t>
      </w:r>
      <w:r>
        <w:t>and Resolution was adopted:</w:t>
      </w:r>
    </w:p>
    <w:p w14:paraId="468EA12B" w14:textId="5F4ADE67" w:rsidR="00887772" w:rsidRDefault="00887772" w:rsidP="00887772">
      <w:pPr>
        <w:pStyle w:val="NoSpacing"/>
      </w:pPr>
      <w:r>
        <w:t xml:space="preserve">“WHEREAS, this </w:t>
      </w:r>
      <w:r w:rsidR="002E1B6C">
        <w:t>Columbus Town Board</w:t>
      </w:r>
      <w:r>
        <w:t xml:space="preserve"> is materially interested in matters or</w:t>
      </w:r>
      <w:r w:rsidR="002E1B6C">
        <w:t xml:space="preserve"> </w:t>
      </w:r>
      <w:r>
        <w:t>transactions in which</w:t>
      </w:r>
      <w:r w:rsidR="002E52CC">
        <w:t xml:space="preserve"> </w:t>
      </w:r>
      <w:r w:rsidR="002E1B6C">
        <w:t xml:space="preserve">the Town of Columbus </w:t>
      </w:r>
      <w:r>
        <w:t>has applied or may hereafter apply to UTICA MUTUAL INSURANCE COMPANY for surety bond(s); and,</w:t>
      </w:r>
    </w:p>
    <w:p w14:paraId="1ACC79E0" w14:textId="77777777" w:rsidR="002E1B6C" w:rsidRDefault="00887772" w:rsidP="00887772">
      <w:pPr>
        <w:pStyle w:val="NoSpacing"/>
      </w:pPr>
      <w:r>
        <w:t>“WHEREAS, UTICA MUTUAL INSURANCE COMPANY is willing to execute such bond(s) as SURETY upon</w:t>
      </w:r>
      <w:r w:rsidR="002E52CC">
        <w:t xml:space="preserve"> </w:t>
      </w:r>
      <w:r>
        <w:t>being furnished with the written indemnity of this</w:t>
      </w:r>
      <w:r w:rsidR="002E1B6C">
        <w:t xml:space="preserve"> Columbus Town Board</w:t>
      </w:r>
      <w:r>
        <w:t>, therefore, be it</w:t>
      </w:r>
      <w:r w:rsidR="002E52CC">
        <w:t xml:space="preserve"> </w:t>
      </w:r>
    </w:p>
    <w:p w14:paraId="4F11F984" w14:textId="44E048BE" w:rsidR="00887772" w:rsidRDefault="00887772" w:rsidP="00887772">
      <w:pPr>
        <w:pStyle w:val="NoSpacing"/>
      </w:pPr>
      <w:r>
        <w:t>“Resolved, that</w:t>
      </w:r>
      <w:r w:rsidR="002E52CC">
        <w:t xml:space="preserve"> </w:t>
      </w:r>
      <w:r w:rsidR="002E1B6C">
        <w:t xml:space="preserve">Diane Scalzo, Columbus Supervisor is </w:t>
      </w:r>
      <w:r>
        <w:t xml:space="preserve">the proper executing officer of this </w:t>
      </w:r>
      <w:r w:rsidR="002E1B6C">
        <w:t>Columbus Town Board</w:t>
      </w:r>
      <w:r>
        <w:t xml:space="preserve"> authorized to execute on behalf of the</w:t>
      </w:r>
      <w:r w:rsidR="002E1B6C">
        <w:t xml:space="preserve"> Columbus Town Board</w:t>
      </w:r>
      <w:r>
        <w:t xml:space="preserve"> any agreement or agreements of indemnity required by UTICA</w:t>
      </w:r>
      <w:r w:rsidR="002E52CC">
        <w:t xml:space="preserve"> </w:t>
      </w:r>
      <w:r>
        <w:t>MUTUAL INSURANCE COMPANY as a prerequisite to the execution by it of the bond(s) for</w:t>
      </w:r>
      <w:r w:rsidR="002E1B6C">
        <w:t xml:space="preserve"> the Town of Columbus on behalf of Frontier </w:t>
      </w:r>
      <w:r>
        <w:t>in connection with the matters or transactions described in the agreement of indemnity required by the said UTICA</w:t>
      </w:r>
      <w:r w:rsidR="002E52CC">
        <w:t xml:space="preserve"> </w:t>
      </w:r>
      <w:r>
        <w:t>MUTUAL INSURANCE COMPANY and the proper attesting officer of the</w:t>
      </w:r>
      <w:r w:rsidR="002E1B6C">
        <w:t xml:space="preserve"> Town of Columbus </w:t>
      </w:r>
      <w:r>
        <w:t>be and is hereby authorized to affix the corporate seal to such agreement or agreements of indemnity and subscribe his</w:t>
      </w:r>
      <w:r w:rsidR="002E1B6C">
        <w:t>/her</w:t>
      </w:r>
      <w:r w:rsidR="002E52CC">
        <w:t xml:space="preserve"> </w:t>
      </w:r>
      <w:r>
        <w:t>name thereto, attesting same.”</w:t>
      </w:r>
    </w:p>
    <w:p w14:paraId="1DC84679" w14:textId="39428B2E" w:rsidR="00887772" w:rsidRDefault="002E1B6C" w:rsidP="00887772">
      <w:pPr>
        <w:pStyle w:val="NoSpacing"/>
      </w:pPr>
      <w:r>
        <w:t>I, Elizabeth Vermeulen</w:t>
      </w:r>
      <w:r w:rsidR="00887772">
        <w:t>, Secretary of</w:t>
      </w:r>
      <w:r w:rsidR="00F50CB4">
        <w:t xml:space="preserve"> the Town of Columbus </w:t>
      </w:r>
      <w:r w:rsidR="00887772">
        <w:t>have compared the</w:t>
      </w:r>
      <w:r w:rsidR="002E52CC">
        <w:t xml:space="preserve"> </w:t>
      </w:r>
      <w:r w:rsidR="00887772">
        <w:t>foregoing Preamble and Resolution with the original thereof as recorded in the Minute Book of said</w:t>
      </w:r>
      <w:r w:rsidR="00F50CB4">
        <w:t xml:space="preserve"> Town of Columbus</w:t>
      </w:r>
      <w:r w:rsidR="00887772">
        <w:t>, do certify that the same is a correct and true</w:t>
      </w:r>
      <w:r w:rsidR="002E52CC">
        <w:t xml:space="preserve"> </w:t>
      </w:r>
      <w:r w:rsidR="00887772">
        <w:t>transcript therefrom and of the whole of said Preamble and Resolution.</w:t>
      </w:r>
    </w:p>
    <w:p w14:paraId="242E2A23" w14:textId="6DA8C417" w:rsidR="00887772" w:rsidRDefault="00887772" w:rsidP="00887772">
      <w:pPr>
        <w:pStyle w:val="NoSpacing"/>
      </w:pPr>
      <w:r>
        <w:t>SIGNED, SEALED AND DATED THIS</w:t>
      </w:r>
      <w:r w:rsidR="00F50CB4">
        <w:t xml:space="preserve"> 9</w:t>
      </w:r>
      <w:r w:rsidR="00F50CB4" w:rsidRPr="00F50CB4">
        <w:rPr>
          <w:vertAlign w:val="superscript"/>
        </w:rPr>
        <w:t>th</w:t>
      </w:r>
      <w:r w:rsidR="00F50CB4">
        <w:t xml:space="preserve"> </w:t>
      </w:r>
      <w:r>
        <w:t>DAY OF</w:t>
      </w:r>
      <w:r w:rsidR="00F50CB4">
        <w:t xml:space="preserve"> January, 2025.</w:t>
      </w:r>
    </w:p>
    <w:p w14:paraId="6DB1EE60" w14:textId="77777777" w:rsidR="00887772" w:rsidRDefault="00887772" w:rsidP="00887772">
      <w:pPr>
        <w:pStyle w:val="NoSpacing"/>
      </w:pPr>
    </w:p>
    <w:p w14:paraId="13777E02" w14:textId="77777777" w:rsidR="003E1FC3" w:rsidRPr="003D3395" w:rsidRDefault="003E1FC3" w:rsidP="003E1FC3">
      <w:pPr>
        <w:numPr>
          <w:ilvl w:val="0"/>
          <w:numId w:val="33"/>
        </w:numPr>
      </w:pPr>
      <w:r>
        <w:t>The motion was seconded by Jane.</w:t>
      </w:r>
    </w:p>
    <w:p w14:paraId="6A29C1A1" w14:textId="5E02EC3B" w:rsidR="003E1FC3" w:rsidRPr="00165242" w:rsidRDefault="000C3F7A" w:rsidP="003E1FC3">
      <w:pPr>
        <w:pStyle w:val="ListParagraph"/>
        <w:numPr>
          <w:ilvl w:val="0"/>
          <w:numId w:val="18"/>
        </w:numPr>
        <w:spacing w:after="0"/>
        <w:ind w:left="1080"/>
        <w:rPr>
          <w:rFonts w:ascii="Times New Roman" w:hAnsi="Times New Roman" w:cs="Times New Roman"/>
          <w:sz w:val="24"/>
          <w:szCs w:val="24"/>
        </w:rPr>
      </w:pPr>
      <w:r>
        <w:rPr>
          <w:rFonts w:ascii="Times New Roman" w:hAnsi="Times New Roman" w:cs="Times New Roman"/>
          <w:sz w:val="24"/>
          <w:szCs w:val="24"/>
        </w:rPr>
        <w:t>Discussion.</w:t>
      </w:r>
      <w:r w:rsidR="003E1FC3">
        <w:rPr>
          <w:rFonts w:ascii="Times New Roman" w:hAnsi="Times New Roman" w:cs="Times New Roman"/>
          <w:sz w:val="24"/>
          <w:szCs w:val="24"/>
        </w:rPr>
        <w:t xml:space="preserve">  A bond amount of $75,000 was requested.</w:t>
      </w:r>
    </w:p>
    <w:p w14:paraId="5EF63273" w14:textId="77777777" w:rsidR="003E1FC3" w:rsidRDefault="003E1FC3" w:rsidP="003E1FC3">
      <w:pPr>
        <w:pStyle w:val="ListParagraph"/>
        <w:numPr>
          <w:ilvl w:val="0"/>
          <w:numId w:val="18"/>
        </w:numPr>
        <w:spacing w:after="0"/>
        <w:ind w:left="1080"/>
        <w:rPr>
          <w:rFonts w:ascii="Times New Roman" w:hAnsi="Times New Roman" w:cs="Times New Roman"/>
          <w:sz w:val="24"/>
          <w:szCs w:val="24"/>
        </w:rPr>
      </w:pPr>
      <w:r w:rsidRPr="00165242">
        <w:rPr>
          <w:rFonts w:ascii="Times New Roman" w:hAnsi="Times New Roman" w:cs="Times New Roman"/>
          <w:sz w:val="24"/>
          <w:szCs w:val="24"/>
        </w:rPr>
        <w:lastRenderedPageBreak/>
        <w:t>Roll call vote:</w:t>
      </w:r>
    </w:p>
    <w:p w14:paraId="25FA5460" w14:textId="77777777" w:rsidR="003E1FC3" w:rsidRPr="00165242" w:rsidRDefault="003E1FC3" w:rsidP="003E1FC3">
      <w:pPr>
        <w:numPr>
          <w:ilvl w:val="1"/>
          <w:numId w:val="18"/>
        </w:numPr>
        <w:spacing w:line="259" w:lineRule="auto"/>
      </w:pPr>
      <w:r w:rsidRPr="00165242">
        <w:t>D. Scalzo</w:t>
      </w:r>
      <w:r w:rsidRPr="00165242">
        <w:tab/>
        <w:t>Aye</w:t>
      </w:r>
    </w:p>
    <w:p w14:paraId="0F839E40" w14:textId="77777777" w:rsidR="003E1FC3" w:rsidRDefault="003E1FC3" w:rsidP="003E1FC3">
      <w:pPr>
        <w:numPr>
          <w:ilvl w:val="1"/>
          <w:numId w:val="18"/>
        </w:numPr>
        <w:spacing w:line="259" w:lineRule="auto"/>
      </w:pPr>
      <w:r w:rsidRPr="00165242">
        <w:t>J. Prohaska</w:t>
      </w:r>
      <w:r w:rsidRPr="00165242">
        <w:tab/>
        <w:t>Aye</w:t>
      </w:r>
    </w:p>
    <w:p w14:paraId="475AB9A4" w14:textId="77777777" w:rsidR="003E1FC3" w:rsidRDefault="003E1FC3" w:rsidP="003E1FC3">
      <w:pPr>
        <w:numPr>
          <w:ilvl w:val="1"/>
          <w:numId w:val="18"/>
        </w:numPr>
        <w:spacing w:line="259" w:lineRule="auto"/>
      </w:pPr>
      <w:r w:rsidRPr="00165242">
        <w:t>A. Wilcox</w:t>
      </w:r>
      <w:r w:rsidRPr="00165242">
        <w:tab/>
      </w:r>
      <w:r>
        <w:t>Aye</w:t>
      </w:r>
    </w:p>
    <w:p w14:paraId="7E90B1D9" w14:textId="77777777" w:rsidR="003E1FC3" w:rsidRPr="000C5FB8" w:rsidRDefault="003E1FC3" w:rsidP="003E1FC3">
      <w:pPr>
        <w:pStyle w:val="ListParagraph"/>
        <w:numPr>
          <w:ilvl w:val="1"/>
          <w:numId w:val="18"/>
        </w:numPr>
        <w:spacing w:after="0"/>
        <w:rPr>
          <w:rFonts w:ascii="Times New Roman" w:hAnsi="Times New Roman" w:cs="Times New Roman"/>
          <w:sz w:val="24"/>
          <w:szCs w:val="24"/>
        </w:rPr>
      </w:pPr>
      <w:r>
        <w:rPr>
          <w:rFonts w:ascii="Times New Roman" w:hAnsi="Times New Roman" w:cs="Times New Roman"/>
          <w:sz w:val="24"/>
          <w:szCs w:val="24"/>
        </w:rPr>
        <w:t>G. Robinson</w:t>
      </w:r>
      <w:r>
        <w:rPr>
          <w:rFonts w:ascii="Times New Roman" w:hAnsi="Times New Roman" w:cs="Times New Roman"/>
          <w:sz w:val="24"/>
          <w:szCs w:val="24"/>
        </w:rPr>
        <w:tab/>
        <w:t>Absent</w:t>
      </w:r>
    </w:p>
    <w:p w14:paraId="1003D9E8" w14:textId="77777777" w:rsidR="003E1FC3" w:rsidRDefault="003E1FC3" w:rsidP="003E1FC3">
      <w:pPr>
        <w:pStyle w:val="ListParagraph"/>
        <w:numPr>
          <w:ilvl w:val="1"/>
          <w:numId w:val="18"/>
        </w:numPr>
        <w:spacing w:after="0"/>
        <w:rPr>
          <w:rFonts w:ascii="Times New Roman" w:hAnsi="Times New Roman" w:cs="Times New Roman"/>
          <w:sz w:val="24"/>
          <w:szCs w:val="24"/>
        </w:rPr>
      </w:pPr>
      <w:r>
        <w:rPr>
          <w:rFonts w:ascii="Times New Roman" w:hAnsi="Times New Roman" w:cs="Times New Roman"/>
          <w:sz w:val="24"/>
          <w:szCs w:val="24"/>
        </w:rPr>
        <w:t>J. Lowe</w:t>
      </w:r>
      <w:r>
        <w:rPr>
          <w:rFonts w:ascii="Times New Roman" w:hAnsi="Times New Roman" w:cs="Times New Roman"/>
          <w:sz w:val="24"/>
          <w:szCs w:val="24"/>
        </w:rPr>
        <w:tab/>
        <w:t>Aye</w:t>
      </w:r>
    </w:p>
    <w:p w14:paraId="7ECB475C" w14:textId="12CD1709" w:rsidR="003E1FC3" w:rsidRDefault="003E1FC3" w:rsidP="003E1FC3">
      <w:pPr>
        <w:pStyle w:val="ListParagraph"/>
        <w:numPr>
          <w:ilvl w:val="0"/>
          <w:numId w:val="18"/>
        </w:numPr>
        <w:spacing w:after="0"/>
        <w:ind w:left="1080"/>
        <w:rPr>
          <w:rFonts w:ascii="Times New Roman" w:hAnsi="Times New Roman" w:cs="Times New Roman"/>
          <w:sz w:val="24"/>
          <w:szCs w:val="24"/>
        </w:rPr>
      </w:pPr>
      <w:r w:rsidRPr="00165242">
        <w:rPr>
          <w:rFonts w:ascii="Times New Roman" w:hAnsi="Times New Roman" w:cs="Times New Roman"/>
          <w:sz w:val="24"/>
          <w:szCs w:val="24"/>
        </w:rPr>
        <w:t>Motion carried and Resolution passed.</w:t>
      </w:r>
    </w:p>
    <w:p w14:paraId="60F973BB" w14:textId="5CD9C75D" w:rsidR="002E52CC" w:rsidRDefault="002E52CC" w:rsidP="002E52CC">
      <w:pPr>
        <w:pStyle w:val="ListParagraph"/>
        <w:spacing w:after="0"/>
        <w:rPr>
          <w:rFonts w:ascii="Times New Roman" w:hAnsi="Times New Roman" w:cs="Times New Roman"/>
          <w:sz w:val="24"/>
          <w:szCs w:val="24"/>
        </w:rPr>
      </w:pPr>
    </w:p>
    <w:p w14:paraId="29C23359" w14:textId="413F085A" w:rsidR="002E52CC" w:rsidRDefault="00310F0A" w:rsidP="002E52CC">
      <w:pPr>
        <w:pStyle w:val="ListParagraph"/>
        <w:spacing w:after="0"/>
        <w:ind w:left="0"/>
        <w:rPr>
          <w:rFonts w:ascii="Times New Roman" w:hAnsi="Times New Roman" w:cs="Times New Roman"/>
          <w:sz w:val="24"/>
          <w:szCs w:val="24"/>
        </w:rPr>
      </w:pPr>
      <w:r>
        <w:rPr>
          <w:rFonts w:ascii="Times New Roman" w:hAnsi="Times New Roman" w:cs="Times New Roman"/>
          <w:sz w:val="24"/>
          <w:szCs w:val="24"/>
        </w:rPr>
        <w:t>Jane made a motion, which was seconded by Judy, to accept Joanne Smith as the Insurance broker for the Surety Bond. All Ayes. Motion passed.</w:t>
      </w:r>
    </w:p>
    <w:p w14:paraId="5E12CF1C" w14:textId="77777777" w:rsidR="00887772" w:rsidRDefault="00887772" w:rsidP="00887772">
      <w:pPr>
        <w:pStyle w:val="NoSpacing"/>
      </w:pPr>
    </w:p>
    <w:p w14:paraId="1373122C" w14:textId="77777777" w:rsidR="00EC712C" w:rsidRPr="00EC712C" w:rsidRDefault="00EC712C" w:rsidP="00EC712C">
      <w:pPr>
        <w:pStyle w:val="ListParagraph"/>
        <w:rPr>
          <w:rFonts w:ascii="Times New Roman" w:hAnsi="Times New Roman" w:cs="Times New Roman"/>
          <w:sz w:val="24"/>
          <w:szCs w:val="24"/>
        </w:rPr>
      </w:pPr>
    </w:p>
    <w:p w14:paraId="7E55DCEC" w14:textId="312D89E5" w:rsidR="002775CC" w:rsidRDefault="002775CC" w:rsidP="000C3F7A">
      <w:pPr>
        <w:pStyle w:val="ListParagraph"/>
        <w:ind w:left="0"/>
        <w:rPr>
          <w:rFonts w:ascii="Times New Roman" w:hAnsi="Times New Roman" w:cs="Times New Roman"/>
          <w:b/>
          <w:sz w:val="24"/>
          <w:szCs w:val="24"/>
        </w:rPr>
      </w:pPr>
      <w:r w:rsidRPr="000C3F7A">
        <w:rPr>
          <w:rFonts w:ascii="Times New Roman" w:hAnsi="Times New Roman" w:cs="Times New Roman"/>
          <w:b/>
          <w:sz w:val="24"/>
          <w:szCs w:val="24"/>
        </w:rPr>
        <w:t>2025 ANNUAL ORGANIZATIONAL MEETING</w:t>
      </w:r>
    </w:p>
    <w:p w14:paraId="3B0FF6B3" w14:textId="77777777" w:rsidR="000C3F7A" w:rsidRPr="000C3F7A" w:rsidRDefault="000C3F7A" w:rsidP="000C3F7A">
      <w:pPr>
        <w:pStyle w:val="ListParagraph"/>
        <w:ind w:left="0"/>
        <w:rPr>
          <w:rFonts w:ascii="Times New Roman" w:hAnsi="Times New Roman" w:cs="Times New Roman"/>
          <w:b/>
          <w:sz w:val="24"/>
          <w:szCs w:val="24"/>
        </w:rPr>
      </w:pPr>
    </w:p>
    <w:p w14:paraId="3F093BB3" w14:textId="22ED4A60" w:rsidR="002775CC" w:rsidRDefault="002775CC" w:rsidP="000C3F7A">
      <w:pPr>
        <w:pStyle w:val="ListParagraph"/>
        <w:ind w:left="0"/>
        <w:rPr>
          <w:rFonts w:ascii="Times New Roman" w:hAnsi="Times New Roman" w:cs="Times New Roman"/>
          <w:sz w:val="24"/>
          <w:szCs w:val="24"/>
        </w:rPr>
      </w:pPr>
      <w:r w:rsidRPr="002775CC">
        <w:rPr>
          <w:rFonts w:ascii="Times New Roman" w:hAnsi="Times New Roman" w:cs="Times New Roman"/>
          <w:sz w:val="24"/>
          <w:szCs w:val="24"/>
        </w:rPr>
        <w:t>The Town Board moves the following resolutions</w:t>
      </w:r>
      <w:r w:rsidR="000C3F7A">
        <w:rPr>
          <w:rFonts w:ascii="Times New Roman" w:hAnsi="Times New Roman" w:cs="Times New Roman"/>
          <w:sz w:val="24"/>
          <w:szCs w:val="24"/>
        </w:rPr>
        <w:t xml:space="preserve"> 1-22 of 2025</w:t>
      </w:r>
      <w:r w:rsidRPr="002775CC">
        <w:rPr>
          <w:rFonts w:ascii="Times New Roman" w:hAnsi="Times New Roman" w:cs="Times New Roman"/>
          <w:sz w:val="24"/>
          <w:szCs w:val="24"/>
        </w:rPr>
        <w:t xml:space="preserve"> (as a group) and is seconded </w:t>
      </w:r>
      <w:r w:rsidR="000C3F7A">
        <w:rPr>
          <w:rFonts w:ascii="Times New Roman" w:hAnsi="Times New Roman" w:cs="Times New Roman"/>
          <w:sz w:val="24"/>
          <w:szCs w:val="24"/>
        </w:rPr>
        <w:t>as a group</w:t>
      </w:r>
      <w:r w:rsidRPr="002775CC">
        <w:rPr>
          <w:rFonts w:ascii="Times New Roman" w:hAnsi="Times New Roman" w:cs="Times New Roman"/>
          <w:sz w:val="24"/>
          <w:szCs w:val="24"/>
        </w:rPr>
        <w:t>.</w:t>
      </w:r>
    </w:p>
    <w:p w14:paraId="79869846" w14:textId="77777777" w:rsidR="000C3F7A" w:rsidRDefault="000C3F7A" w:rsidP="002775CC">
      <w:pPr>
        <w:pStyle w:val="ListParagraph"/>
        <w:rPr>
          <w:rFonts w:ascii="Times New Roman" w:hAnsi="Times New Roman" w:cs="Times New Roman"/>
          <w:sz w:val="24"/>
          <w:szCs w:val="24"/>
        </w:rPr>
      </w:pPr>
    </w:p>
    <w:p w14:paraId="60442681" w14:textId="4C4E790C" w:rsidR="002775CC" w:rsidRPr="000C3F7A" w:rsidRDefault="002775CC" w:rsidP="000C3F7A">
      <w:pPr>
        <w:pStyle w:val="ListParagraph"/>
        <w:ind w:left="0"/>
        <w:rPr>
          <w:rFonts w:ascii="Times New Roman" w:hAnsi="Times New Roman" w:cs="Times New Roman"/>
          <w:b/>
          <w:sz w:val="24"/>
          <w:szCs w:val="24"/>
        </w:rPr>
      </w:pPr>
      <w:r w:rsidRPr="000C3F7A">
        <w:rPr>
          <w:rFonts w:ascii="Times New Roman" w:hAnsi="Times New Roman" w:cs="Times New Roman"/>
          <w:b/>
          <w:sz w:val="24"/>
          <w:szCs w:val="24"/>
        </w:rPr>
        <w:t>Resolution #1-2025 Town Board Meetings</w:t>
      </w:r>
    </w:p>
    <w:p w14:paraId="318612F5" w14:textId="77777777" w:rsidR="002775CC" w:rsidRPr="002775CC" w:rsidRDefault="002775CC" w:rsidP="002775CC">
      <w:pPr>
        <w:pStyle w:val="ListParagraph"/>
        <w:rPr>
          <w:rFonts w:ascii="Times New Roman" w:hAnsi="Times New Roman" w:cs="Times New Roman"/>
          <w:sz w:val="24"/>
          <w:szCs w:val="24"/>
        </w:rPr>
      </w:pPr>
      <w:r w:rsidRPr="000C3F7A">
        <w:rPr>
          <w:rFonts w:ascii="Times New Roman" w:hAnsi="Times New Roman" w:cs="Times New Roman"/>
          <w:b/>
          <w:sz w:val="24"/>
          <w:szCs w:val="24"/>
        </w:rPr>
        <w:t>WHEREAS</w:t>
      </w:r>
      <w:r w:rsidRPr="002775CC">
        <w:rPr>
          <w:rFonts w:ascii="Times New Roman" w:hAnsi="Times New Roman" w:cs="Times New Roman"/>
          <w:sz w:val="24"/>
          <w:szCs w:val="24"/>
        </w:rPr>
        <w:t xml:space="preserve"> </w:t>
      </w:r>
      <w:proofErr w:type="gramStart"/>
      <w:r w:rsidRPr="002775CC">
        <w:rPr>
          <w:rFonts w:ascii="Times New Roman" w:hAnsi="Times New Roman" w:cs="Times New Roman"/>
          <w:sz w:val="24"/>
          <w:szCs w:val="24"/>
        </w:rPr>
        <w:t>The</w:t>
      </w:r>
      <w:proofErr w:type="gramEnd"/>
      <w:r w:rsidRPr="002775CC">
        <w:rPr>
          <w:rFonts w:ascii="Times New Roman" w:hAnsi="Times New Roman" w:cs="Times New Roman"/>
          <w:sz w:val="24"/>
          <w:szCs w:val="24"/>
        </w:rPr>
        <w:t xml:space="preserve"> Town Board has met at the time and place specified for the purpose of the annual</w:t>
      </w:r>
    </w:p>
    <w:p w14:paraId="7F9210A6" w14:textId="77777777" w:rsidR="002775CC" w:rsidRPr="002775CC" w:rsidRDefault="002775CC" w:rsidP="002775CC">
      <w:pPr>
        <w:pStyle w:val="ListParagraph"/>
        <w:rPr>
          <w:rFonts w:ascii="Times New Roman" w:hAnsi="Times New Roman" w:cs="Times New Roman"/>
          <w:sz w:val="24"/>
          <w:szCs w:val="24"/>
        </w:rPr>
      </w:pPr>
      <w:r w:rsidRPr="002775CC">
        <w:rPr>
          <w:rFonts w:ascii="Times New Roman" w:hAnsi="Times New Roman" w:cs="Times New Roman"/>
          <w:sz w:val="24"/>
          <w:szCs w:val="24"/>
        </w:rPr>
        <w:t>organization;</w:t>
      </w:r>
    </w:p>
    <w:p w14:paraId="071CD77E" w14:textId="7EE6D9FD" w:rsidR="002775CC" w:rsidRDefault="002775CC" w:rsidP="002775CC">
      <w:pPr>
        <w:pStyle w:val="ListParagraph"/>
        <w:rPr>
          <w:rFonts w:ascii="Times New Roman" w:hAnsi="Times New Roman" w:cs="Times New Roman"/>
          <w:sz w:val="24"/>
          <w:szCs w:val="24"/>
        </w:rPr>
      </w:pPr>
      <w:r w:rsidRPr="000C3F7A">
        <w:rPr>
          <w:rFonts w:ascii="Times New Roman" w:hAnsi="Times New Roman" w:cs="Times New Roman"/>
          <w:b/>
          <w:sz w:val="24"/>
          <w:szCs w:val="24"/>
        </w:rPr>
        <w:t>RESOLVED</w:t>
      </w:r>
      <w:r w:rsidRPr="002775CC">
        <w:rPr>
          <w:rFonts w:ascii="Times New Roman" w:hAnsi="Times New Roman" w:cs="Times New Roman"/>
          <w:sz w:val="24"/>
          <w:szCs w:val="24"/>
        </w:rPr>
        <w:t xml:space="preserve"> that pursuant to Town Law §62, the 2025 regular meetings of the Town Board will be held at</w:t>
      </w:r>
      <w:r w:rsidR="000C3F7A">
        <w:rPr>
          <w:rFonts w:ascii="Times New Roman" w:hAnsi="Times New Roman" w:cs="Times New Roman"/>
          <w:sz w:val="24"/>
          <w:szCs w:val="24"/>
        </w:rPr>
        <w:t xml:space="preserve"> </w:t>
      </w:r>
      <w:r w:rsidRPr="002775CC">
        <w:rPr>
          <w:rFonts w:ascii="Times New Roman" w:hAnsi="Times New Roman" w:cs="Times New Roman"/>
          <w:sz w:val="24"/>
          <w:szCs w:val="24"/>
        </w:rPr>
        <w:t>the Town of Columbus Court Room at 6:</w:t>
      </w:r>
      <w:r w:rsidR="000C3F7A">
        <w:rPr>
          <w:rFonts w:ascii="Times New Roman" w:hAnsi="Times New Roman" w:cs="Times New Roman"/>
          <w:sz w:val="24"/>
          <w:szCs w:val="24"/>
        </w:rPr>
        <w:t>00</w:t>
      </w:r>
      <w:r w:rsidRPr="002775CC">
        <w:rPr>
          <w:rFonts w:ascii="Times New Roman" w:hAnsi="Times New Roman" w:cs="Times New Roman"/>
          <w:sz w:val="24"/>
          <w:szCs w:val="24"/>
        </w:rPr>
        <w:t xml:space="preserve"> PM on the second Thursday</w:t>
      </w:r>
      <w:bookmarkStart w:id="3" w:name="_GoBack"/>
      <w:bookmarkEnd w:id="3"/>
      <w:r w:rsidRPr="002775CC">
        <w:rPr>
          <w:rFonts w:ascii="Times New Roman" w:hAnsi="Times New Roman" w:cs="Times New Roman"/>
          <w:sz w:val="24"/>
          <w:szCs w:val="24"/>
        </w:rPr>
        <w:t xml:space="preserve"> of each month.</w:t>
      </w:r>
    </w:p>
    <w:p w14:paraId="63D998BA" w14:textId="77777777" w:rsidR="000C3F7A" w:rsidRDefault="000C3F7A" w:rsidP="000C3F7A">
      <w:pPr>
        <w:pStyle w:val="ListParagraph"/>
        <w:numPr>
          <w:ilvl w:val="0"/>
          <w:numId w:val="18"/>
        </w:numPr>
        <w:spacing w:after="0"/>
        <w:ind w:left="1080"/>
        <w:rPr>
          <w:rFonts w:ascii="Times New Roman" w:hAnsi="Times New Roman" w:cs="Times New Roman"/>
          <w:sz w:val="24"/>
          <w:szCs w:val="24"/>
        </w:rPr>
      </w:pPr>
      <w:r w:rsidRPr="00165242">
        <w:rPr>
          <w:rFonts w:ascii="Times New Roman" w:hAnsi="Times New Roman" w:cs="Times New Roman"/>
          <w:sz w:val="24"/>
          <w:szCs w:val="24"/>
        </w:rPr>
        <w:t>Roll call vote:</w:t>
      </w:r>
    </w:p>
    <w:p w14:paraId="2DC51394" w14:textId="77777777" w:rsidR="000C3F7A" w:rsidRPr="00165242" w:rsidRDefault="000C3F7A" w:rsidP="000C3F7A">
      <w:pPr>
        <w:numPr>
          <w:ilvl w:val="1"/>
          <w:numId w:val="18"/>
        </w:numPr>
        <w:spacing w:line="259" w:lineRule="auto"/>
      </w:pPr>
      <w:r w:rsidRPr="00165242">
        <w:t>D. Scalzo</w:t>
      </w:r>
      <w:r w:rsidRPr="00165242">
        <w:tab/>
        <w:t>Aye</w:t>
      </w:r>
    </w:p>
    <w:p w14:paraId="7C8CDFD7" w14:textId="77777777" w:rsidR="000C3F7A" w:rsidRDefault="000C3F7A" w:rsidP="000C3F7A">
      <w:pPr>
        <w:numPr>
          <w:ilvl w:val="1"/>
          <w:numId w:val="18"/>
        </w:numPr>
        <w:spacing w:line="259" w:lineRule="auto"/>
      </w:pPr>
      <w:r w:rsidRPr="00165242">
        <w:t>J. Prohaska</w:t>
      </w:r>
      <w:r w:rsidRPr="00165242">
        <w:tab/>
        <w:t>Aye</w:t>
      </w:r>
    </w:p>
    <w:p w14:paraId="43743B75" w14:textId="77777777" w:rsidR="000C3F7A" w:rsidRDefault="000C3F7A" w:rsidP="000C3F7A">
      <w:pPr>
        <w:numPr>
          <w:ilvl w:val="1"/>
          <w:numId w:val="18"/>
        </w:numPr>
        <w:spacing w:line="259" w:lineRule="auto"/>
      </w:pPr>
      <w:r w:rsidRPr="00165242">
        <w:t>A. Wilcox</w:t>
      </w:r>
      <w:r w:rsidRPr="00165242">
        <w:tab/>
      </w:r>
      <w:r>
        <w:t>Aye</w:t>
      </w:r>
    </w:p>
    <w:p w14:paraId="5D19D730" w14:textId="77777777" w:rsidR="000C3F7A" w:rsidRPr="000C5FB8" w:rsidRDefault="000C3F7A" w:rsidP="000C3F7A">
      <w:pPr>
        <w:pStyle w:val="ListParagraph"/>
        <w:numPr>
          <w:ilvl w:val="1"/>
          <w:numId w:val="18"/>
        </w:numPr>
        <w:spacing w:after="0"/>
        <w:rPr>
          <w:rFonts w:ascii="Times New Roman" w:hAnsi="Times New Roman" w:cs="Times New Roman"/>
          <w:sz w:val="24"/>
          <w:szCs w:val="24"/>
        </w:rPr>
      </w:pPr>
      <w:r>
        <w:rPr>
          <w:rFonts w:ascii="Times New Roman" w:hAnsi="Times New Roman" w:cs="Times New Roman"/>
          <w:sz w:val="24"/>
          <w:szCs w:val="24"/>
        </w:rPr>
        <w:t>G. Robinson</w:t>
      </w:r>
      <w:r>
        <w:rPr>
          <w:rFonts w:ascii="Times New Roman" w:hAnsi="Times New Roman" w:cs="Times New Roman"/>
          <w:sz w:val="24"/>
          <w:szCs w:val="24"/>
        </w:rPr>
        <w:tab/>
        <w:t>Absent</w:t>
      </w:r>
    </w:p>
    <w:p w14:paraId="4361248E" w14:textId="77777777" w:rsidR="000C3F7A" w:rsidRDefault="000C3F7A" w:rsidP="000C3F7A">
      <w:pPr>
        <w:pStyle w:val="ListParagraph"/>
        <w:numPr>
          <w:ilvl w:val="1"/>
          <w:numId w:val="18"/>
        </w:numPr>
        <w:spacing w:after="0"/>
        <w:rPr>
          <w:rFonts w:ascii="Times New Roman" w:hAnsi="Times New Roman" w:cs="Times New Roman"/>
          <w:sz w:val="24"/>
          <w:szCs w:val="24"/>
        </w:rPr>
      </w:pPr>
      <w:r>
        <w:rPr>
          <w:rFonts w:ascii="Times New Roman" w:hAnsi="Times New Roman" w:cs="Times New Roman"/>
          <w:sz w:val="24"/>
          <w:szCs w:val="24"/>
        </w:rPr>
        <w:t>J. Lowe</w:t>
      </w:r>
      <w:r>
        <w:rPr>
          <w:rFonts w:ascii="Times New Roman" w:hAnsi="Times New Roman" w:cs="Times New Roman"/>
          <w:sz w:val="24"/>
          <w:szCs w:val="24"/>
        </w:rPr>
        <w:tab/>
        <w:t>Aye</w:t>
      </w:r>
    </w:p>
    <w:p w14:paraId="00C42672" w14:textId="77777777" w:rsidR="000C3F7A" w:rsidRDefault="000C3F7A" w:rsidP="000C3F7A">
      <w:pPr>
        <w:pStyle w:val="ListParagraph"/>
        <w:numPr>
          <w:ilvl w:val="0"/>
          <w:numId w:val="18"/>
        </w:numPr>
        <w:spacing w:after="0"/>
        <w:ind w:left="1080"/>
        <w:rPr>
          <w:rFonts w:ascii="Times New Roman" w:hAnsi="Times New Roman" w:cs="Times New Roman"/>
          <w:sz w:val="24"/>
          <w:szCs w:val="24"/>
        </w:rPr>
      </w:pPr>
      <w:r w:rsidRPr="00165242">
        <w:rPr>
          <w:rFonts w:ascii="Times New Roman" w:hAnsi="Times New Roman" w:cs="Times New Roman"/>
          <w:sz w:val="24"/>
          <w:szCs w:val="24"/>
        </w:rPr>
        <w:t>Motion carried and Resolution passed.</w:t>
      </w:r>
    </w:p>
    <w:p w14:paraId="554E25B0" w14:textId="77777777" w:rsidR="000C3F7A" w:rsidRPr="002775CC" w:rsidRDefault="000C3F7A" w:rsidP="002775CC">
      <w:pPr>
        <w:pStyle w:val="ListParagraph"/>
        <w:rPr>
          <w:rFonts w:ascii="Times New Roman" w:hAnsi="Times New Roman" w:cs="Times New Roman"/>
          <w:sz w:val="24"/>
          <w:szCs w:val="24"/>
        </w:rPr>
      </w:pPr>
    </w:p>
    <w:p w14:paraId="2CF590E8" w14:textId="77777777" w:rsidR="002775CC" w:rsidRPr="000C3F7A" w:rsidRDefault="002775CC" w:rsidP="000C3F7A">
      <w:pPr>
        <w:pStyle w:val="ListParagraph"/>
        <w:ind w:left="0"/>
        <w:rPr>
          <w:rFonts w:ascii="Times New Roman" w:hAnsi="Times New Roman" w:cs="Times New Roman"/>
          <w:b/>
          <w:sz w:val="24"/>
          <w:szCs w:val="24"/>
        </w:rPr>
      </w:pPr>
      <w:r w:rsidRPr="000C3F7A">
        <w:rPr>
          <w:rFonts w:ascii="Times New Roman" w:hAnsi="Times New Roman" w:cs="Times New Roman"/>
          <w:b/>
          <w:sz w:val="24"/>
          <w:szCs w:val="24"/>
        </w:rPr>
        <w:t>Resolution #2-2025 Designate Banks</w:t>
      </w:r>
    </w:p>
    <w:p w14:paraId="63C4F277" w14:textId="77777777" w:rsidR="002775CC" w:rsidRPr="002775CC" w:rsidRDefault="002775CC" w:rsidP="002775CC">
      <w:pPr>
        <w:pStyle w:val="ListParagraph"/>
        <w:rPr>
          <w:rFonts w:ascii="Times New Roman" w:hAnsi="Times New Roman" w:cs="Times New Roman"/>
          <w:sz w:val="24"/>
          <w:szCs w:val="24"/>
        </w:rPr>
      </w:pPr>
      <w:r w:rsidRPr="000C3F7A">
        <w:rPr>
          <w:rFonts w:ascii="Times New Roman" w:hAnsi="Times New Roman" w:cs="Times New Roman"/>
          <w:b/>
          <w:sz w:val="24"/>
          <w:szCs w:val="24"/>
        </w:rPr>
        <w:t>RESOLVED</w:t>
      </w:r>
      <w:r w:rsidRPr="002775CC">
        <w:rPr>
          <w:rFonts w:ascii="Times New Roman" w:hAnsi="Times New Roman" w:cs="Times New Roman"/>
          <w:sz w:val="24"/>
          <w:szCs w:val="24"/>
        </w:rPr>
        <w:t xml:space="preserve"> that pursuant to §64(1) of Town Law, the following institutions are hereby designated</w:t>
      </w:r>
    </w:p>
    <w:p w14:paraId="1596A570" w14:textId="77777777" w:rsidR="002775CC" w:rsidRPr="002775CC" w:rsidRDefault="002775CC" w:rsidP="002775CC">
      <w:pPr>
        <w:pStyle w:val="ListParagraph"/>
        <w:rPr>
          <w:rFonts w:ascii="Times New Roman" w:hAnsi="Times New Roman" w:cs="Times New Roman"/>
          <w:sz w:val="24"/>
          <w:szCs w:val="24"/>
        </w:rPr>
      </w:pPr>
      <w:r w:rsidRPr="002775CC">
        <w:rPr>
          <w:rFonts w:ascii="Times New Roman" w:hAnsi="Times New Roman" w:cs="Times New Roman"/>
          <w:sz w:val="24"/>
          <w:szCs w:val="24"/>
        </w:rPr>
        <w:t>depositories of all Town monies received by the Supervisor, Town Clerk/Tax Collector: NBT Bank and</w:t>
      </w:r>
    </w:p>
    <w:p w14:paraId="4F5563DF" w14:textId="77777777" w:rsidR="002775CC" w:rsidRPr="002775CC" w:rsidRDefault="002775CC" w:rsidP="002775CC">
      <w:pPr>
        <w:pStyle w:val="ListParagraph"/>
        <w:rPr>
          <w:rFonts w:ascii="Times New Roman" w:hAnsi="Times New Roman" w:cs="Times New Roman"/>
          <w:sz w:val="24"/>
          <w:szCs w:val="24"/>
        </w:rPr>
      </w:pPr>
      <w:r w:rsidRPr="002775CC">
        <w:rPr>
          <w:rFonts w:ascii="Times New Roman" w:hAnsi="Times New Roman" w:cs="Times New Roman"/>
          <w:sz w:val="24"/>
          <w:szCs w:val="24"/>
        </w:rPr>
        <w:t>Community Bank;</w:t>
      </w:r>
    </w:p>
    <w:p w14:paraId="0BB9FA69" w14:textId="34F7D1AD" w:rsidR="002775CC" w:rsidRDefault="002775CC" w:rsidP="002775CC">
      <w:pPr>
        <w:pStyle w:val="ListParagraph"/>
        <w:rPr>
          <w:rFonts w:ascii="Times New Roman" w:hAnsi="Times New Roman" w:cs="Times New Roman"/>
          <w:sz w:val="24"/>
          <w:szCs w:val="24"/>
        </w:rPr>
      </w:pPr>
      <w:proofErr w:type="gramStart"/>
      <w:r w:rsidRPr="000C3F7A">
        <w:rPr>
          <w:rFonts w:ascii="Times New Roman" w:hAnsi="Times New Roman" w:cs="Times New Roman"/>
          <w:b/>
          <w:sz w:val="24"/>
          <w:szCs w:val="24"/>
        </w:rPr>
        <w:t>ALSO</w:t>
      </w:r>
      <w:proofErr w:type="gramEnd"/>
      <w:r w:rsidRPr="000C3F7A">
        <w:rPr>
          <w:rFonts w:ascii="Times New Roman" w:hAnsi="Times New Roman" w:cs="Times New Roman"/>
          <w:b/>
          <w:sz w:val="24"/>
          <w:szCs w:val="24"/>
        </w:rPr>
        <w:t xml:space="preserve"> BE IT RESOLVED</w:t>
      </w:r>
      <w:r w:rsidRPr="002775CC">
        <w:rPr>
          <w:rFonts w:ascii="Times New Roman" w:hAnsi="Times New Roman" w:cs="Times New Roman"/>
          <w:sz w:val="24"/>
          <w:szCs w:val="24"/>
        </w:rPr>
        <w:t xml:space="preserve"> that General, Highway, Dog and Special Trust Funds may be deposited to the NBT</w:t>
      </w:r>
      <w:r w:rsidR="000C3F7A">
        <w:rPr>
          <w:rFonts w:ascii="Times New Roman" w:hAnsi="Times New Roman" w:cs="Times New Roman"/>
          <w:sz w:val="24"/>
          <w:szCs w:val="24"/>
        </w:rPr>
        <w:t xml:space="preserve"> </w:t>
      </w:r>
      <w:r w:rsidRPr="002775CC">
        <w:rPr>
          <w:rFonts w:ascii="Times New Roman" w:hAnsi="Times New Roman" w:cs="Times New Roman"/>
          <w:sz w:val="24"/>
          <w:szCs w:val="24"/>
        </w:rPr>
        <w:t>Bank and Community Bank.</w:t>
      </w:r>
    </w:p>
    <w:p w14:paraId="338FC379" w14:textId="77777777" w:rsidR="000C3F7A" w:rsidRDefault="000C3F7A" w:rsidP="000C3F7A">
      <w:pPr>
        <w:pStyle w:val="ListParagraph"/>
        <w:numPr>
          <w:ilvl w:val="0"/>
          <w:numId w:val="18"/>
        </w:numPr>
        <w:spacing w:after="0"/>
        <w:ind w:left="1080"/>
        <w:rPr>
          <w:rFonts w:ascii="Times New Roman" w:hAnsi="Times New Roman" w:cs="Times New Roman"/>
          <w:sz w:val="24"/>
          <w:szCs w:val="24"/>
        </w:rPr>
      </w:pPr>
      <w:r w:rsidRPr="00165242">
        <w:rPr>
          <w:rFonts w:ascii="Times New Roman" w:hAnsi="Times New Roman" w:cs="Times New Roman"/>
          <w:sz w:val="24"/>
          <w:szCs w:val="24"/>
        </w:rPr>
        <w:t>Roll call vote:</w:t>
      </w:r>
    </w:p>
    <w:p w14:paraId="2D4AD33F" w14:textId="77777777" w:rsidR="000C3F7A" w:rsidRPr="00165242" w:rsidRDefault="000C3F7A" w:rsidP="000C3F7A">
      <w:pPr>
        <w:numPr>
          <w:ilvl w:val="1"/>
          <w:numId w:val="18"/>
        </w:numPr>
        <w:spacing w:line="259" w:lineRule="auto"/>
      </w:pPr>
      <w:r w:rsidRPr="00165242">
        <w:t>D. Scalzo</w:t>
      </w:r>
      <w:r w:rsidRPr="00165242">
        <w:tab/>
        <w:t>Aye</w:t>
      </w:r>
    </w:p>
    <w:p w14:paraId="2A96ED02" w14:textId="77777777" w:rsidR="000C3F7A" w:rsidRDefault="000C3F7A" w:rsidP="000C3F7A">
      <w:pPr>
        <w:numPr>
          <w:ilvl w:val="1"/>
          <w:numId w:val="18"/>
        </w:numPr>
        <w:spacing w:line="259" w:lineRule="auto"/>
      </w:pPr>
      <w:r w:rsidRPr="00165242">
        <w:t>J. Prohaska</w:t>
      </w:r>
      <w:r w:rsidRPr="00165242">
        <w:tab/>
        <w:t>Aye</w:t>
      </w:r>
    </w:p>
    <w:p w14:paraId="7B0F2663" w14:textId="77777777" w:rsidR="000C3F7A" w:rsidRDefault="000C3F7A" w:rsidP="000C3F7A">
      <w:pPr>
        <w:numPr>
          <w:ilvl w:val="1"/>
          <w:numId w:val="18"/>
        </w:numPr>
        <w:spacing w:line="259" w:lineRule="auto"/>
      </w:pPr>
      <w:r w:rsidRPr="00165242">
        <w:t>A. Wilcox</w:t>
      </w:r>
      <w:r w:rsidRPr="00165242">
        <w:tab/>
      </w:r>
      <w:r>
        <w:t>Aye</w:t>
      </w:r>
    </w:p>
    <w:p w14:paraId="0F409ACE" w14:textId="77777777" w:rsidR="000C3F7A" w:rsidRPr="000C5FB8" w:rsidRDefault="000C3F7A" w:rsidP="000C3F7A">
      <w:pPr>
        <w:pStyle w:val="ListParagraph"/>
        <w:numPr>
          <w:ilvl w:val="1"/>
          <w:numId w:val="18"/>
        </w:numPr>
        <w:spacing w:after="0"/>
        <w:rPr>
          <w:rFonts w:ascii="Times New Roman" w:hAnsi="Times New Roman" w:cs="Times New Roman"/>
          <w:sz w:val="24"/>
          <w:szCs w:val="24"/>
        </w:rPr>
      </w:pPr>
      <w:r>
        <w:rPr>
          <w:rFonts w:ascii="Times New Roman" w:hAnsi="Times New Roman" w:cs="Times New Roman"/>
          <w:sz w:val="24"/>
          <w:szCs w:val="24"/>
        </w:rPr>
        <w:t>G. Robinson</w:t>
      </w:r>
      <w:r>
        <w:rPr>
          <w:rFonts w:ascii="Times New Roman" w:hAnsi="Times New Roman" w:cs="Times New Roman"/>
          <w:sz w:val="24"/>
          <w:szCs w:val="24"/>
        </w:rPr>
        <w:tab/>
        <w:t>Absent</w:t>
      </w:r>
    </w:p>
    <w:p w14:paraId="3C7F879C" w14:textId="77777777" w:rsidR="000C3F7A" w:rsidRDefault="000C3F7A" w:rsidP="000C3F7A">
      <w:pPr>
        <w:pStyle w:val="ListParagraph"/>
        <w:numPr>
          <w:ilvl w:val="1"/>
          <w:numId w:val="18"/>
        </w:numPr>
        <w:spacing w:after="0"/>
        <w:rPr>
          <w:rFonts w:ascii="Times New Roman" w:hAnsi="Times New Roman" w:cs="Times New Roman"/>
          <w:sz w:val="24"/>
          <w:szCs w:val="24"/>
        </w:rPr>
      </w:pPr>
      <w:r>
        <w:rPr>
          <w:rFonts w:ascii="Times New Roman" w:hAnsi="Times New Roman" w:cs="Times New Roman"/>
          <w:sz w:val="24"/>
          <w:szCs w:val="24"/>
        </w:rPr>
        <w:t>J. Lowe</w:t>
      </w:r>
      <w:r>
        <w:rPr>
          <w:rFonts w:ascii="Times New Roman" w:hAnsi="Times New Roman" w:cs="Times New Roman"/>
          <w:sz w:val="24"/>
          <w:szCs w:val="24"/>
        </w:rPr>
        <w:tab/>
        <w:t>Aye</w:t>
      </w:r>
    </w:p>
    <w:p w14:paraId="03823D0C" w14:textId="77777777" w:rsidR="000C3F7A" w:rsidRDefault="000C3F7A" w:rsidP="000C3F7A">
      <w:pPr>
        <w:pStyle w:val="ListParagraph"/>
        <w:numPr>
          <w:ilvl w:val="0"/>
          <w:numId w:val="18"/>
        </w:numPr>
        <w:spacing w:after="0"/>
        <w:ind w:left="1080"/>
        <w:rPr>
          <w:rFonts w:ascii="Times New Roman" w:hAnsi="Times New Roman" w:cs="Times New Roman"/>
          <w:sz w:val="24"/>
          <w:szCs w:val="24"/>
        </w:rPr>
      </w:pPr>
      <w:r w:rsidRPr="00165242">
        <w:rPr>
          <w:rFonts w:ascii="Times New Roman" w:hAnsi="Times New Roman" w:cs="Times New Roman"/>
          <w:sz w:val="24"/>
          <w:szCs w:val="24"/>
        </w:rPr>
        <w:t>Motion carried and Resolution passed.</w:t>
      </w:r>
    </w:p>
    <w:p w14:paraId="2233AD65" w14:textId="77777777" w:rsidR="000C3F7A" w:rsidRPr="002775CC" w:rsidRDefault="000C3F7A" w:rsidP="002775CC">
      <w:pPr>
        <w:pStyle w:val="ListParagraph"/>
        <w:rPr>
          <w:rFonts w:ascii="Times New Roman" w:hAnsi="Times New Roman" w:cs="Times New Roman"/>
          <w:sz w:val="24"/>
          <w:szCs w:val="24"/>
        </w:rPr>
      </w:pPr>
    </w:p>
    <w:p w14:paraId="361D5E9A" w14:textId="77777777" w:rsidR="002775CC" w:rsidRPr="009128AF" w:rsidRDefault="002775CC" w:rsidP="009128AF">
      <w:pPr>
        <w:pStyle w:val="ListParagraph"/>
        <w:ind w:left="0"/>
        <w:rPr>
          <w:rFonts w:ascii="Times New Roman" w:hAnsi="Times New Roman" w:cs="Times New Roman"/>
          <w:b/>
          <w:sz w:val="24"/>
          <w:szCs w:val="24"/>
        </w:rPr>
      </w:pPr>
      <w:r w:rsidRPr="009128AF">
        <w:rPr>
          <w:rFonts w:ascii="Times New Roman" w:hAnsi="Times New Roman" w:cs="Times New Roman"/>
          <w:b/>
          <w:sz w:val="24"/>
          <w:szCs w:val="24"/>
        </w:rPr>
        <w:t>Resolution #3-2025 Official Newspaper</w:t>
      </w:r>
    </w:p>
    <w:p w14:paraId="1FC31536" w14:textId="77777777" w:rsidR="002775CC" w:rsidRPr="002775CC" w:rsidRDefault="002775CC" w:rsidP="002775CC">
      <w:pPr>
        <w:pStyle w:val="ListParagraph"/>
        <w:rPr>
          <w:rFonts w:ascii="Times New Roman" w:hAnsi="Times New Roman" w:cs="Times New Roman"/>
          <w:sz w:val="24"/>
          <w:szCs w:val="24"/>
        </w:rPr>
      </w:pPr>
      <w:r w:rsidRPr="009128AF">
        <w:rPr>
          <w:rFonts w:ascii="Times New Roman" w:hAnsi="Times New Roman" w:cs="Times New Roman"/>
          <w:b/>
          <w:sz w:val="24"/>
          <w:szCs w:val="24"/>
        </w:rPr>
        <w:t>WHEREAS</w:t>
      </w:r>
      <w:r w:rsidRPr="002775CC">
        <w:rPr>
          <w:rFonts w:ascii="Times New Roman" w:hAnsi="Times New Roman" w:cs="Times New Roman"/>
          <w:sz w:val="24"/>
          <w:szCs w:val="24"/>
        </w:rPr>
        <w:t xml:space="preserve"> no newspaper is regularly published in the Town of Columbus;</w:t>
      </w:r>
    </w:p>
    <w:p w14:paraId="55C69A61" w14:textId="4A6AD4EB" w:rsidR="002775CC" w:rsidRDefault="002775CC" w:rsidP="002775CC">
      <w:pPr>
        <w:pStyle w:val="ListParagraph"/>
        <w:rPr>
          <w:rFonts w:ascii="Times New Roman" w:hAnsi="Times New Roman" w:cs="Times New Roman"/>
          <w:sz w:val="24"/>
          <w:szCs w:val="24"/>
        </w:rPr>
      </w:pPr>
      <w:r w:rsidRPr="009128AF">
        <w:rPr>
          <w:rFonts w:ascii="Times New Roman" w:hAnsi="Times New Roman" w:cs="Times New Roman"/>
          <w:b/>
          <w:sz w:val="24"/>
          <w:szCs w:val="24"/>
        </w:rPr>
        <w:lastRenderedPageBreak/>
        <w:t>RESOLVED</w:t>
      </w:r>
      <w:r w:rsidRPr="002775CC">
        <w:rPr>
          <w:rFonts w:ascii="Times New Roman" w:hAnsi="Times New Roman" w:cs="Times New Roman"/>
          <w:sz w:val="24"/>
          <w:szCs w:val="24"/>
        </w:rPr>
        <w:t xml:space="preserve"> that pursuant to Town Law §64 (11), the Evening Sun regularly published in Norwich, NY in</w:t>
      </w:r>
      <w:r w:rsidR="009128AF">
        <w:rPr>
          <w:rFonts w:ascii="Times New Roman" w:hAnsi="Times New Roman" w:cs="Times New Roman"/>
          <w:sz w:val="24"/>
          <w:szCs w:val="24"/>
        </w:rPr>
        <w:t xml:space="preserve"> </w:t>
      </w:r>
      <w:r w:rsidRPr="002775CC">
        <w:rPr>
          <w:rFonts w:ascii="Times New Roman" w:hAnsi="Times New Roman" w:cs="Times New Roman"/>
          <w:sz w:val="24"/>
          <w:szCs w:val="24"/>
        </w:rPr>
        <w:t>the County of Chenango, and having a general circulation in the Town, be and hereby is designated as</w:t>
      </w:r>
      <w:r w:rsidR="009128AF">
        <w:rPr>
          <w:rFonts w:ascii="Times New Roman" w:hAnsi="Times New Roman" w:cs="Times New Roman"/>
          <w:sz w:val="24"/>
          <w:szCs w:val="24"/>
        </w:rPr>
        <w:t xml:space="preserve"> </w:t>
      </w:r>
      <w:r w:rsidRPr="002775CC">
        <w:rPr>
          <w:rFonts w:ascii="Times New Roman" w:hAnsi="Times New Roman" w:cs="Times New Roman"/>
          <w:sz w:val="24"/>
          <w:szCs w:val="24"/>
        </w:rPr>
        <w:t>the official newspaper of the Town.</w:t>
      </w:r>
    </w:p>
    <w:p w14:paraId="14BDBE14" w14:textId="77777777" w:rsidR="009128AF" w:rsidRDefault="009128AF" w:rsidP="009128AF">
      <w:pPr>
        <w:pStyle w:val="ListParagraph"/>
        <w:numPr>
          <w:ilvl w:val="0"/>
          <w:numId w:val="18"/>
        </w:numPr>
        <w:spacing w:after="0"/>
        <w:ind w:left="1080"/>
        <w:rPr>
          <w:rFonts w:ascii="Times New Roman" w:hAnsi="Times New Roman" w:cs="Times New Roman"/>
          <w:sz w:val="24"/>
          <w:szCs w:val="24"/>
        </w:rPr>
      </w:pPr>
      <w:r w:rsidRPr="00165242">
        <w:rPr>
          <w:rFonts w:ascii="Times New Roman" w:hAnsi="Times New Roman" w:cs="Times New Roman"/>
          <w:sz w:val="24"/>
          <w:szCs w:val="24"/>
        </w:rPr>
        <w:t>Roll call vote:</w:t>
      </w:r>
    </w:p>
    <w:p w14:paraId="4E31C913" w14:textId="77777777" w:rsidR="009128AF" w:rsidRPr="00165242" w:rsidRDefault="009128AF" w:rsidP="009128AF">
      <w:pPr>
        <w:numPr>
          <w:ilvl w:val="1"/>
          <w:numId w:val="18"/>
        </w:numPr>
        <w:spacing w:line="259" w:lineRule="auto"/>
      </w:pPr>
      <w:r w:rsidRPr="00165242">
        <w:t>D. Scalzo</w:t>
      </w:r>
      <w:r w:rsidRPr="00165242">
        <w:tab/>
        <w:t>Aye</w:t>
      </w:r>
    </w:p>
    <w:p w14:paraId="66FBC680" w14:textId="77777777" w:rsidR="009128AF" w:rsidRDefault="009128AF" w:rsidP="009128AF">
      <w:pPr>
        <w:numPr>
          <w:ilvl w:val="1"/>
          <w:numId w:val="18"/>
        </w:numPr>
        <w:spacing w:line="259" w:lineRule="auto"/>
      </w:pPr>
      <w:r w:rsidRPr="00165242">
        <w:t>J. Prohaska</w:t>
      </w:r>
      <w:r w:rsidRPr="00165242">
        <w:tab/>
        <w:t>Aye</w:t>
      </w:r>
    </w:p>
    <w:p w14:paraId="63FB0C37" w14:textId="77777777" w:rsidR="009128AF" w:rsidRDefault="009128AF" w:rsidP="009128AF">
      <w:pPr>
        <w:numPr>
          <w:ilvl w:val="1"/>
          <w:numId w:val="18"/>
        </w:numPr>
        <w:spacing w:line="259" w:lineRule="auto"/>
      </w:pPr>
      <w:r w:rsidRPr="00165242">
        <w:t>A. Wilcox</w:t>
      </w:r>
      <w:r w:rsidRPr="00165242">
        <w:tab/>
      </w:r>
      <w:r>
        <w:t>Aye</w:t>
      </w:r>
    </w:p>
    <w:p w14:paraId="31109384" w14:textId="77777777" w:rsidR="009128AF" w:rsidRPr="000C5FB8" w:rsidRDefault="009128AF" w:rsidP="009128AF">
      <w:pPr>
        <w:pStyle w:val="ListParagraph"/>
        <w:numPr>
          <w:ilvl w:val="1"/>
          <w:numId w:val="18"/>
        </w:numPr>
        <w:spacing w:after="0"/>
        <w:rPr>
          <w:rFonts w:ascii="Times New Roman" w:hAnsi="Times New Roman" w:cs="Times New Roman"/>
          <w:sz w:val="24"/>
          <w:szCs w:val="24"/>
        </w:rPr>
      </w:pPr>
      <w:r>
        <w:rPr>
          <w:rFonts w:ascii="Times New Roman" w:hAnsi="Times New Roman" w:cs="Times New Roman"/>
          <w:sz w:val="24"/>
          <w:szCs w:val="24"/>
        </w:rPr>
        <w:t>G. Robinson</w:t>
      </w:r>
      <w:r>
        <w:rPr>
          <w:rFonts w:ascii="Times New Roman" w:hAnsi="Times New Roman" w:cs="Times New Roman"/>
          <w:sz w:val="24"/>
          <w:szCs w:val="24"/>
        </w:rPr>
        <w:tab/>
        <w:t>Absent</w:t>
      </w:r>
    </w:p>
    <w:p w14:paraId="63F7FA41" w14:textId="77777777" w:rsidR="009128AF" w:rsidRDefault="009128AF" w:rsidP="009128AF">
      <w:pPr>
        <w:pStyle w:val="ListParagraph"/>
        <w:numPr>
          <w:ilvl w:val="1"/>
          <w:numId w:val="18"/>
        </w:numPr>
        <w:spacing w:after="0"/>
        <w:rPr>
          <w:rFonts w:ascii="Times New Roman" w:hAnsi="Times New Roman" w:cs="Times New Roman"/>
          <w:sz w:val="24"/>
          <w:szCs w:val="24"/>
        </w:rPr>
      </w:pPr>
      <w:r>
        <w:rPr>
          <w:rFonts w:ascii="Times New Roman" w:hAnsi="Times New Roman" w:cs="Times New Roman"/>
          <w:sz w:val="24"/>
          <w:szCs w:val="24"/>
        </w:rPr>
        <w:t>J. Lowe</w:t>
      </w:r>
      <w:r>
        <w:rPr>
          <w:rFonts w:ascii="Times New Roman" w:hAnsi="Times New Roman" w:cs="Times New Roman"/>
          <w:sz w:val="24"/>
          <w:szCs w:val="24"/>
        </w:rPr>
        <w:tab/>
        <w:t>Aye</w:t>
      </w:r>
    </w:p>
    <w:p w14:paraId="3B487E82" w14:textId="77777777" w:rsidR="009128AF" w:rsidRDefault="009128AF" w:rsidP="009128AF">
      <w:pPr>
        <w:pStyle w:val="ListParagraph"/>
        <w:numPr>
          <w:ilvl w:val="0"/>
          <w:numId w:val="18"/>
        </w:numPr>
        <w:spacing w:after="0"/>
        <w:ind w:left="1080"/>
        <w:rPr>
          <w:rFonts w:ascii="Times New Roman" w:hAnsi="Times New Roman" w:cs="Times New Roman"/>
          <w:sz w:val="24"/>
          <w:szCs w:val="24"/>
        </w:rPr>
      </w:pPr>
      <w:r w:rsidRPr="00165242">
        <w:rPr>
          <w:rFonts w:ascii="Times New Roman" w:hAnsi="Times New Roman" w:cs="Times New Roman"/>
          <w:sz w:val="24"/>
          <w:szCs w:val="24"/>
        </w:rPr>
        <w:t>Motion carried and Resolution passed.</w:t>
      </w:r>
    </w:p>
    <w:p w14:paraId="7F7709BE" w14:textId="77777777" w:rsidR="009128AF" w:rsidRPr="002775CC" w:rsidRDefault="009128AF" w:rsidP="002775CC">
      <w:pPr>
        <w:pStyle w:val="ListParagraph"/>
        <w:rPr>
          <w:rFonts w:ascii="Times New Roman" w:hAnsi="Times New Roman" w:cs="Times New Roman"/>
          <w:sz w:val="24"/>
          <w:szCs w:val="24"/>
        </w:rPr>
      </w:pPr>
    </w:p>
    <w:p w14:paraId="6695CE65" w14:textId="77777777" w:rsidR="002775CC" w:rsidRPr="002775CC" w:rsidRDefault="002775CC" w:rsidP="002775CC">
      <w:pPr>
        <w:pStyle w:val="ListParagraph"/>
        <w:rPr>
          <w:rFonts w:ascii="Times New Roman" w:hAnsi="Times New Roman" w:cs="Times New Roman"/>
          <w:sz w:val="24"/>
          <w:szCs w:val="24"/>
        </w:rPr>
      </w:pPr>
    </w:p>
    <w:p w14:paraId="1C1BD36F" w14:textId="77777777" w:rsidR="002775CC" w:rsidRPr="009128AF" w:rsidRDefault="002775CC" w:rsidP="009128AF">
      <w:pPr>
        <w:pStyle w:val="ListParagraph"/>
        <w:ind w:left="0"/>
        <w:rPr>
          <w:rFonts w:ascii="Times New Roman" w:hAnsi="Times New Roman" w:cs="Times New Roman"/>
          <w:b/>
          <w:sz w:val="24"/>
          <w:szCs w:val="24"/>
        </w:rPr>
      </w:pPr>
      <w:r w:rsidRPr="009128AF">
        <w:rPr>
          <w:rFonts w:ascii="Times New Roman" w:hAnsi="Times New Roman" w:cs="Times New Roman"/>
          <w:b/>
          <w:sz w:val="24"/>
          <w:szCs w:val="24"/>
        </w:rPr>
        <w:t>Resolution #4-2025 Valuation of Fixed Assets</w:t>
      </w:r>
    </w:p>
    <w:p w14:paraId="2CDE5AC4" w14:textId="05EE361C" w:rsidR="002775CC" w:rsidRDefault="002775CC" w:rsidP="002775CC">
      <w:pPr>
        <w:pStyle w:val="ListParagraph"/>
        <w:rPr>
          <w:rFonts w:ascii="Times New Roman" w:hAnsi="Times New Roman" w:cs="Times New Roman"/>
          <w:sz w:val="24"/>
          <w:szCs w:val="24"/>
        </w:rPr>
      </w:pPr>
      <w:r w:rsidRPr="009128AF">
        <w:rPr>
          <w:rFonts w:ascii="Times New Roman" w:hAnsi="Times New Roman" w:cs="Times New Roman"/>
          <w:b/>
          <w:sz w:val="24"/>
          <w:szCs w:val="24"/>
        </w:rPr>
        <w:t>RESOLVED</w:t>
      </w:r>
      <w:r w:rsidRPr="002775CC">
        <w:rPr>
          <w:rFonts w:ascii="Times New Roman" w:hAnsi="Times New Roman" w:cs="Times New Roman"/>
          <w:sz w:val="24"/>
          <w:szCs w:val="24"/>
        </w:rPr>
        <w:t xml:space="preserve"> that pursuant to GASB Governmental Accounting Standards Board (GASB) Statement 34, the</w:t>
      </w:r>
      <w:r w:rsidR="009128AF">
        <w:rPr>
          <w:rFonts w:ascii="Times New Roman" w:hAnsi="Times New Roman" w:cs="Times New Roman"/>
          <w:sz w:val="24"/>
          <w:szCs w:val="24"/>
        </w:rPr>
        <w:t xml:space="preserve"> </w:t>
      </w:r>
      <w:r w:rsidRPr="002775CC">
        <w:rPr>
          <w:rFonts w:ascii="Times New Roman" w:hAnsi="Times New Roman" w:cs="Times New Roman"/>
          <w:sz w:val="24"/>
          <w:szCs w:val="24"/>
        </w:rPr>
        <w:t>minimum dollar valuation of fixed assets included in the Town of Columbus inventory be and hereby is</w:t>
      </w:r>
      <w:r w:rsidR="009128AF">
        <w:rPr>
          <w:rFonts w:ascii="Times New Roman" w:hAnsi="Times New Roman" w:cs="Times New Roman"/>
          <w:sz w:val="24"/>
          <w:szCs w:val="24"/>
        </w:rPr>
        <w:t xml:space="preserve"> </w:t>
      </w:r>
      <w:r w:rsidRPr="002775CC">
        <w:rPr>
          <w:rFonts w:ascii="Times New Roman" w:hAnsi="Times New Roman" w:cs="Times New Roman"/>
          <w:sz w:val="24"/>
          <w:szCs w:val="24"/>
        </w:rPr>
        <w:t>established at $100.00.</w:t>
      </w:r>
    </w:p>
    <w:p w14:paraId="41A06F50" w14:textId="77777777" w:rsidR="009128AF" w:rsidRDefault="009128AF" w:rsidP="009128AF">
      <w:pPr>
        <w:pStyle w:val="ListParagraph"/>
        <w:numPr>
          <w:ilvl w:val="0"/>
          <w:numId w:val="18"/>
        </w:numPr>
        <w:spacing w:after="0"/>
        <w:ind w:left="1080"/>
        <w:rPr>
          <w:rFonts w:ascii="Times New Roman" w:hAnsi="Times New Roman" w:cs="Times New Roman"/>
          <w:sz w:val="24"/>
          <w:szCs w:val="24"/>
        </w:rPr>
      </w:pPr>
      <w:r w:rsidRPr="00165242">
        <w:rPr>
          <w:rFonts w:ascii="Times New Roman" w:hAnsi="Times New Roman" w:cs="Times New Roman"/>
          <w:sz w:val="24"/>
          <w:szCs w:val="24"/>
        </w:rPr>
        <w:t>Roll call vote:</w:t>
      </w:r>
    </w:p>
    <w:p w14:paraId="42DB3391" w14:textId="77777777" w:rsidR="009128AF" w:rsidRPr="00165242" w:rsidRDefault="009128AF" w:rsidP="009128AF">
      <w:pPr>
        <w:numPr>
          <w:ilvl w:val="1"/>
          <w:numId w:val="18"/>
        </w:numPr>
        <w:spacing w:line="259" w:lineRule="auto"/>
      </w:pPr>
      <w:r w:rsidRPr="00165242">
        <w:t>D. Scalzo</w:t>
      </w:r>
      <w:r w:rsidRPr="00165242">
        <w:tab/>
        <w:t>Aye</w:t>
      </w:r>
    </w:p>
    <w:p w14:paraId="6E5623E7" w14:textId="77777777" w:rsidR="009128AF" w:rsidRDefault="009128AF" w:rsidP="009128AF">
      <w:pPr>
        <w:numPr>
          <w:ilvl w:val="1"/>
          <w:numId w:val="18"/>
        </w:numPr>
        <w:spacing w:line="259" w:lineRule="auto"/>
      </w:pPr>
      <w:r w:rsidRPr="00165242">
        <w:t>J. Prohaska</w:t>
      </w:r>
      <w:r w:rsidRPr="00165242">
        <w:tab/>
        <w:t>Aye</w:t>
      </w:r>
    </w:p>
    <w:p w14:paraId="79AC5A23" w14:textId="77777777" w:rsidR="009128AF" w:rsidRDefault="009128AF" w:rsidP="009128AF">
      <w:pPr>
        <w:numPr>
          <w:ilvl w:val="1"/>
          <w:numId w:val="18"/>
        </w:numPr>
        <w:spacing w:line="259" w:lineRule="auto"/>
      </w:pPr>
      <w:r w:rsidRPr="00165242">
        <w:t>A. Wilcox</w:t>
      </w:r>
      <w:r w:rsidRPr="00165242">
        <w:tab/>
      </w:r>
      <w:r>
        <w:t>Aye</w:t>
      </w:r>
    </w:p>
    <w:p w14:paraId="640AEF6B" w14:textId="77777777" w:rsidR="009128AF" w:rsidRPr="000C5FB8" w:rsidRDefault="009128AF" w:rsidP="009128AF">
      <w:pPr>
        <w:pStyle w:val="ListParagraph"/>
        <w:numPr>
          <w:ilvl w:val="1"/>
          <w:numId w:val="18"/>
        </w:numPr>
        <w:spacing w:after="0"/>
        <w:rPr>
          <w:rFonts w:ascii="Times New Roman" w:hAnsi="Times New Roman" w:cs="Times New Roman"/>
          <w:sz w:val="24"/>
          <w:szCs w:val="24"/>
        </w:rPr>
      </w:pPr>
      <w:r>
        <w:rPr>
          <w:rFonts w:ascii="Times New Roman" w:hAnsi="Times New Roman" w:cs="Times New Roman"/>
          <w:sz w:val="24"/>
          <w:szCs w:val="24"/>
        </w:rPr>
        <w:t>G. Robinson</w:t>
      </w:r>
      <w:r>
        <w:rPr>
          <w:rFonts w:ascii="Times New Roman" w:hAnsi="Times New Roman" w:cs="Times New Roman"/>
          <w:sz w:val="24"/>
          <w:szCs w:val="24"/>
        </w:rPr>
        <w:tab/>
        <w:t>Absent</w:t>
      </w:r>
    </w:p>
    <w:p w14:paraId="128FBBB5" w14:textId="77777777" w:rsidR="009128AF" w:rsidRDefault="009128AF" w:rsidP="009128AF">
      <w:pPr>
        <w:pStyle w:val="ListParagraph"/>
        <w:numPr>
          <w:ilvl w:val="1"/>
          <w:numId w:val="18"/>
        </w:numPr>
        <w:spacing w:after="0"/>
        <w:rPr>
          <w:rFonts w:ascii="Times New Roman" w:hAnsi="Times New Roman" w:cs="Times New Roman"/>
          <w:sz w:val="24"/>
          <w:szCs w:val="24"/>
        </w:rPr>
      </w:pPr>
      <w:r>
        <w:rPr>
          <w:rFonts w:ascii="Times New Roman" w:hAnsi="Times New Roman" w:cs="Times New Roman"/>
          <w:sz w:val="24"/>
          <w:szCs w:val="24"/>
        </w:rPr>
        <w:t>J. Lowe</w:t>
      </w:r>
      <w:r>
        <w:rPr>
          <w:rFonts w:ascii="Times New Roman" w:hAnsi="Times New Roman" w:cs="Times New Roman"/>
          <w:sz w:val="24"/>
          <w:szCs w:val="24"/>
        </w:rPr>
        <w:tab/>
        <w:t>Aye</w:t>
      </w:r>
    </w:p>
    <w:p w14:paraId="2F20CE72" w14:textId="77777777" w:rsidR="009128AF" w:rsidRDefault="009128AF" w:rsidP="009128AF">
      <w:pPr>
        <w:pStyle w:val="ListParagraph"/>
        <w:numPr>
          <w:ilvl w:val="0"/>
          <w:numId w:val="18"/>
        </w:numPr>
        <w:spacing w:after="0"/>
        <w:ind w:left="1080"/>
        <w:rPr>
          <w:rFonts w:ascii="Times New Roman" w:hAnsi="Times New Roman" w:cs="Times New Roman"/>
          <w:sz w:val="24"/>
          <w:szCs w:val="24"/>
        </w:rPr>
      </w:pPr>
      <w:r w:rsidRPr="00165242">
        <w:rPr>
          <w:rFonts w:ascii="Times New Roman" w:hAnsi="Times New Roman" w:cs="Times New Roman"/>
          <w:sz w:val="24"/>
          <w:szCs w:val="24"/>
        </w:rPr>
        <w:t>Motion carried and Resolution passed.</w:t>
      </w:r>
    </w:p>
    <w:p w14:paraId="1E9E7FFA" w14:textId="77777777" w:rsidR="009128AF" w:rsidRPr="002775CC" w:rsidRDefault="009128AF" w:rsidP="002775CC">
      <w:pPr>
        <w:pStyle w:val="ListParagraph"/>
        <w:rPr>
          <w:rFonts w:ascii="Times New Roman" w:hAnsi="Times New Roman" w:cs="Times New Roman"/>
          <w:sz w:val="24"/>
          <w:szCs w:val="24"/>
        </w:rPr>
      </w:pPr>
    </w:p>
    <w:p w14:paraId="271B959E" w14:textId="77777777" w:rsidR="002775CC" w:rsidRPr="009128AF" w:rsidRDefault="002775CC" w:rsidP="009128AF">
      <w:pPr>
        <w:pStyle w:val="ListParagraph"/>
        <w:ind w:left="0"/>
        <w:rPr>
          <w:rFonts w:ascii="Times New Roman" w:hAnsi="Times New Roman" w:cs="Times New Roman"/>
          <w:b/>
          <w:sz w:val="24"/>
          <w:szCs w:val="24"/>
        </w:rPr>
      </w:pPr>
      <w:r w:rsidRPr="009128AF">
        <w:rPr>
          <w:rFonts w:ascii="Times New Roman" w:hAnsi="Times New Roman" w:cs="Times New Roman"/>
          <w:b/>
          <w:sz w:val="24"/>
          <w:szCs w:val="24"/>
        </w:rPr>
        <w:t>Resolution #5-2025 Service and NSF Check Charges</w:t>
      </w:r>
    </w:p>
    <w:p w14:paraId="01BE372A" w14:textId="1512C0E2" w:rsidR="002775CC" w:rsidRPr="002775CC" w:rsidRDefault="002775CC" w:rsidP="002775CC">
      <w:pPr>
        <w:pStyle w:val="ListParagraph"/>
        <w:rPr>
          <w:rFonts w:ascii="Times New Roman" w:hAnsi="Times New Roman" w:cs="Times New Roman"/>
          <w:sz w:val="24"/>
          <w:szCs w:val="24"/>
        </w:rPr>
      </w:pPr>
      <w:r w:rsidRPr="009128AF">
        <w:rPr>
          <w:rFonts w:ascii="Times New Roman" w:hAnsi="Times New Roman" w:cs="Times New Roman"/>
          <w:b/>
          <w:sz w:val="24"/>
          <w:szCs w:val="24"/>
        </w:rPr>
        <w:t>RESOLVED</w:t>
      </w:r>
      <w:r w:rsidRPr="002775CC">
        <w:rPr>
          <w:rFonts w:ascii="Times New Roman" w:hAnsi="Times New Roman" w:cs="Times New Roman"/>
          <w:sz w:val="24"/>
          <w:szCs w:val="24"/>
        </w:rPr>
        <w:t xml:space="preserve"> that pursuant to Real Property Tax Law §987(1), the Town of Columbus is hereby authorized</w:t>
      </w:r>
      <w:r w:rsidR="009128AF">
        <w:rPr>
          <w:rFonts w:ascii="Times New Roman" w:hAnsi="Times New Roman" w:cs="Times New Roman"/>
          <w:sz w:val="24"/>
          <w:szCs w:val="24"/>
        </w:rPr>
        <w:t xml:space="preserve"> </w:t>
      </w:r>
      <w:r w:rsidRPr="002775CC">
        <w:rPr>
          <w:rFonts w:ascii="Times New Roman" w:hAnsi="Times New Roman" w:cs="Times New Roman"/>
          <w:sz w:val="24"/>
          <w:szCs w:val="24"/>
        </w:rPr>
        <w:t>and may impose a $2.00 service charge to cover the expense of mailing a Notice of Delinquency to</w:t>
      </w:r>
      <w:r w:rsidR="009128AF">
        <w:rPr>
          <w:rFonts w:ascii="Times New Roman" w:hAnsi="Times New Roman" w:cs="Times New Roman"/>
          <w:sz w:val="24"/>
          <w:szCs w:val="24"/>
        </w:rPr>
        <w:t xml:space="preserve"> </w:t>
      </w:r>
      <w:r w:rsidRPr="002775CC">
        <w:rPr>
          <w:rFonts w:ascii="Times New Roman" w:hAnsi="Times New Roman" w:cs="Times New Roman"/>
          <w:sz w:val="24"/>
          <w:szCs w:val="24"/>
        </w:rPr>
        <w:t>taxpayers who pay their taxes after May 31</w:t>
      </w:r>
      <w:r w:rsidR="009128AF">
        <w:rPr>
          <w:rFonts w:ascii="Times New Roman" w:hAnsi="Times New Roman" w:cs="Times New Roman"/>
          <w:sz w:val="24"/>
          <w:szCs w:val="24"/>
        </w:rPr>
        <w:t xml:space="preserve"> or the last day to pay taxes at the town</w:t>
      </w:r>
      <w:r w:rsidRPr="002775CC">
        <w:rPr>
          <w:rFonts w:ascii="Times New Roman" w:hAnsi="Times New Roman" w:cs="Times New Roman"/>
          <w:sz w:val="24"/>
          <w:szCs w:val="24"/>
        </w:rPr>
        <w:t>;</w:t>
      </w:r>
    </w:p>
    <w:p w14:paraId="1AC57B4F" w14:textId="07153790" w:rsidR="002775CC" w:rsidRPr="002775CC" w:rsidRDefault="002775CC" w:rsidP="002775CC">
      <w:pPr>
        <w:pStyle w:val="ListParagraph"/>
        <w:rPr>
          <w:rFonts w:ascii="Times New Roman" w:hAnsi="Times New Roman" w:cs="Times New Roman"/>
          <w:sz w:val="24"/>
          <w:szCs w:val="24"/>
        </w:rPr>
      </w:pPr>
      <w:proofErr w:type="gramStart"/>
      <w:r w:rsidRPr="009128AF">
        <w:rPr>
          <w:rFonts w:ascii="Times New Roman" w:hAnsi="Times New Roman" w:cs="Times New Roman"/>
          <w:b/>
          <w:sz w:val="24"/>
          <w:szCs w:val="24"/>
        </w:rPr>
        <w:t>ALSO</w:t>
      </w:r>
      <w:proofErr w:type="gramEnd"/>
      <w:r w:rsidRPr="009128AF">
        <w:rPr>
          <w:rFonts w:ascii="Times New Roman" w:hAnsi="Times New Roman" w:cs="Times New Roman"/>
          <w:b/>
          <w:sz w:val="24"/>
          <w:szCs w:val="24"/>
        </w:rPr>
        <w:t xml:space="preserve"> BE IT RESOLVED</w:t>
      </w:r>
      <w:r w:rsidRPr="002775CC">
        <w:rPr>
          <w:rFonts w:ascii="Times New Roman" w:hAnsi="Times New Roman" w:cs="Times New Roman"/>
          <w:sz w:val="24"/>
          <w:szCs w:val="24"/>
        </w:rPr>
        <w:t xml:space="preserve"> that pursuant to GML §85, the Town of Columbus is hereby authorized and may</w:t>
      </w:r>
      <w:r w:rsidR="009128AF">
        <w:rPr>
          <w:rFonts w:ascii="Times New Roman" w:hAnsi="Times New Roman" w:cs="Times New Roman"/>
          <w:sz w:val="24"/>
          <w:szCs w:val="24"/>
        </w:rPr>
        <w:t xml:space="preserve"> </w:t>
      </w:r>
      <w:r w:rsidRPr="002775CC">
        <w:rPr>
          <w:rFonts w:ascii="Times New Roman" w:hAnsi="Times New Roman" w:cs="Times New Roman"/>
          <w:sz w:val="24"/>
          <w:szCs w:val="24"/>
        </w:rPr>
        <w:t>impose a charge of $20.00 on each check tendered as payment and returned for insufficient funds or</w:t>
      </w:r>
    </w:p>
    <w:p w14:paraId="2518367B" w14:textId="54014B7B" w:rsidR="002775CC" w:rsidRDefault="002775CC" w:rsidP="002775CC">
      <w:pPr>
        <w:pStyle w:val="ListParagraph"/>
        <w:rPr>
          <w:rFonts w:ascii="Times New Roman" w:hAnsi="Times New Roman" w:cs="Times New Roman"/>
          <w:sz w:val="24"/>
          <w:szCs w:val="24"/>
        </w:rPr>
      </w:pPr>
      <w:r w:rsidRPr="002775CC">
        <w:rPr>
          <w:rFonts w:ascii="Times New Roman" w:hAnsi="Times New Roman" w:cs="Times New Roman"/>
          <w:sz w:val="24"/>
          <w:szCs w:val="24"/>
        </w:rPr>
        <w:t>other reasons.</w:t>
      </w:r>
    </w:p>
    <w:p w14:paraId="77BF1ACA" w14:textId="77777777" w:rsidR="009128AF" w:rsidRDefault="009128AF" w:rsidP="009128AF">
      <w:pPr>
        <w:pStyle w:val="ListParagraph"/>
        <w:numPr>
          <w:ilvl w:val="0"/>
          <w:numId w:val="18"/>
        </w:numPr>
        <w:spacing w:after="0"/>
        <w:ind w:left="1080"/>
        <w:rPr>
          <w:rFonts w:ascii="Times New Roman" w:hAnsi="Times New Roman" w:cs="Times New Roman"/>
          <w:sz w:val="24"/>
          <w:szCs w:val="24"/>
        </w:rPr>
      </w:pPr>
      <w:r w:rsidRPr="00165242">
        <w:rPr>
          <w:rFonts w:ascii="Times New Roman" w:hAnsi="Times New Roman" w:cs="Times New Roman"/>
          <w:sz w:val="24"/>
          <w:szCs w:val="24"/>
        </w:rPr>
        <w:t>Roll call vote:</w:t>
      </w:r>
    </w:p>
    <w:p w14:paraId="7973B110" w14:textId="77777777" w:rsidR="009128AF" w:rsidRPr="00165242" w:rsidRDefault="009128AF" w:rsidP="009128AF">
      <w:pPr>
        <w:numPr>
          <w:ilvl w:val="1"/>
          <w:numId w:val="18"/>
        </w:numPr>
        <w:spacing w:line="259" w:lineRule="auto"/>
      </w:pPr>
      <w:r w:rsidRPr="00165242">
        <w:t>D. Scalzo</w:t>
      </w:r>
      <w:r w:rsidRPr="00165242">
        <w:tab/>
        <w:t>Aye</w:t>
      </w:r>
    </w:p>
    <w:p w14:paraId="665CB26A" w14:textId="77777777" w:rsidR="009128AF" w:rsidRDefault="009128AF" w:rsidP="009128AF">
      <w:pPr>
        <w:numPr>
          <w:ilvl w:val="1"/>
          <w:numId w:val="18"/>
        </w:numPr>
        <w:spacing w:line="259" w:lineRule="auto"/>
      </w:pPr>
      <w:r w:rsidRPr="00165242">
        <w:t>J. Prohaska</w:t>
      </w:r>
      <w:r w:rsidRPr="00165242">
        <w:tab/>
        <w:t>Aye</w:t>
      </w:r>
    </w:p>
    <w:p w14:paraId="0D35733D" w14:textId="77777777" w:rsidR="009128AF" w:rsidRDefault="009128AF" w:rsidP="009128AF">
      <w:pPr>
        <w:numPr>
          <w:ilvl w:val="1"/>
          <w:numId w:val="18"/>
        </w:numPr>
        <w:spacing w:line="259" w:lineRule="auto"/>
      </w:pPr>
      <w:r w:rsidRPr="00165242">
        <w:t>A. Wilcox</w:t>
      </w:r>
      <w:r w:rsidRPr="00165242">
        <w:tab/>
      </w:r>
      <w:r>
        <w:t>Aye</w:t>
      </w:r>
    </w:p>
    <w:p w14:paraId="56929FC2" w14:textId="77777777" w:rsidR="009128AF" w:rsidRPr="000C5FB8" w:rsidRDefault="009128AF" w:rsidP="009128AF">
      <w:pPr>
        <w:pStyle w:val="ListParagraph"/>
        <w:numPr>
          <w:ilvl w:val="1"/>
          <w:numId w:val="18"/>
        </w:numPr>
        <w:spacing w:after="0"/>
        <w:rPr>
          <w:rFonts w:ascii="Times New Roman" w:hAnsi="Times New Roman" w:cs="Times New Roman"/>
          <w:sz w:val="24"/>
          <w:szCs w:val="24"/>
        </w:rPr>
      </w:pPr>
      <w:r>
        <w:rPr>
          <w:rFonts w:ascii="Times New Roman" w:hAnsi="Times New Roman" w:cs="Times New Roman"/>
          <w:sz w:val="24"/>
          <w:szCs w:val="24"/>
        </w:rPr>
        <w:t>G. Robinson</w:t>
      </w:r>
      <w:r>
        <w:rPr>
          <w:rFonts w:ascii="Times New Roman" w:hAnsi="Times New Roman" w:cs="Times New Roman"/>
          <w:sz w:val="24"/>
          <w:szCs w:val="24"/>
        </w:rPr>
        <w:tab/>
        <w:t>Absent</w:t>
      </w:r>
    </w:p>
    <w:p w14:paraId="5207C2F2" w14:textId="77777777" w:rsidR="009128AF" w:rsidRDefault="009128AF" w:rsidP="009128AF">
      <w:pPr>
        <w:pStyle w:val="ListParagraph"/>
        <w:numPr>
          <w:ilvl w:val="1"/>
          <w:numId w:val="18"/>
        </w:numPr>
        <w:spacing w:after="0"/>
        <w:rPr>
          <w:rFonts w:ascii="Times New Roman" w:hAnsi="Times New Roman" w:cs="Times New Roman"/>
          <w:sz w:val="24"/>
          <w:szCs w:val="24"/>
        </w:rPr>
      </w:pPr>
      <w:r>
        <w:rPr>
          <w:rFonts w:ascii="Times New Roman" w:hAnsi="Times New Roman" w:cs="Times New Roman"/>
          <w:sz w:val="24"/>
          <w:szCs w:val="24"/>
        </w:rPr>
        <w:t>J. Lowe</w:t>
      </w:r>
      <w:r>
        <w:rPr>
          <w:rFonts w:ascii="Times New Roman" w:hAnsi="Times New Roman" w:cs="Times New Roman"/>
          <w:sz w:val="24"/>
          <w:szCs w:val="24"/>
        </w:rPr>
        <w:tab/>
        <w:t>Aye</w:t>
      </w:r>
    </w:p>
    <w:p w14:paraId="0ECEA638" w14:textId="77777777" w:rsidR="009128AF" w:rsidRDefault="009128AF" w:rsidP="009128AF">
      <w:pPr>
        <w:pStyle w:val="ListParagraph"/>
        <w:numPr>
          <w:ilvl w:val="0"/>
          <w:numId w:val="18"/>
        </w:numPr>
        <w:spacing w:after="0"/>
        <w:ind w:left="1080"/>
        <w:rPr>
          <w:rFonts w:ascii="Times New Roman" w:hAnsi="Times New Roman" w:cs="Times New Roman"/>
          <w:sz w:val="24"/>
          <w:szCs w:val="24"/>
        </w:rPr>
      </w:pPr>
      <w:r w:rsidRPr="00165242">
        <w:rPr>
          <w:rFonts w:ascii="Times New Roman" w:hAnsi="Times New Roman" w:cs="Times New Roman"/>
          <w:sz w:val="24"/>
          <w:szCs w:val="24"/>
        </w:rPr>
        <w:t>Motion carried and Resolution passed.</w:t>
      </w:r>
    </w:p>
    <w:p w14:paraId="50B9820D" w14:textId="77777777" w:rsidR="009128AF" w:rsidRPr="002775CC" w:rsidRDefault="009128AF" w:rsidP="002775CC">
      <w:pPr>
        <w:pStyle w:val="ListParagraph"/>
        <w:rPr>
          <w:rFonts w:ascii="Times New Roman" w:hAnsi="Times New Roman" w:cs="Times New Roman"/>
          <w:sz w:val="24"/>
          <w:szCs w:val="24"/>
        </w:rPr>
      </w:pPr>
    </w:p>
    <w:p w14:paraId="1BDD6FDE" w14:textId="77777777" w:rsidR="002775CC" w:rsidRPr="009128AF" w:rsidRDefault="002775CC" w:rsidP="009128AF">
      <w:pPr>
        <w:pStyle w:val="ListParagraph"/>
        <w:ind w:left="0"/>
        <w:rPr>
          <w:rFonts w:ascii="Times New Roman" w:hAnsi="Times New Roman" w:cs="Times New Roman"/>
          <w:b/>
          <w:sz w:val="24"/>
          <w:szCs w:val="24"/>
        </w:rPr>
      </w:pPr>
      <w:r w:rsidRPr="009128AF">
        <w:rPr>
          <w:rFonts w:ascii="Times New Roman" w:hAnsi="Times New Roman" w:cs="Times New Roman"/>
          <w:b/>
          <w:sz w:val="24"/>
          <w:szCs w:val="24"/>
        </w:rPr>
        <w:t>Resolution #6-2025 Code Enforcement</w:t>
      </w:r>
    </w:p>
    <w:p w14:paraId="4EAD0B71" w14:textId="6AD92DAB" w:rsidR="002775CC" w:rsidRDefault="002775CC" w:rsidP="002775CC">
      <w:pPr>
        <w:pStyle w:val="ListParagraph"/>
        <w:rPr>
          <w:rFonts w:ascii="Times New Roman" w:hAnsi="Times New Roman" w:cs="Times New Roman"/>
          <w:sz w:val="24"/>
          <w:szCs w:val="24"/>
        </w:rPr>
      </w:pPr>
      <w:r w:rsidRPr="009128AF">
        <w:rPr>
          <w:rFonts w:ascii="Times New Roman" w:hAnsi="Times New Roman" w:cs="Times New Roman"/>
          <w:b/>
          <w:sz w:val="24"/>
          <w:szCs w:val="24"/>
        </w:rPr>
        <w:t>RESOLVED</w:t>
      </w:r>
      <w:r w:rsidRPr="002775CC">
        <w:rPr>
          <w:rFonts w:ascii="Times New Roman" w:hAnsi="Times New Roman" w:cs="Times New Roman"/>
          <w:sz w:val="24"/>
          <w:szCs w:val="24"/>
        </w:rPr>
        <w:t xml:space="preserve"> that Code Enforcement has been delegated to the County of Chenango. The Columbus Town</w:t>
      </w:r>
      <w:r w:rsidR="009128AF">
        <w:rPr>
          <w:rFonts w:ascii="Times New Roman" w:hAnsi="Times New Roman" w:cs="Times New Roman"/>
          <w:sz w:val="24"/>
          <w:szCs w:val="24"/>
        </w:rPr>
        <w:t xml:space="preserve"> </w:t>
      </w:r>
      <w:r w:rsidRPr="002775CC">
        <w:rPr>
          <w:rFonts w:ascii="Times New Roman" w:hAnsi="Times New Roman" w:cs="Times New Roman"/>
          <w:sz w:val="24"/>
          <w:szCs w:val="24"/>
        </w:rPr>
        <w:t>Board will review this decision yearly and determine whether the Town of Columbus will continue this</w:t>
      </w:r>
      <w:r w:rsidR="009128AF">
        <w:rPr>
          <w:rFonts w:ascii="Times New Roman" w:hAnsi="Times New Roman" w:cs="Times New Roman"/>
          <w:sz w:val="24"/>
          <w:szCs w:val="24"/>
        </w:rPr>
        <w:t xml:space="preserve"> </w:t>
      </w:r>
      <w:r w:rsidRPr="002775CC">
        <w:rPr>
          <w:rFonts w:ascii="Times New Roman" w:hAnsi="Times New Roman" w:cs="Times New Roman"/>
          <w:sz w:val="24"/>
          <w:szCs w:val="24"/>
        </w:rPr>
        <w:t>arrangement or return Code Enforcement to the Town of Columbus. The Town Board has considered</w:t>
      </w:r>
      <w:r w:rsidR="009128AF">
        <w:rPr>
          <w:rFonts w:ascii="Times New Roman" w:hAnsi="Times New Roman" w:cs="Times New Roman"/>
          <w:sz w:val="24"/>
          <w:szCs w:val="24"/>
        </w:rPr>
        <w:t xml:space="preserve"> </w:t>
      </w:r>
      <w:r w:rsidRPr="002775CC">
        <w:rPr>
          <w:rFonts w:ascii="Times New Roman" w:hAnsi="Times New Roman" w:cs="Times New Roman"/>
          <w:sz w:val="24"/>
          <w:szCs w:val="24"/>
        </w:rPr>
        <w:t>this arrangement and elected to continue the arrangement with Chenango County Code Enforcement</w:t>
      </w:r>
      <w:r w:rsidR="009128AF">
        <w:rPr>
          <w:rFonts w:ascii="Times New Roman" w:hAnsi="Times New Roman" w:cs="Times New Roman"/>
          <w:sz w:val="24"/>
          <w:szCs w:val="24"/>
        </w:rPr>
        <w:t xml:space="preserve"> </w:t>
      </w:r>
      <w:r w:rsidRPr="002775CC">
        <w:rPr>
          <w:rFonts w:ascii="Times New Roman" w:hAnsi="Times New Roman" w:cs="Times New Roman"/>
          <w:sz w:val="24"/>
          <w:szCs w:val="24"/>
        </w:rPr>
        <w:t>for 2025.</w:t>
      </w:r>
    </w:p>
    <w:p w14:paraId="7C5A93A0" w14:textId="77777777" w:rsidR="009128AF" w:rsidRDefault="009128AF" w:rsidP="009128AF">
      <w:pPr>
        <w:pStyle w:val="ListParagraph"/>
        <w:numPr>
          <w:ilvl w:val="0"/>
          <w:numId w:val="18"/>
        </w:numPr>
        <w:spacing w:after="0"/>
        <w:ind w:left="1080"/>
        <w:rPr>
          <w:rFonts w:ascii="Times New Roman" w:hAnsi="Times New Roman" w:cs="Times New Roman"/>
          <w:sz w:val="24"/>
          <w:szCs w:val="24"/>
        </w:rPr>
      </w:pPr>
      <w:r w:rsidRPr="00165242">
        <w:rPr>
          <w:rFonts w:ascii="Times New Roman" w:hAnsi="Times New Roman" w:cs="Times New Roman"/>
          <w:sz w:val="24"/>
          <w:szCs w:val="24"/>
        </w:rPr>
        <w:lastRenderedPageBreak/>
        <w:t>Roll call vote:</w:t>
      </w:r>
    </w:p>
    <w:p w14:paraId="39DE5710" w14:textId="77777777" w:rsidR="009128AF" w:rsidRPr="00165242" w:rsidRDefault="009128AF" w:rsidP="009128AF">
      <w:pPr>
        <w:numPr>
          <w:ilvl w:val="1"/>
          <w:numId w:val="18"/>
        </w:numPr>
        <w:spacing w:line="259" w:lineRule="auto"/>
      </w:pPr>
      <w:r w:rsidRPr="00165242">
        <w:t>D. Scalzo</w:t>
      </w:r>
      <w:r w:rsidRPr="00165242">
        <w:tab/>
        <w:t>Aye</w:t>
      </w:r>
    </w:p>
    <w:p w14:paraId="21BED70F" w14:textId="77777777" w:rsidR="009128AF" w:rsidRDefault="009128AF" w:rsidP="009128AF">
      <w:pPr>
        <w:numPr>
          <w:ilvl w:val="1"/>
          <w:numId w:val="18"/>
        </w:numPr>
        <w:spacing w:line="259" w:lineRule="auto"/>
      </w:pPr>
      <w:r w:rsidRPr="00165242">
        <w:t>J. Prohaska</w:t>
      </w:r>
      <w:r w:rsidRPr="00165242">
        <w:tab/>
        <w:t>Aye</w:t>
      </w:r>
    </w:p>
    <w:p w14:paraId="314D108C" w14:textId="77777777" w:rsidR="009128AF" w:rsidRDefault="009128AF" w:rsidP="009128AF">
      <w:pPr>
        <w:numPr>
          <w:ilvl w:val="1"/>
          <w:numId w:val="18"/>
        </w:numPr>
        <w:spacing w:line="259" w:lineRule="auto"/>
      </w:pPr>
      <w:r w:rsidRPr="00165242">
        <w:t>A. Wilcox</w:t>
      </w:r>
      <w:r w:rsidRPr="00165242">
        <w:tab/>
      </w:r>
      <w:r>
        <w:t>Aye</w:t>
      </w:r>
    </w:p>
    <w:p w14:paraId="7480AA3D" w14:textId="77777777" w:rsidR="009128AF" w:rsidRPr="000C5FB8" w:rsidRDefault="009128AF" w:rsidP="009128AF">
      <w:pPr>
        <w:pStyle w:val="ListParagraph"/>
        <w:numPr>
          <w:ilvl w:val="1"/>
          <w:numId w:val="18"/>
        </w:numPr>
        <w:spacing w:after="0"/>
        <w:rPr>
          <w:rFonts w:ascii="Times New Roman" w:hAnsi="Times New Roman" w:cs="Times New Roman"/>
          <w:sz w:val="24"/>
          <w:szCs w:val="24"/>
        </w:rPr>
      </w:pPr>
      <w:r>
        <w:rPr>
          <w:rFonts w:ascii="Times New Roman" w:hAnsi="Times New Roman" w:cs="Times New Roman"/>
          <w:sz w:val="24"/>
          <w:szCs w:val="24"/>
        </w:rPr>
        <w:t>G. Robinson</w:t>
      </w:r>
      <w:r>
        <w:rPr>
          <w:rFonts w:ascii="Times New Roman" w:hAnsi="Times New Roman" w:cs="Times New Roman"/>
          <w:sz w:val="24"/>
          <w:szCs w:val="24"/>
        </w:rPr>
        <w:tab/>
        <w:t>Absent</w:t>
      </w:r>
    </w:p>
    <w:p w14:paraId="070FEF22" w14:textId="77777777" w:rsidR="009128AF" w:rsidRDefault="009128AF" w:rsidP="009128AF">
      <w:pPr>
        <w:pStyle w:val="ListParagraph"/>
        <w:numPr>
          <w:ilvl w:val="1"/>
          <w:numId w:val="18"/>
        </w:numPr>
        <w:spacing w:after="0"/>
        <w:rPr>
          <w:rFonts w:ascii="Times New Roman" w:hAnsi="Times New Roman" w:cs="Times New Roman"/>
          <w:sz w:val="24"/>
          <w:szCs w:val="24"/>
        </w:rPr>
      </w:pPr>
      <w:r>
        <w:rPr>
          <w:rFonts w:ascii="Times New Roman" w:hAnsi="Times New Roman" w:cs="Times New Roman"/>
          <w:sz w:val="24"/>
          <w:szCs w:val="24"/>
        </w:rPr>
        <w:t>J. Lowe</w:t>
      </w:r>
      <w:r>
        <w:rPr>
          <w:rFonts w:ascii="Times New Roman" w:hAnsi="Times New Roman" w:cs="Times New Roman"/>
          <w:sz w:val="24"/>
          <w:szCs w:val="24"/>
        </w:rPr>
        <w:tab/>
        <w:t>Aye</w:t>
      </w:r>
    </w:p>
    <w:p w14:paraId="0955A054" w14:textId="77777777" w:rsidR="009128AF" w:rsidRDefault="009128AF" w:rsidP="009128AF">
      <w:pPr>
        <w:pStyle w:val="ListParagraph"/>
        <w:numPr>
          <w:ilvl w:val="0"/>
          <w:numId w:val="18"/>
        </w:numPr>
        <w:spacing w:after="0"/>
        <w:ind w:left="1080"/>
        <w:rPr>
          <w:rFonts w:ascii="Times New Roman" w:hAnsi="Times New Roman" w:cs="Times New Roman"/>
          <w:sz w:val="24"/>
          <w:szCs w:val="24"/>
        </w:rPr>
      </w:pPr>
      <w:r w:rsidRPr="00165242">
        <w:rPr>
          <w:rFonts w:ascii="Times New Roman" w:hAnsi="Times New Roman" w:cs="Times New Roman"/>
          <w:sz w:val="24"/>
          <w:szCs w:val="24"/>
        </w:rPr>
        <w:t>Motion carried and Resolution passed.</w:t>
      </w:r>
    </w:p>
    <w:p w14:paraId="28B9D62F" w14:textId="77777777" w:rsidR="009128AF" w:rsidRPr="002775CC" w:rsidRDefault="009128AF" w:rsidP="002775CC">
      <w:pPr>
        <w:pStyle w:val="ListParagraph"/>
        <w:rPr>
          <w:rFonts w:ascii="Times New Roman" w:hAnsi="Times New Roman" w:cs="Times New Roman"/>
          <w:sz w:val="24"/>
          <w:szCs w:val="24"/>
        </w:rPr>
      </w:pPr>
    </w:p>
    <w:p w14:paraId="6D5AB56A" w14:textId="77777777" w:rsidR="002775CC" w:rsidRPr="002775CC" w:rsidRDefault="002775CC" w:rsidP="002775CC">
      <w:pPr>
        <w:pStyle w:val="ListParagraph"/>
        <w:rPr>
          <w:rFonts w:ascii="Times New Roman" w:hAnsi="Times New Roman" w:cs="Times New Roman"/>
          <w:sz w:val="24"/>
          <w:szCs w:val="24"/>
        </w:rPr>
      </w:pPr>
    </w:p>
    <w:p w14:paraId="4BEE8F1B" w14:textId="77777777" w:rsidR="002775CC" w:rsidRPr="009128AF" w:rsidRDefault="002775CC" w:rsidP="009128AF">
      <w:pPr>
        <w:pStyle w:val="ListParagraph"/>
        <w:ind w:left="0"/>
        <w:rPr>
          <w:rFonts w:ascii="Times New Roman" w:hAnsi="Times New Roman" w:cs="Times New Roman"/>
          <w:b/>
          <w:sz w:val="24"/>
          <w:szCs w:val="24"/>
        </w:rPr>
      </w:pPr>
      <w:r w:rsidRPr="009128AF">
        <w:rPr>
          <w:rFonts w:ascii="Times New Roman" w:hAnsi="Times New Roman" w:cs="Times New Roman"/>
          <w:b/>
          <w:sz w:val="24"/>
          <w:szCs w:val="24"/>
        </w:rPr>
        <w:t>Resolution #7 – 2025 Sanitation Enforcement</w:t>
      </w:r>
    </w:p>
    <w:p w14:paraId="64FED5CF" w14:textId="37FECE0A" w:rsidR="002775CC" w:rsidRPr="002775CC" w:rsidRDefault="002775CC" w:rsidP="002775CC">
      <w:pPr>
        <w:pStyle w:val="ListParagraph"/>
        <w:rPr>
          <w:rFonts w:ascii="Times New Roman" w:hAnsi="Times New Roman" w:cs="Times New Roman"/>
          <w:sz w:val="24"/>
          <w:szCs w:val="24"/>
        </w:rPr>
      </w:pPr>
      <w:r w:rsidRPr="009128AF">
        <w:rPr>
          <w:rFonts w:ascii="Times New Roman" w:hAnsi="Times New Roman" w:cs="Times New Roman"/>
          <w:b/>
          <w:sz w:val="24"/>
          <w:szCs w:val="24"/>
        </w:rPr>
        <w:t>RESOLVED</w:t>
      </w:r>
      <w:r w:rsidRPr="002775CC">
        <w:rPr>
          <w:rFonts w:ascii="Times New Roman" w:hAnsi="Times New Roman" w:cs="Times New Roman"/>
          <w:sz w:val="24"/>
          <w:szCs w:val="24"/>
        </w:rPr>
        <w:t xml:space="preserve"> that Sanitation Enforcement has been delegated to the County of Chenango. The Columbus</w:t>
      </w:r>
      <w:r w:rsidR="009128AF">
        <w:rPr>
          <w:rFonts w:ascii="Times New Roman" w:hAnsi="Times New Roman" w:cs="Times New Roman"/>
          <w:sz w:val="24"/>
          <w:szCs w:val="24"/>
        </w:rPr>
        <w:t xml:space="preserve"> </w:t>
      </w:r>
      <w:r w:rsidRPr="002775CC">
        <w:rPr>
          <w:rFonts w:ascii="Times New Roman" w:hAnsi="Times New Roman" w:cs="Times New Roman"/>
          <w:sz w:val="24"/>
          <w:szCs w:val="24"/>
        </w:rPr>
        <w:t>Town Board will review this decision yearly and determine whether the Town of Columbus will continue</w:t>
      </w:r>
      <w:r w:rsidR="009128AF">
        <w:rPr>
          <w:rFonts w:ascii="Times New Roman" w:hAnsi="Times New Roman" w:cs="Times New Roman"/>
          <w:sz w:val="24"/>
          <w:szCs w:val="24"/>
        </w:rPr>
        <w:t xml:space="preserve"> </w:t>
      </w:r>
      <w:r w:rsidRPr="002775CC">
        <w:rPr>
          <w:rFonts w:ascii="Times New Roman" w:hAnsi="Times New Roman" w:cs="Times New Roman"/>
          <w:sz w:val="24"/>
          <w:szCs w:val="24"/>
        </w:rPr>
        <w:t>this arrangement or return Sanitation Enforcement to the Town of Columbus. The Town Board has</w:t>
      </w:r>
      <w:r w:rsidR="009128AF">
        <w:rPr>
          <w:rFonts w:ascii="Times New Roman" w:hAnsi="Times New Roman" w:cs="Times New Roman"/>
          <w:sz w:val="24"/>
          <w:szCs w:val="24"/>
        </w:rPr>
        <w:t xml:space="preserve"> </w:t>
      </w:r>
      <w:r w:rsidRPr="002775CC">
        <w:rPr>
          <w:rFonts w:ascii="Times New Roman" w:hAnsi="Times New Roman" w:cs="Times New Roman"/>
          <w:sz w:val="24"/>
          <w:szCs w:val="24"/>
        </w:rPr>
        <w:t>considered this arrangement and elected to continue the arrangement with Chenango County</w:t>
      </w:r>
    </w:p>
    <w:p w14:paraId="1F5D4D3A" w14:textId="45332342" w:rsidR="002775CC" w:rsidRDefault="002775CC" w:rsidP="002775CC">
      <w:pPr>
        <w:pStyle w:val="ListParagraph"/>
        <w:rPr>
          <w:rFonts w:ascii="Times New Roman" w:hAnsi="Times New Roman" w:cs="Times New Roman"/>
          <w:sz w:val="24"/>
          <w:szCs w:val="24"/>
        </w:rPr>
      </w:pPr>
      <w:r w:rsidRPr="002775CC">
        <w:rPr>
          <w:rFonts w:ascii="Times New Roman" w:hAnsi="Times New Roman" w:cs="Times New Roman"/>
          <w:sz w:val="24"/>
          <w:szCs w:val="24"/>
        </w:rPr>
        <w:t>Sanitation Enforcement for 2025.</w:t>
      </w:r>
    </w:p>
    <w:p w14:paraId="0682BBB4" w14:textId="77777777" w:rsidR="009128AF" w:rsidRDefault="009128AF" w:rsidP="009128AF">
      <w:pPr>
        <w:pStyle w:val="ListParagraph"/>
        <w:numPr>
          <w:ilvl w:val="0"/>
          <w:numId w:val="18"/>
        </w:numPr>
        <w:spacing w:after="0"/>
        <w:ind w:left="1080"/>
        <w:rPr>
          <w:rFonts w:ascii="Times New Roman" w:hAnsi="Times New Roman" w:cs="Times New Roman"/>
          <w:sz w:val="24"/>
          <w:szCs w:val="24"/>
        </w:rPr>
      </w:pPr>
      <w:r w:rsidRPr="00165242">
        <w:rPr>
          <w:rFonts w:ascii="Times New Roman" w:hAnsi="Times New Roman" w:cs="Times New Roman"/>
          <w:sz w:val="24"/>
          <w:szCs w:val="24"/>
        </w:rPr>
        <w:t>Roll call vote:</w:t>
      </w:r>
    </w:p>
    <w:p w14:paraId="60679FE9" w14:textId="77777777" w:rsidR="009128AF" w:rsidRPr="00165242" w:rsidRDefault="009128AF" w:rsidP="009128AF">
      <w:pPr>
        <w:numPr>
          <w:ilvl w:val="1"/>
          <w:numId w:val="18"/>
        </w:numPr>
        <w:spacing w:line="259" w:lineRule="auto"/>
      </w:pPr>
      <w:r w:rsidRPr="00165242">
        <w:t>D. Scalzo</w:t>
      </w:r>
      <w:r w:rsidRPr="00165242">
        <w:tab/>
        <w:t>Aye</w:t>
      </w:r>
    </w:p>
    <w:p w14:paraId="026E9E57" w14:textId="77777777" w:rsidR="009128AF" w:rsidRDefault="009128AF" w:rsidP="009128AF">
      <w:pPr>
        <w:numPr>
          <w:ilvl w:val="1"/>
          <w:numId w:val="18"/>
        </w:numPr>
        <w:spacing w:line="259" w:lineRule="auto"/>
      </w:pPr>
      <w:r w:rsidRPr="00165242">
        <w:t>J. Prohaska</w:t>
      </w:r>
      <w:r w:rsidRPr="00165242">
        <w:tab/>
        <w:t>Aye</w:t>
      </w:r>
    </w:p>
    <w:p w14:paraId="68BD2A46" w14:textId="77777777" w:rsidR="009128AF" w:rsidRDefault="009128AF" w:rsidP="009128AF">
      <w:pPr>
        <w:numPr>
          <w:ilvl w:val="1"/>
          <w:numId w:val="18"/>
        </w:numPr>
        <w:spacing w:line="259" w:lineRule="auto"/>
      </w:pPr>
      <w:r w:rsidRPr="00165242">
        <w:t>A. Wilcox</w:t>
      </w:r>
      <w:r w:rsidRPr="00165242">
        <w:tab/>
      </w:r>
      <w:r>
        <w:t>Aye</w:t>
      </w:r>
    </w:p>
    <w:p w14:paraId="3C0BA1E3" w14:textId="77777777" w:rsidR="009128AF" w:rsidRPr="000C5FB8" w:rsidRDefault="009128AF" w:rsidP="009128AF">
      <w:pPr>
        <w:pStyle w:val="ListParagraph"/>
        <w:numPr>
          <w:ilvl w:val="1"/>
          <w:numId w:val="18"/>
        </w:numPr>
        <w:spacing w:after="0"/>
        <w:rPr>
          <w:rFonts w:ascii="Times New Roman" w:hAnsi="Times New Roman" w:cs="Times New Roman"/>
          <w:sz w:val="24"/>
          <w:szCs w:val="24"/>
        </w:rPr>
      </w:pPr>
      <w:r>
        <w:rPr>
          <w:rFonts w:ascii="Times New Roman" w:hAnsi="Times New Roman" w:cs="Times New Roman"/>
          <w:sz w:val="24"/>
          <w:szCs w:val="24"/>
        </w:rPr>
        <w:t>G. Robinson</w:t>
      </w:r>
      <w:r>
        <w:rPr>
          <w:rFonts w:ascii="Times New Roman" w:hAnsi="Times New Roman" w:cs="Times New Roman"/>
          <w:sz w:val="24"/>
          <w:szCs w:val="24"/>
        </w:rPr>
        <w:tab/>
        <w:t>Absent</w:t>
      </w:r>
    </w:p>
    <w:p w14:paraId="254E65DF" w14:textId="77777777" w:rsidR="009128AF" w:rsidRDefault="009128AF" w:rsidP="009128AF">
      <w:pPr>
        <w:pStyle w:val="ListParagraph"/>
        <w:numPr>
          <w:ilvl w:val="1"/>
          <w:numId w:val="18"/>
        </w:numPr>
        <w:spacing w:after="0"/>
        <w:rPr>
          <w:rFonts w:ascii="Times New Roman" w:hAnsi="Times New Roman" w:cs="Times New Roman"/>
          <w:sz w:val="24"/>
          <w:szCs w:val="24"/>
        </w:rPr>
      </w:pPr>
      <w:r>
        <w:rPr>
          <w:rFonts w:ascii="Times New Roman" w:hAnsi="Times New Roman" w:cs="Times New Roman"/>
          <w:sz w:val="24"/>
          <w:szCs w:val="24"/>
        </w:rPr>
        <w:t>J. Lowe</w:t>
      </w:r>
      <w:r>
        <w:rPr>
          <w:rFonts w:ascii="Times New Roman" w:hAnsi="Times New Roman" w:cs="Times New Roman"/>
          <w:sz w:val="24"/>
          <w:szCs w:val="24"/>
        </w:rPr>
        <w:tab/>
        <w:t>Aye</w:t>
      </w:r>
    </w:p>
    <w:p w14:paraId="4BA6DEC6" w14:textId="77777777" w:rsidR="009128AF" w:rsidRDefault="009128AF" w:rsidP="009128AF">
      <w:pPr>
        <w:pStyle w:val="ListParagraph"/>
        <w:numPr>
          <w:ilvl w:val="0"/>
          <w:numId w:val="18"/>
        </w:numPr>
        <w:spacing w:after="0"/>
        <w:ind w:left="1080"/>
        <w:rPr>
          <w:rFonts w:ascii="Times New Roman" w:hAnsi="Times New Roman" w:cs="Times New Roman"/>
          <w:sz w:val="24"/>
          <w:szCs w:val="24"/>
        </w:rPr>
      </w:pPr>
      <w:r w:rsidRPr="00165242">
        <w:rPr>
          <w:rFonts w:ascii="Times New Roman" w:hAnsi="Times New Roman" w:cs="Times New Roman"/>
          <w:sz w:val="24"/>
          <w:szCs w:val="24"/>
        </w:rPr>
        <w:t>Motion carried and Resolution passed.</w:t>
      </w:r>
    </w:p>
    <w:p w14:paraId="55DC7BB5" w14:textId="77777777" w:rsidR="009128AF" w:rsidRPr="002775CC" w:rsidRDefault="009128AF" w:rsidP="002775CC">
      <w:pPr>
        <w:pStyle w:val="ListParagraph"/>
        <w:rPr>
          <w:rFonts w:ascii="Times New Roman" w:hAnsi="Times New Roman" w:cs="Times New Roman"/>
          <w:sz w:val="24"/>
          <w:szCs w:val="24"/>
        </w:rPr>
      </w:pPr>
    </w:p>
    <w:p w14:paraId="6D2066B1" w14:textId="77777777" w:rsidR="002775CC" w:rsidRPr="009128AF" w:rsidRDefault="002775CC" w:rsidP="009128AF">
      <w:pPr>
        <w:pStyle w:val="ListParagraph"/>
        <w:ind w:left="0"/>
        <w:rPr>
          <w:rFonts w:ascii="Times New Roman" w:hAnsi="Times New Roman" w:cs="Times New Roman"/>
          <w:b/>
          <w:sz w:val="24"/>
          <w:szCs w:val="24"/>
        </w:rPr>
      </w:pPr>
      <w:r w:rsidRPr="009128AF">
        <w:rPr>
          <w:rFonts w:ascii="Times New Roman" w:hAnsi="Times New Roman" w:cs="Times New Roman"/>
          <w:b/>
          <w:sz w:val="24"/>
          <w:szCs w:val="24"/>
        </w:rPr>
        <w:t>Resolution #8-2025 Investment Policies and Guidelines</w:t>
      </w:r>
    </w:p>
    <w:p w14:paraId="05B71D4F" w14:textId="235FDA68" w:rsidR="002775CC" w:rsidRDefault="002775CC" w:rsidP="002775CC">
      <w:pPr>
        <w:pStyle w:val="ListParagraph"/>
        <w:rPr>
          <w:rFonts w:ascii="Times New Roman" w:hAnsi="Times New Roman" w:cs="Times New Roman"/>
          <w:sz w:val="24"/>
          <w:szCs w:val="24"/>
        </w:rPr>
      </w:pPr>
      <w:r w:rsidRPr="009128AF">
        <w:rPr>
          <w:rFonts w:ascii="Times New Roman" w:hAnsi="Times New Roman" w:cs="Times New Roman"/>
          <w:b/>
          <w:sz w:val="24"/>
          <w:szCs w:val="24"/>
        </w:rPr>
        <w:t>RESOLVED</w:t>
      </w:r>
      <w:r w:rsidRPr="002775CC">
        <w:rPr>
          <w:rFonts w:ascii="Times New Roman" w:hAnsi="Times New Roman" w:cs="Times New Roman"/>
          <w:sz w:val="24"/>
          <w:szCs w:val="24"/>
        </w:rPr>
        <w:t xml:space="preserve"> that the Columbus Town Board has reviewed and adopts the current Investment Policy, last</w:t>
      </w:r>
      <w:r w:rsidR="009128AF">
        <w:rPr>
          <w:rFonts w:ascii="Times New Roman" w:hAnsi="Times New Roman" w:cs="Times New Roman"/>
          <w:sz w:val="24"/>
          <w:szCs w:val="24"/>
        </w:rPr>
        <w:t xml:space="preserve"> </w:t>
      </w:r>
      <w:r w:rsidRPr="002775CC">
        <w:rPr>
          <w:rFonts w:ascii="Times New Roman" w:hAnsi="Times New Roman" w:cs="Times New Roman"/>
          <w:sz w:val="24"/>
          <w:szCs w:val="24"/>
        </w:rPr>
        <w:t>updated and approved 5/5/2022.</w:t>
      </w:r>
    </w:p>
    <w:p w14:paraId="5C9D3FA5" w14:textId="77777777" w:rsidR="009128AF" w:rsidRDefault="009128AF" w:rsidP="009128AF">
      <w:pPr>
        <w:pStyle w:val="ListParagraph"/>
        <w:numPr>
          <w:ilvl w:val="0"/>
          <w:numId w:val="18"/>
        </w:numPr>
        <w:spacing w:after="0"/>
        <w:ind w:left="1080"/>
        <w:rPr>
          <w:rFonts w:ascii="Times New Roman" w:hAnsi="Times New Roman" w:cs="Times New Roman"/>
          <w:sz w:val="24"/>
          <w:szCs w:val="24"/>
        </w:rPr>
      </w:pPr>
      <w:r w:rsidRPr="00165242">
        <w:rPr>
          <w:rFonts w:ascii="Times New Roman" w:hAnsi="Times New Roman" w:cs="Times New Roman"/>
          <w:sz w:val="24"/>
          <w:szCs w:val="24"/>
        </w:rPr>
        <w:t>Roll call vote:</w:t>
      </w:r>
    </w:p>
    <w:p w14:paraId="179F7343" w14:textId="77777777" w:rsidR="009128AF" w:rsidRPr="00165242" w:rsidRDefault="009128AF" w:rsidP="009128AF">
      <w:pPr>
        <w:numPr>
          <w:ilvl w:val="1"/>
          <w:numId w:val="18"/>
        </w:numPr>
        <w:spacing w:line="259" w:lineRule="auto"/>
      </w:pPr>
      <w:r w:rsidRPr="00165242">
        <w:t>D. Scalzo</w:t>
      </w:r>
      <w:r w:rsidRPr="00165242">
        <w:tab/>
        <w:t>Aye</w:t>
      </w:r>
    </w:p>
    <w:p w14:paraId="5B158E68" w14:textId="77777777" w:rsidR="009128AF" w:rsidRDefault="009128AF" w:rsidP="009128AF">
      <w:pPr>
        <w:numPr>
          <w:ilvl w:val="1"/>
          <w:numId w:val="18"/>
        </w:numPr>
        <w:spacing w:line="259" w:lineRule="auto"/>
      </w:pPr>
      <w:r w:rsidRPr="00165242">
        <w:t>J. Prohaska</w:t>
      </w:r>
      <w:r w:rsidRPr="00165242">
        <w:tab/>
        <w:t>Aye</w:t>
      </w:r>
    </w:p>
    <w:p w14:paraId="6505070B" w14:textId="77777777" w:rsidR="009128AF" w:rsidRDefault="009128AF" w:rsidP="009128AF">
      <w:pPr>
        <w:numPr>
          <w:ilvl w:val="1"/>
          <w:numId w:val="18"/>
        </w:numPr>
        <w:spacing w:line="259" w:lineRule="auto"/>
      </w:pPr>
      <w:r w:rsidRPr="00165242">
        <w:t>A. Wilcox</w:t>
      </w:r>
      <w:r w:rsidRPr="00165242">
        <w:tab/>
      </w:r>
      <w:r>
        <w:t>Aye</w:t>
      </w:r>
    </w:p>
    <w:p w14:paraId="0CEC13FB" w14:textId="77777777" w:rsidR="009128AF" w:rsidRPr="000C5FB8" w:rsidRDefault="009128AF" w:rsidP="009128AF">
      <w:pPr>
        <w:pStyle w:val="ListParagraph"/>
        <w:numPr>
          <w:ilvl w:val="1"/>
          <w:numId w:val="18"/>
        </w:numPr>
        <w:spacing w:after="0"/>
        <w:rPr>
          <w:rFonts w:ascii="Times New Roman" w:hAnsi="Times New Roman" w:cs="Times New Roman"/>
          <w:sz w:val="24"/>
          <w:szCs w:val="24"/>
        </w:rPr>
      </w:pPr>
      <w:r>
        <w:rPr>
          <w:rFonts w:ascii="Times New Roman" w:hAnsi="Times New Roman" w:cs="Times New Roman"/>
          <w:sz w:val="24"/>
          <w:szCs w:val="24"/>
        </w:rPr>
        <w:t>G. Robinson</w:t>
      </w:r>
      <w:r>
        <w:rPr>
          <w:rFonts w:ascii="Times New Roman" w:hAnsi="Times New Roman" w:cs="Times New Roman"/>
          <w:sz w:val="24"/>
          <w:szCs w:val="24"/>
        </w:rPr>
        <w:tab/>
        <w:t>Absent</w:t>
      </w:r>
    </w:p>
    <w:p w14:paraId="57C735A3" w14:textId="77777777" w:rsidR="009128AF" w:rsidRDefault="009128AF" w:rsidP="009128AF">
      <w:pPr>
        <w:pStyle w:val="ListParagraph"/>
        <w:numPr>
          <w:ilvl w:val="1"/>
          <w:numId w:val="18"/>
        </w:numPr>
        <w:spacing w:after="0"/>
        <w:rPr>
          <w:rFonts w:ascii="Times New Roman" w:hAnsi="Times New Roman" w:cs="Times New Roman"/>
          <w:sz w:val="24"/>
          <w:szCs w:val="24"/>
        </w:rPr>
      </w:pPr>
      <w:r>
        <w:rPr>
          <w:rFonts w:ascii="Times New Roman" w:hAnsi="Times New Roman" w:cs="Times New Roman"/>
          <w:sz w:val="24"/>
          <w:szCs w:val="24"/>
        </w:rPr>
        <w:t>J. Lowe</w:t>
      </w:r>
      <w:r>
        <w:rPr>
          <w:rFonts w:ascii="Times New Roman" w:hAnsi="Times New Roman" w:cs="Times New Roman"/>
          <w:sz w:val="24"/>
          <w:szCs w:val="24"/>
        </w:rPr>
        <w:tab/>
        <w:t>Aye</w:t>
      </w:r>
    </w:p>
    <w:p w14:paraId="10618390" w14:textId="77777777" w:rsidR="009128AF" w:rsidRDefault="009128AF" w:rsidP="009128AF">
      <w:pPr>
        <w:pStyle w:val="ListParagraph"/>
        <w:numPr>
          <w:ilvl w:val="0"/>
          <w:numId w:val="18"/>
        </w:numPr>
        <w:spacing w:after="0"/>
        <w:ind w:left="1080"/>
        <w:rPr>
          <w:rFonts w:ascii="Times New Roman" w:hAnsi="Times New Roman" w:cs="Times New Roman"/>
          <w:sz w:val="24"/>
          <w:szCs w:val="24"/>
        </w:rPr>
      </w:pPr>
      <w:r w:rsidRPr="00165242">
        <w:rPr>
          <w:rFonts w:ascii="Times New Roman" w:hAnsi="Times New Roman" w:cs="Times New Roman"/>
          <w:sz w:val="24"/>
          <w:szCs w:val="24"/>
        </w:rPr>
        <w:t>Motion carried and Resolution passed.</w:t>
      </w:r>
    </w:p>
    <w:p w14:paraId="2F4A9E07" w14:textId="77777777" w:rsidR="009128AF" w:rsidRPr="002775CC" w:rsidRDefault="009128AF" w:rsidP="002775CC">
      <w:pPr>
        <w:pStyle w:val="ListParagraph"/>
        <w:rPr>
          <w:rFonts w:ascii="Times New Roman" w:hAnsi="Times New Roman" w:cs="Times New Roman"/>
          <w:sz w:val="24"/>
          <w:szCs w:val="24"/>
        </w:rPr>
      </w:pPr>
    </w:p>
    <w:p w14:paraId="216DCDBB" w14:textId="77777777" w:rsidR="002775CC" w:rsidRPr="009128AF" w:rsidRDefault="002775CC" w:rsidP="009128AF">
      <w:pPr>
        <w:pStyle w:val="ListParagraph"/>
        <w:ind w:left="0"/>
        <w:rPr>
          <w:rFonts w:ascii="Times New Roman" w:hAnsi="Times New Roman" w:cs="Times New Roman"/>
          <w:b/>
          <w:sz w:val="24"/>
          <w:szCs w:val="24"/>
        </w:rPr>
      </w:pPr>
      <w:r w:rsidRPr="009128AF">
        <w:rPr>
          <w:rFonts w:ascii="Times New Roman" w:hAnsi="Times New Roman" w:cs="Times New Roman"/>
          <w:b/>
          <w:sz w:val="24"/>
          <w:szCs w:val="24"/>
        </w:rPr>
        <w:t>Resolution #9-2025 Procurement Policy</w:t>
      </w:r>
    </w:p>
    <w:p w14:paraId="0C7A3B1B" w14:textId="77777777" w:rsidR="002775CC" w:rsidRPr="002775CC" w:rsidRDefault="002775CC" w:rsidP="002775CC">
      <w:pPr>
        <w:pStyle w:val="ListParagraph"/>
        <w:rPr>
          <w:rFonts w:ascii="Times New Roman" w:hAnsi="Times New Roman" w:cs="Times New Roman"/>
          <w:sz w:val="24"/>
          <w:szCs w:val="24"/>
        </w:rPr>
      </w:pPr>
      <w:r w:rsidRPr="009128AF">
        <w:rPr>
          <w:rFonts w:ascii="Times New Roman" w:hAnsi="Times New Roman" w:cs="Times New Roman"/>
          <w:b/>
          <w:sz w:val="24"/>
          <w:szCs w:val="24"/>
        </w:rPr>
        <w:t>RESOLVED</w:t>
      </w:r>
      <w:r w:rsidRPr="002775CC">
        <w:rPr>
          <w:rFonts w:ascii="Times New Roman" w:hAnsi="Times New Roman" w:cs="Times New Roman"/>
          <w:sz w:val="24"/>
          <w:szCs w:val="24"/>
        </w:rPr>
        <w:t xml:space="preserve"> that the Columbus Town Board has reviewed and adopts the current Procurement Policy,</w:t>
      </w:r>
    </w:p>
    <w:p w14:paraId="483A28D0" w14:textId="0800DA85" w:rsidR="002775CC" w:rsidRDefault="002775CC" w:rsidP="002775CC">
      <w:pPr>
        <w:pStyle w:val="ListParagraph"/>
        <w:rPr>
          <w:rFonts w:ascii="Times New Roman" w:hAnsi="Times New Roman" w:cs="Times New Roman"/>
          <w:sz w:val="24"/>
          <w:szCs w:val="24"/>
        </w:rPr>
      </w:pPr>
      <w:r w:rsidRPr="002775CC">
        <w:rPr>
          <w:rFonts w:ascii="Times New Roman" w:hAnsi="Times New Roman" w:cs="Times New Roman"/>
          <w:sz w:val="24"/>
          <w:szCs w:val="24"/>
        </w:rPr>
        <w:t>pursuant to GML §104(b), last updated and approved 10/27/2022, for 2025.</w:t>
      </w:r>
    </w:p>
    <w:p w14:paraId="600707B5" w14:textId="77777777" w:rsidR="009128AF" w:rsidRDefault="009128AF" w:rsidP="009128AF">
      <w:pPr>
        <w:pStyle w:val="ListParagraph"/>
        <w:numPr>
          <w:ilvl w:val="0"/>
          <w:numId w:val="18"/>
        </w:numPr>
        <w:spacing w:after="0"/>
        <w:ind w:left="1080"/>
        <w:rPr>
          <w:rFonts w:ascii="Times New Roman" w:hAnsi="Times New Roman" w:cs="Times New Roman"/>
          <w:sz w:val="24"/>
          <w:szCs w:val="24"/>
        </w:rPr>
      </w:pPr>
      <w:r w:rsidRPr="00165242">
        <w:rPr>
          <w:rFonts w:ascii="Times New Roman" w:hAnsi="Times New Roman" w:cs="Times New Roman"/>
          <w:sz w:val="24"/>
          <w:szCs w:val="24"/>
        </w:rPr>
        <w:t>Roll call vote:</w:t>
      </w:r>
    </w:p>
    <w:p w14:paraId="08BF89FE" w14:textId="77777777" w:rsidR="009128AF" w:rsidRPr="00165242" w:rsidRDefault="009128AF" w:rsidP="009128AF">
      <w:pPr>
        <w:numPr>
          <w:ilvl w:val="1"/>
          <w:numId w:val="18"/>
        </w:numPr>
        <w:spacing w:line="259" w:lineRule="auto"/>
      </w:pPr>
      <w:r w:rsidRPr="00165242">
        <w:t>D. Scalzo</w:t>
      </w:r>
      <w:r w:rsidRPr="00165242">
        <w:tab/>
        <w:t>Aye</w:t>
      </w:r>
    </w:p>
    <w:p w14:paraId="371D8394" w14:textId="77777777" w:rsidR="009128AF" w:rsidRDefault="009128AF" w:rsidP="009128AF">
      <w:pPr>
        <w:numPr>
          <w:ilvl w:val="1"/>
          <w:numId w:val="18"/>
        </w:numPr>
        <w:spacing w:line="259" w:lineRule="auto"/>
      </w:pPr>
      <w:r w:rsidRPr="00165242">
        <w:t>J. Prohaska</w:t>
      </w:r>
      <w:r w:rsidRPr="00165242">
        <w:tab/>
        <w:t>Aye</w:t>
      </w:r>
    </w:p>
    <w:p w14:paraId="024DA859" w14:textId="77777777" w:rsidR="009128AF" w:rsidRDefault="009128AF" w:rsidP="009128AF">
      <w:pPr>
        <w:numPr>
          <w:ilvl w:val="1"/>
          <w:numId w:val="18"/>
        </w:numPr>
        <w:spacing w:line="259" w:lineRule="auto"/>
      </w:pPr>
      <w:r w:rsidRPr="00165242">
        <w:t>A. Wilcox</w:t>
      </w:r>
      <w:r w:rsidRPr="00165242">
        <w:tab/>
      </w:r>
      <w:r>
        <w:t>Aye</w:t>
      </w:r>
    </w:p>
    <w:p w14:paraId="7840212A" w14:textId="77777777" w:rsidR="009128AF" w:rsidRPr="000C5FB8" w:rsidRDefault="009128AF" w:rsidP="009128AF">
      <w:pPr>
        <w:pStyle w:val="ListParagraph"/>
        <w:numPr>
          <w:ilvl w:val="1"/>
          <w:numId w:val="18"/>
        </w:numPr>
        <w:spacing w:after="0"/>
        <w:rPr>
          <w:rFonts w:ascii="Times New Roman" w:hAnsi="Times New Roman" w:cs="Times New Roman"/>
          <w:sz w:val="24"/>
          <w:szCs w:val="24"/>
        </w:rPr>
      </w:pPr>
      <w:r>
        <w:rPr>
          <w:rFonts w:ascii="Times New Roman" w:hAnsi="Times New Roman" w:cs="Times New Roman"/>
          <w:sz w:val="24"/>
          <w:szCs w:val="24"/>
        </w:rPr>
        <w:t>G. Robinson</w:t>
      </w:r>
      <w:r>
        <w:rPr>
          <w:rFonts w:ascii="Times New Roman" w:hAnsi="Times New Roman" w:cs="Times New Roman"/>
          <w:sz w:val="24"/>
          <w:szCs w:val="24"/>
        </w:rPr>
        <w:tab/>
        <w:t>Absent</w:t>
      </w:r>
    </w:p>
    <w:p w14:paraId="4F45495C" w14:textId="77777777" w:rsidR="009128AF" w:rsidRDefault="009128AF" w:rsidP="009128AF">
      <w:pPr>
        <w:pStyle w:val="ListParagraph"/>
        <w:numPr>
          <w:ilvl w:val="1"/>
          <w:numId w:val="18"/>
        </w:numPr>
        <w:spacing w:after="0"/>
        <w:rPr>
          <w:rFonts w:ascii="Times New Roman" w:hAnsi="Times New Roman" w:cs="Times New Roman"/>
          <w:sz w:val="24"/>
          <w:szCs w:val="24"/>
        </w:rPr>
      </w:pPr>
      <w:r>
        <w:rPr>
          <w:rFonts w:ascii="Times New Roman" w:hAnsi="Times New Roman" w:cs="Times New Roman"/>
          <w:sz w:val="24"/>
          <w:szCs w:val="24"/>
        </w:rPr>
        <w:t>J. Lowe</w:t>
      </w:r>
      <w:r>
        <w:rPr>
          <w:rFonts w:ascii="Times New Roman" w:hAnsi="Times New Roman" w:cs="Times New Roman"/>
          <w:sz w:val="24"/>
          <w:szCs w:val="24"/>
        </w:rPr>
        <w:tab/>
        <w:t>Aye</w:t>
      </w:r>
    </w:p>
    <w:p w14:paraId="301C3DFE" w14:textId="77777777" w:rsidR="009128AF" w:rsidRDefault="009128AF" w:rsidP="009128AF">
      <w:pPr>
        <w:pStyle w:val="ListParagraph"/>
        <w:numPr>
          <w:ilvl w:val="0"/>
          <w:numId w:val="18"/>
        </w:numPr>
        <w:spacing w:after="0"/>
        <w:ind w:left="1080"/>
        <w:rPr>
          <w:rFonts w:ascii="Times New Roman" w:hAnsi="Times New Roman" w:cs="Times New Roman"/>
          <w:sz w:val="24"/>
          <w:szCs w:val="24"/>
        </w:rPr>
      </w:pPr>
      <w:r w:rsidRPr="00165242">
        <w:rPr>
          <w:rFonts w:ascii="Times New Roman" w:hAnsi="Times New Roman" w:cs="Times New Roman"/>
          <w:sz w:val="24"/>
          <w:szCs w:val="24"/>
        </w:rPr>
        <w:t>Motion carried and Resolution passed.</w:t>
      </w:r>
    </w:p>
    <w:p w14:paraId="23CBE46E" w14:textId="77777777" w:rsidR="009128AF" w:rsidRPr="002775CC" w:rsidRDefault="009128AF" w:rsidP="002775CC">
      <w:pPr>
        <w:pStyle w:val="ListParagraph"/>
        <w:rPr>
          <w:rFonts w:ascii="Times New Roman" w:hAnsi="Times New Roman" w:cs="Times New Roman"/>
          <w:sz w:val="24"/>
          <w:szCs w:val="24"/>
        </w:rPr>
      </w:pPr>
    </w:p>
    <w:p w14:paraId="67772D70" w14:textId="77777777" w:rsidR="002775CC" w:rsidRPr="002775CC" w:rsidRDefault="002775CC" w:rsidP="002775CC">
      <w:pPr>
        <w:pStyle w:val="ListParagraph"/>
        <w:rPr>
          <w:rFonts w:ascii="Times New Roman" w:hAnsi="Times New Roman" w:cs="Times New Roman"/>
          <w:sz w:val="24"/>
          <w:szCs w:val="24"/>
        </w:rPr>
      </w:pPr>
    </w:p>
    <w:p w14:paraId="62171F57" w14:textId="77777777" w:rsidR="002775CC" w:rsidRPr="009128AF" w:rsidRDefault="002775CC" w:rsidP="009128AF">
      <w:pPr>
        <w:pStyle w:val="ListParagraph"/>
        <w:ind w:left="0"/>
        <w:rPr>
          <w:rFonts w:ascii="Times New Roman" w:hAnsi="Times New Roman" w:cs="Times New Roman"/>
          <w:b/>
          <w:sz w:val="24"/>
          <w:szCs w:val="24"/>
        </w:rPr>
      </w:pPr>
      <w:r w:rsidRPr="009128AF">
        <w:rPr>
          <w:rFonts w:ascii="Times New Roman" w:hAnsi="Times New Roman" w:cs="Times New Roman"/>
          <w:b/>
          <w:sz w:val="24"/>
          <w:szCs w:val="24"/>
        </w:rPr>
        <w:t>Resolution #10-2025 Health Insurance Buyout</w:t>
      </w:r>
    </w:p>
    <w:p w14:paraId="2C1A3DE6" w14:textId="77777777" w:rsidR="002775CC" w:rsidRPr="002775CC" w:rsidRDefault="002775CC" w:rsidP="002775CC">
      <w:pPr>
        <w:pStyle w:val="ListParagraph"/>
        <w:rPr>
          <w:rFonts w:ascii="Times New Roman" w:hAnsi="Times New Roman" w:cs="Times New Roman"/>
          <w:sz w:val="24"/>
          <w:szCs w:val="24"/>
        </w:rPr>
      </w:pPr>
      <w:r w:rsidRPr="009128AF">
        <w:rPr>
          <w:rFonts w:ascii="Times New Roman" w:hAnsi="Times New Roman" w:cs="Times New Roman"/>
          <w:b/>
          <w:sz w:val="24"/>
          <w:szCs w:val="24"/>
        </w:rPr>
        <w:t>RESOLVED</w:t>
      </w:r>
      <w:r w:rsidRPr="002775CC">
        <w:rPr>
          <w:rFonts w:ascii="Times New Roman" w:hAnsi="Times New Roman" w:cs="Times New Roman"/>
          <w:sz w:val="24"/>
          <w:szCs w:val="24"/>
        </w:rPr>
        <w:t xml:space="preserve"> that the Town of Columbus will offer a health insurance “buyout” of $2,000.00 per year to</w:t>
      </w:r>
    </w:p>
    <w:p w14:paraId="05C56C9C" w14:textId="77777777" w:rsidR="002775CC" w:rsidRPr="002775CC" w:rsidRDefault="002775CC" w:rsidP="002775CC">
      <w:pPr>
        <w:pStyle w:val="ListParagraph"/>
        <w:rPr>
          <w:rFonts w:ascii="Times New Roman" w:hAnsi="Times New Roman" w:cs="Times New Roman"/>
          <w:sz w:val="24"/>
          <w:szCs w:val="24"/>
        </w:rPr>
      </w:pPr>
      <w:r w:rsidRPr="002775CC">
        <w:rPr>
          <w:rFonts w:ascii="Times New Roman" w:hAnsi="Times New Roman" w:cs="Times New Roman"/>
          <w:sz w:val="24"/>
          <w:szCs w:val="24"/>
        </w:rPr>
        <w:t>eligible full-time employees who can demonstrate that they have other qualifying health insurance</w:t>
      </w:r>
    </w:p>
    <w:p w14:paraId="01E45E2A" w14:textId="77777777" w:rsidR="002775CC" w:rsidRPr="002775CC" w:rsidRDefault="002775CC" w:rsidP="002775CC">
      <w:pPr>
        <w:pStyle w:val="ListParagraph"/>
        <w:rPr>
          <w:rFonts w:ascii="Times New Roman" w:hAnsi="Times New Roman" w:cs="Times New Roman"/>
          <w:sz w:val="24"/>
          <w:szCs w:val="24"/>
        </w:rPr>
      </w:pPr>
      <w:r w:rsidRPr="002775CC">
        <w:rPr>
          <w:rFonts w:ascii="Times New Roman" w:hAnsi="Times New Roman" w:cs="Times New Roman"/>
          <w:sz w:val="24"/>
          <w:szCs w:val="24"/>
        </w:rPr>
        <w:t>coverage in effect continuously during 2025. The “buyout” will be paid in equal $76.92 installments</w:t>
      </w:r>
    </w:p>
    <w:p w14:paraId="30FD1B4B" w14:textId="4682FE82" w:rsidR="002775CC" w:rsidRDefault="002775CC" w:rsidP="002775CC">
      <w:pPr>
        <w:pStyle w:val="ListParagraph"/>
        <w:rPr>
          <w:rFonts w:ascii="Times New Roman" w:hAnsi="Times New Roman" w:cs="Times New Roman"/>
          <w:sz w:val="24"/>
          <w:szCs w:val="24"/>
        </w:rPr>
      </w:pPr>
      <w:r w:rsidRPr="002775CC">
        <w:rPr>
          <w:rFonts w:ascii="Times New Roman" w:hAnsi="Times New Roman" w:cs="Times New Roman"/>
          <w:sz w:val="24"/>
          <w:szCs w:val="24"/>
        </w:rPr>
        <w:t>each payroll during 2025.</w:t>
      </w:r>
    </w:p>
    <w:p w14:paraId="55DA37B6" w14:textId="77777777" w:rsidR="009128AF" w:rsidRDefault="009128AF" w:rsidP="009128AF">
      <w:pPr>
        <w:pStyle w:val="ListParagraph"/>
        <w:numPr>
          <w:ilvl w:val="0"/>
          <w:numId w:val="18"/>
        </w:numPr>
        <w:spacing w:after="0"/>
        <w:ind w:left="1080"/>
        <w:rPr>
          <w:rFonts w:ascii="Times New Roman" w:hAnsi="Times New Roman" w:cs="Times New Roman"/>
          <w:sz w:val="24"/>
          <w:szCs w:val="24"/>
        </w:rPr>
      </w:pPr>
      <w:r w:rsidRPr="00165242">
        <w:rPr>
          <w:rFonts w:ascii="Times New Roman" w:hAnsi="Times New Roman" w:cs="Times New Roman"/>
          <w:sz w:val="24"/>
          <w:szCs w:val="24"/>
        </w:rPr>
        <w:t>Roll call vote:</w:t>
      </w:r>
    </w:p>
    <w:p w14:paraId="2F981B68" w14:textId="77777777" w:rsidR="009128AF" w:rsidRPr="00165242" w:rsidRDefault="009128AF" w:rsidP="009128AF">
      <w:pPr>
        <w:numPr>
          <w:ilvl w:val="1"/>
          <w:numId w:val="18"/>
        </w:numPr>
        <w:spacing w:line="259" w:lineRule="auto"/>
      </w:pPr>
      <w:r w:rsidRPr="00165242">
        <w:t>D. Scalzo</w:t>
      </w:r>
      <w:r w:rsidRPr="00165242">
        <w:tab/>
        <w:t>Aye</w:t>
      </w:r>
    </w:p>
    <w:p w14:paraId="796039E6" w14:textId="77777777" w:rsidR="009128AF" w:rsidRDefault="009128AF" w:rsidP="009128AF">
      <w:pPr>
        <w:numPr>
          <w:ilvl w:val="1"/>
          <w:numId w:val="18"/>
        </w:numPr>
        <w:spacing w:line="259" w:lineRule="auto"/>
      </w:pPr>
      <w:r w:rsidRPr="00165242">
        <w:t>J. Prohaska</w:t>
      </w:r>
      <w:r w:rsidRPr="00165242">
        <w:tab/>
        <w:t>Aye</w:t>
      </w:r>
    </w:p>
    <w:p w14:paraId="7B9A1394" w14:textId="77777777" w:rsidR="009128AF" w:rsidRDefault="009128AF" w:rsidP="009128AF">
      <w:pPr>
        <w:numPr>
          <w:ilvl w:val="1"/>
          <w:numId w:val="18"/>
        </w:numPr>
        <w:spacing w:line="259" w:lineRule="auto"/>
      </w:pPr>
      <w:r w:rsidRPr="00165242">
        <w:t>A. Wilcox</w:t>
      </w:r>
      <w:r w:rsidRPr="00165242">
        <w:tab/>
      </w:r>
      <w:r>
        <w:t>Aye</w:t>
      </w:r>
    </w:p>
    <w:p w14:paraId="60EE0BAD" w14:textId="77777777" w:rsidR="009128AF" w:rsidRPr="000C5FB8" w:rsidRDefault="009128AF" w:rsidP="009128AF">
      <w:pPr>
        <w:pStyle w:val="ListParagraph"/>
        <w:numPr>
          <w:ilvl w:val="1"/>
          <w:numId w:val="18"/>
        </w:numPr>
        <w:spacing w:after="0"/>
        <w:rPr>
          <w:rFonts w:ascii="Times New Roman" w:hAnsi="Times New Roman" w:cs="Times New Roman"/>
          <w:sz w:val="24"/>
          <w:szCs w:val="24"/>
        </w:rPr>
      </w:pPr>
      <w:r>
        <w:rPr>
          <w:rFonts w:ascii="Times New Roman" w:hAnsi="Times New Roman" w:cs="Times New Roman"/>
          <w:sz w:val="24"/>
          <w:szCs w:val="24"/>
        </w:rPr>
        <w:t>G. Robinson</w:t>
      </w:r>
      <w:r>
        <w:rPr>
          <w:rFonts w:ascii="Times New Roman" w:hAnsi="Times New Roman" w:cs="Times New Roman"/>
          <w:sz w:val="24"/>
          <w:szCs w:val="24"/>
        </w:rPr>
        <w:tab/>
        <w:t>Absent</w:t>
      </w:r>
    </w:p>
    <w:p w14:paraId="2742CFE1" w14:textId="77777777" w:rsidR="009128AF" w:rsidRDefault="009128AF" w:rsidP="009128AF">
      <w:pPr>
        <w:pStyle w:val="ListParagraph"/>
        <w:numPr>
          <w:ilvl w:val="1"/>
          <w:numId w:val="18"/>
        </w:numPr>
        <w:spacing w:after="0"/>
        <w:rPr>
          <w:rFonts w:ascii="Times New Roman" w:hAnsi="Times New Roman" w:cs="Times New Roman"/>
          <w:sz w:val="24"/>
          <w:szCs w:val="24"/>
        </w:rPr>
      </w:pPr>
      <w:r>
        <w:rPr>
          <w:rFonts w:ascii="Times New Roman" w:hAnsi="Times New Roman" w:cs="Times New Roman"/>
          <w:sz w:val="24"/>
          <w:szCs w:val="24"/>
        </w:rPr>
        <w:t>J. Lowe</w:t>
      </w:r>
      <w:r>
        <w:rPr>
          <w:rFonts w:ascii="Times New Roman" w:hAnsi="Times New Roman" w:cs="Times New Roman"/>
          <w:sz w:val="24"/>
          <w:szCs w:val="24"/>
        </w:rPr>
        <w:tab/>
        <w:t>Aye</w:t>
      </w:r>
    </w:p>
    <w:p w14:paraId="492DB105" w14:textId="77777777" w:rsidR="009128AF" w:rsidRDefault="009128AF" w:rsidP="009128AF">
      <w:pPr>
        <w:pStyle w:val="ListParagraph"/>
        <w:numPr>
          <w:ilvl w:val="0"/>
          <w:numId w:val="18"/>
        </w:numPr>
        <w:spacing w:after="0"/>
        <w:ind w:left="1080"/>
        <w:rPr>
          <w:rFonts w:ascii="Times New Roman" w:hAnsi="Times New Roman" w:cs="Times New Roman"/>
          <w:sz w:val="24"/>
          <w:szCs w:val="24"/>
        </w:rPr>
      </w:pPr>
      <w:r w:rsidRPr="00165242">
        <w:rPr>
          <w:rFonts w:ascii="Times New Roman" w:hAnsi="Times New Roman" w:cs="Times New Roman"/>
          <w:sz w:val="24"/>
          <w:szCs w:val="24"/>
        </w:rPr>
        <w:t>Motion carried and Resolution passed.</w:t>
      </w:r>
    </w:p>
    <w:p w14:paraId="2A6A94C6" w14:textId="77777777" w:rsidR="009128AF" w:rsidRPr="002775CC" w:rsidRDefault="009128AF" w:rsidP="002775CC">
      <w:pPr>
        <w:pStyle w:val="ListParagraph"/>
        <w:rPr>
          <w:rFonts w:ascii="Times New Roman" w:hAnsi="Times New Roman" w:cs="Times New Roman"/>
          <w:sz w:val="24"/>
          <w:szCs w:val="24"/>
        </w:rPr>
      </w:pPr>
    </w:p>
    <w:p w14:paraId="688353BC" w14:textId="77777777" w:rsidR="002775CC" w:rsidRPr="00CA7799" w:rsidRDefault="002775CC" w:rsidP="00CA7799">
      <w:pPr>
        <w:pStyle w:val="ListParagraph"/>
        <w:ind w:left="0"/>
        <w:rPr>
          <w:rFonts w:ascii="Times New Roman" w:hAnsi="Times New Roman" w:cs="Times New Roman"/>
          <w:b/>
          <w:sz w:val="24"/>
          <w:szCs w:val="24"/>
        </w:rPr>
      </w:pPr>
      <w:r w:rsidRPr="00CA7799">
        <w:rPr>
          <w:rFonts w:ascii="Times New Roman" w:hAnsi="Times New Roman" w:cs="Times New Roman"/>
          <w:b/>
          <w:sz w:val="24"/>
          <w:szCs w:val="24"/>
        </w:rPr>
        <w:t>Resolution #11 – 2025 Ethics Policy</w:t>
      </w:r>
    </w:p>
    <w:p w14:paraId="02822F65" w14:textId="16E6B1B0" w:rsidR="002775CC" w:rsidRDefault="002775CC" w:rsidP="002775CC">
      <w:pPr>
        <w:pStyle w:val="ListParagraph"/>
        <w:rPr>
          <w:rFonts w:ascii="Times New Roman" w:hAnsi="Times New Roman" w:cs="Times New Roman"/>
          <w:sz w:val="24"/>
          <w:szCs w:val="24"/>
        </w:rPr>
      </w:pPr>
      <w:r w:rsidRPr="00CA7799">
        <w:rPr>
          <w:rFonts w:ascii="Times New Roman" w:hAnsi="Times New Roman" w:cs="Times New Roman"/>
          <w:b/>
          <w:sz w:val="24"/>
          <w:szCs w:val="24"/>
        </w:rPr>
        <w:t>RESOLVED</w:t>
      </w:r>
      <w:r w:rsidRPr="002775CC">
        <w:rPr>
          <w:rFonts w:ascii="Times New Roman" w:hAnsi="Times New Roman" w:cs="Times New Roman"/>
          <w:sz w:val="24"/>
          <w:szCs w:val="24"/>
        </w:rPr>
        <w:t xml:space="preserve"> that the Columbus Town Board has reviewed and adopts the current Ethics Policy, pursuant</w:t>
      </w:r>
      <w:r w:rsidR="00CA7799">
        <w:rPr>
          <w:rFonts w:ascii="Times New Roman" w:hAnsi="Times New Roman" w:cs="Times New Roman"/>
          <w:sz w:val="24"/>
          <w:szCs w:val="24"/>
        </w:rPr>
        <w:t xml:space="preserve"> </w:t>
      </w:r>
      <w:r w:rsidRPr="002775CC">
        <w:rPr>
          <w:rFonts w:ascii="Times New Roman" w:hAnsi="Times New Roman" w:cs="Times New Roman"/>
          <w:sz w:val="24"/>
          <w:szCs w:val="24"/>
        </w:rPr>
        <w:t>to GML §104(b), last updated and approved 2/9/2023, for 2025.</w:t>
      </w:r>
    </w:p>
    <w:p w14:paraId="20087305" w14:textId="77777777" w:rsidR="00CA7799" w:rsidRDefault="00CA7799" w:rsidP="00CA7799">
      <w:pPr>
        <w:pStyle w:val="ListParagraph"/>
        <w:numPr>
          <w:ilvl w:val="0"/>
          <w:numId w:val="18"/>
        </w:numPr>
        <w:spacing w:after="0"/>
        <w:ind w:left="1080"/>
        <w:rPr>
          <w:rFonts w:ascii="Times New Roman" w:hAnsi="Times New Roman" w:cs="Times New Roman"/>
          <w:sz w:val="24"/>
          <w:szCs w:val="24"/>
        </w:rPr>
      </w:pPr>
      <w:r w:rsidRPr="00165242">
        <w:rPr>
          <w:rFonts w:ascii="Times New Roman" w:hAnsi="Times New Roman" w:cs="Times New Roman"/>
          <w:sz w:val="24"/>
          <w:szCs w:val="24"/>
        </w:rPr>
        <w:t>Roll call vote:</w:t>
      </w:r>
    </w:p>
    <w:p w14:paraId="7F313B1D" w14:textId="77777777" w:rsidR="00CA7799" w:rsidRPr="00165242" w:rsidRDefault="00CA7799" w:rsidP="00CA7799">
      <w:pPr>
        <w:numPr>
          <w:ilvl w:val="1"/>
          <w:numId w:val="18"/>
        </w:numPr>
        <w:spacing w:line="259" w:lineRule="auto"/>
      </w:pPr>
      <w:r w:rsidRPr="00165242">
        <w:t>D. Scalzo</w:t>
      </w:r>
      <w:r w:rsidRPr="00165242">
        <w:tab/>
        <w:t>Aye</w:t>
      </w:r>
    </w:p>
    <w:p w14:paraId="1EB5BF7F" w14:textId="77777777" w:rsidR="00CA7799" w:rsidRDefault="00CA7799" w:rsidP="00CA7799">
      <w:pPr>
        <w:numPr>
          <w:ilvl w:val="1"/>
          <w:numId w:val="18"/>
        </w:numPr>
        <w:spacing w:line="259" w:lineRule="auto"/>
      </w:pPr>
      <w:r w:rsidRPr="00165242">
        <w:t>J. Prohaska</w:t>
      </w:r>
      <w:r w:rsidRPr="00165242">
        <w:tab/>
        <w:t>Aye</w:t>
      </w:r>
    </w:p>
    <w:p w14:paraId="3D803DA2" w14:textId="77777777" w:rsidR="00CA7799" w:rsidRDefault="00CA7799" w:rsidP="00CA7799">
      <w:pPr>
        <w:numPr>
          <w:ilvl w:val="1"/>
          <w:numId w:val="18"/>
        </w:numPr>
        <w:spacing w:line="259" w:lineRule="auto"/>
      </w:pPr>
      <w:r w:rsidRPr="00165242">
        <w:t>A. Wilcox</w:t>
      </w:r>
      <w:r w:rsidRPr="00165242">
        <w:tab/>
      </w:r>
      <w:r>
        <w:t>Aye</w:t>
      </w:r>
    </w:p>
    <w:p w14:paraId="7BC9492A" w14:textId="77777777" w:rsidR="00CA7799" w:rsidRPr="000C5FB8" w:rsidRDefault="00CA7799" w:rsidP="00CA7799">
      <w:pPr>
        <w:pStyle w:val="ListParagraph"/>
        <w:numPr>
          <w:ilvl w:val="1"/>
          <w:numId w:val="18"/>
        </w:numPr>
        <w:spacing w:after="0"/>
        <w:rPr>
          <w:rFonts w:ascii="Times New Roman" w:hAnsi="Times New Roman" w:cs="Times New Roman"/>
          <w:sz w:val="24"/>
          <w:szCs w:val="24"/>
        </w:rPr>
      </w:pPr>
      <w:r>
        <w:rPr>
          <w:rFonts w:ascii="Times New Roman" w:hAnsi="Times New Roman" w:cs="Times New Roman"/>
          <w:sz w:val="24"/>
          <w:szCs w:val="24"/>
        </w:rPr>
        <w:t>G. Robinson</w:t>
      </w:r>
      <w:r>
        <w:rPr>
          <w:rFonts w:ascii="Times New Roman" w:hAnsi="Times New Roman" w:cs="Times New Roman"/>
          <w:sz w:val="24"/>
          <w:szCs w:val="24"/>
        </w:rPr>
        <w:tab/>
        <w:t>Absent</w:t>
      </w:r>
    </w:p>
    <w:p w14:paraId="7408BDE0" w14:textId="77777777" w:rsidR="00CA7799" w:rsidRDefault="00CA7799" w:rsidP="00CA7799">
      <w:pPr>
        <w:pStyle w:val="ListParagraph"/>
        <w:numPr>
          <w:ilvl w:val="1"/>
          <w:numId w:val="18"/>
        </w:numPr>
        <w:spacing w:after="0"/>
        <w:rPr>
          <w:rFonts w:ascii="Times New Roman" w:hAnsi="Times New Roman" w:cs="Times New Roman"/>
          <w:sz w:val="24"/>
          <w:szCs w:val="24"/>
        </w:rPr>
      </w:pPr>
      <w:r>
        <w:rPr>
          <w:rFonts w:ascii="Times New Roman" w:hAnsi="Times New Roman" w:cs="Times New Roman"/>
          <w:sz w:val="24"/>
          <w:szCs w:val="24"/>
        </w:rPr>
        <w:t>J. Lowe</w:t>
      </w:r>
      <w:r>
        <w:rPr>
          <w:rFonts w:ascii="Times New Roman" w:hAnsi="Times New Roman" w:cs="Times New Roman"/>
          <w:sz w:val="24"/>
          <w:szCs w:val="24"/>
        </w:rPr>
        <w:tab/>
        <w:t>Aye</w:t>
      </w:r>
    </w:p>
    <w:p w14:paraId="0E6930B1" w14:textId="77777777" w:rsidR="00CA7799" w:rsidRDefault="00CA7799" w:rsidP="00CA7799">
      <w:pPr>
        <w:pStyle w:val="ListParagraph"/>
        <w:numPr>
          <w:ilvl w:val="0"/>
          <w:numId w:val="18"/>
        </w:numPr>
        <w:spacing w:after="0"/>
        <w:ind w:left="1080"/>
        <w:rPr>
          <w:rFonts w:ascii="Times New Roman" w:hAnsi="Times New Roman" w:cs="Times New Roman"/>
          <w:sz w:val="24"/>
          <w:szCs w:val="24"/>
        </w:rPr>
      </w:pPr>
      <w:r w:rsidRPr="00165242">
        <w:rPr>
          <w:rFonts w:ascii="Times New Roman" w:hAnsi="Times New Roman" w:cs="Times New Roman"/>
          <w:sz w:val="24"/>
          <w:szCs w:val="24"/>
        </w:rPr>
        <w:t>Motion carried and Resolution passed.</w:t>
      </w:r>
    </w:p>
    <w:p w14:paraId="2B3B6117" w14:textId="77777777" w:rsidR="00CA7799" w:rsidRPr="002775CC" w:rsidRDefault="00CA7799" w:rsidP="002775CC">
      <w:pPr>
        <w:pStyle w:val="ListParagraph"/>
        <w:rPr>
          <w:rFonts w:ascii="Times New Roman" w:hAnsi="Times New Roman" w:cs="Times New Roman"/>
          <w:sz w:val="24"/>
          <w:szCs w:val="24"/>
        </w:rPr>
      </w:pPr>
    </w:p>
    <w:p w14:paraId="656A6314" w14:textId="77777777" w:rsidR="002775CC" w:rsidRPr="00CA7799" w:rsidRDefault="002775CC" w:rsidP="00CA7799">
      <w:pPr>
        <w:pStyle w:val="ListParagraph"/>
        <w:ind w:left="0"/>
        <w:rPr>
          <w:rFonts w:ascii="Times New Roman" w:hAnsi="Times New Roman" w:cs="Times New Roman"/>
          <w:b/>
          <w:sz w:val="24"/>
          <w:szCs w:val="24"/>
        </w:rPr>
      </w:pPr>
      <w:r w:rsidRPr="00CA7799">
        <w:rPr>
          <w:rFonts w:ascii="Times New Roman" w:hAnsi="Times New Roman" w:cs="Times New Roman"/>
          <w:b/>
          <w:sz w:val="24"/>
          <w:szCs w:val="24"/>
        </w:rPr>
        <w:t>Resolution #12 – 2025 Employee Handbook and Policies</w:t>
      </w:r>
    </w:p>
    <w:p w14:paraId="573958D8" w14:textId="12D31562" w:rsidR="002775CC" w:rsidRPr="002775CC" w:rsidRDefault="002775CC" w:rsidP="002775CC">
      <w:pPr>
        <w:pStyle w:val="ListParagraph"/>
        <w:rPr>
          <w:rFonts w:ascii="Times New Roman" w:hAnsi="Times New Roman" w:cs="Times New Roman"/>
          <w:sz w:val="24"/>
          <w:szCs w:val="24"/>
        </w:rPr>
      </w:pPr>
      <w:r w:rsidRPr="00CA7799">
        <w:rPr>
          <w:rFonts w:ascii="Times New Roman" w:hAnsi="Times New Roman" w:cs="Times New Roman"/>
          <w:b/>
          <w:sz w:val="24"/>
          <w:szCs w:val="24"/>
        </w:rPr>
        <w:t>RESOLVED</w:t>
      </w:r>
      <w:r w:rsidRPr="002775CC">
        <w:rPr>
          <w:rFonts w:ascii="Times New Roman" w:hAnsi="Times New Roman" w:cs="Times New Roman"/>
          <w:sz w:val="24"/>
          <w:szCs w:val="24"/>
        </w:rPr>
        <w:t xml:space="preserve"> that the Columbus Town Board has reviewed and reaffirms the Employee Handbook and all</w:t>
      </w:r>
      <w:r w:rsidR="00CA7799">
        <w:rPr>
          <w:rFonts w:ascii="Times New Roman" w:hAnsi="Times New Roman" w:cs="Times New Roman"/>
          <w:sz w:val="24"/>
          <w:szCs w:val="24"/>
        </w:rPr>
        <w:t xml:space="preserve"> </w:t>
      </w:r>
      <w:r w:rsidRPr="002775CC">
        <w:rPr>
          <w:rFonts w:ascii="Times New Roman" w:hAnsi="Times New Roman" w:cs="Times New Roman"/>
          <w:sz w:val="24"/>
          <w:szCs w:val="24"/>
        </w:rPr>
        <w:t>policies contained within the Employee Handbook including but limited to the: Title VI Anti-</w:t>
      </w:r>
    </w:p>
    <w:p w14:paraId="4E123A93" w14:textId="77777777" w:rsidR="002775CC" w:rsidRPr="002775CC" w:rsidRDefault="002775CC" w:rsidP="002775CC">
      <w:pPr>
        <w:pStyle w:val="ListParagraph"/>
        <w:rPr>
          <w:rFonts w:ascii="Times New Roman" w:hAnsi="Times New Roman" w:cs="Times New Roman"/>
          <w:sz w:val="24"/>
          <w:szCs w:val="24"/>
        </w:rPr>
      </w:pPr>
      <w:r w:rsidRPr="002775CC">
        <w:rPr>
          <w:rFonts w:ascii="Times New Roman" w:hAnsi="Times New Roman" w:cs="Times New Roman"/>
          <w:sz w:val="24"/>
          <w:szCs w:val="24"/>
        </w:rPr>
        <w:t>Discrimination Plan (Title VI of Civil Rights Acts of 1964 / Civil Rights Restoration Act of 1987);</w:t>
      </w:r>
    </w:p>
    <w:p w14:paraId="296678EC" w14:textId="5D0F30EC" w:rsidR="002775CC" w:rsidRPr="002775CC" w:rsidRDefault="002775CC" w:rsidP="002775CC">
      <w:pPr>
        <w:pStyle w:val="ListParagraph"/>
        <w:rPr>
          <w:rFonts w:ascii="Times New Roman" w:hAnsi="Times New Roman" w:cs="Times New Roman"/>
          <w:sz w:val="24"/>
          <w:szCs w:val="24"/>
        </w:rPr>
      </w:pPr>
      <w:r w:rsidRPr="002775CC">
        <w:rPr>
          <w:rFonts w:ascii="Times New Roman" w:hAnsi="Times New Roman" w:cs="Times New Roman"/>
          <w:sz w:val="24"/>
          <w:szCs w:val="24"/>
        </w:rPr>
        <w:t>Harassment, Sexual Harassment &amp; Discrimination (Title VII of Civil Rights Act of 1964, NYS Human Rights</w:t>
      </w:r>
      <w:r w:rsidR="00CA7799">
        <w:rPr>
          <w:rFonts w:ascii="Times New Roman" w:hAnsi="Times New Roman" w:cs="Times New Roman"/>
          <w:sz w:val="24"/>
          <w:szCs w:val="24"/>
        </w:rPr>
        <w:t xml:space="preserve"> </w:t>
      </w:r>
      <w:r w:rsidRPr="002775CC">
        <w:rPr>
          <w:rFonts w:ascii="Times New Roman" w:hAnsi="Times New Roman" w:cs="Times New Roman"/>
          <w:sz w:val="24"/>
          <w:szCs w:val="24"/>
        </w:rPr>
        <w:t>Law); Workplace Violence Prevention; Sick, Vacation and Personal Leave; Overtime; Expense</w:t>
      </w:r>
    </w:p>
    <w:p w14:paraId="5B39D0EC" w14:textId="3ED99806" w:rsidR="002775CC" w:rsidRDefault="002775CC" w:rsidP="002775CC">
      <w:pPr>
        <w:pStyle w:val="ListParagraph"/>
        <w:rPr>
          <w:rFonts w:ascii="Times New Roman" w:hAnsi="Times New Roman" w:cs="Times New Roman"/>
          <w:sz w:val="24"/>
          <w:szCs w:val="24"/>
        </w:rPr>
      </w:pPr>
      <w:r w:rsidRPr="002775CC">
        <w:rPr>
          <w:rFonts w:ascii="Times New Roman" w:hAnsi="Times New Roman" w:cs="Times New Roman"/>
          <w:sz w:val="24"/>
          <w:szCs w:val="24"/>
        </w:rPr>
        <w:t>Reimbursement (mileage, travel, food, lodging); Use of Municipal Equipment.</w:t>
      </w:r>
    </w:p>
    <w:p w14:paraId="6188335F" w14:textId="77777777" w:rsidR="004B5D4E" w:rsidRDefault="004B5D4E" w:rsidP="004B5D4E">
      <w:pPr>
        <w:pStyle w:val="ListParagraph"/>
        <w:numPr>
          <w:ilvl w:val="0"/>
          <w:numId w:val="18"/>
        </w:numPr>
        <w:spacing w:after="0"/>
        <w:ind w:left="1080"/>
        <w:rPr>
          <w:rFonts w:ascii="Times New Roman" w:hAnsi="Times New Roman" w:cs="Times New Roman"/>
          <w:sz w:val="24"/>
          <w:szCs w:val="24"/>
        </w:rPr>
      </w:pPr>
      <w:r w:rsidRPr="00165242">
        <w:rPr>
          <w:rFonts w:ascii="Times New Roman" w:hAnsi="Times New Roman" w:cs="Times New Roman"/>
          <w:sz w:val="24"/>
          <w:szCs w:val="24"/>
        </w:rPr>
        <w:t>Roll call vote:</w:t>
      </w:r>
    </w:p>
    <w:p w14:paraId="4127B51A" w14:textId="77777777" w:rsidR="004B5D4E" w:rsidRPr="00165242" w:rsidRDefault="004B5D4E" w:rsidP="004B5D4E">
      <w:pPr>
        <w:numPr>
          <w:ilvl w:val="1"/>
          <w:numId w:val="18"/>
        </w:numPr>
        <w:spacing w:line="259" w:lineRule="auto"/>
      </w:pPr>
      <w:r w:rsidRPr="00165242">
        <w:t>D. Scalzo</w:t>
      </w:r>
      <w:r w:rsidRPr="00165242">
        <w:tab/>
        <w:t>Aye</w:t>
      </w:r>
    </w:p>
    <w:p w14:paraId="2B5B8E5F" w14:textId="77777777" w:rsidR="004B5D4E" w:rsidRDefault="004B5D4E" w:rsidP="004B5D4E">
      <w:pPr>
        <w:numPr>
          <w:ilvl w:val="1"/>
          <w:numId w:val="18"/>
        </w:numPr>
        <w:spacing w:line="259" w:lineRule="auto"/>
      </w:pPr>
      <w:r w:rsidRPr="00165242">
        <w:t>J. Prohaska</w:t>
      </w:r>
      <w:r w:rsidRPr="00165242">
        <w:tab/>
        <w:t>Aye</w:t>
      </w:r>
    </w:p>
    <w:p w14:paraId="7271A9E0" w14:textId="77777777" w:rsidR="004B5D4E" w:rsidRDefault="004B5D4E" w:rsidP="004B5D4E">
      <w:pPr>
        <w:numPr>
          <w:ilvl w:val="1"/>
          <w:numId w:val="18"/>
        </w:numPr>
        <w:spacing w:line="259" w:lineRule="auto"/>
      </w:pPr>
      <w:r w:rsidRPr="00165242">
        <w:t>A. Wilcox</w:t>
      </w:r>
      <w:r w:rsidRPr="00165242">
        <w:tab/>
      </w:r>
      <w:r>
        <w:t>Aye</w:t>
      </w:r>
    </w:p>
    <w:p w14:paraId="0D8EEEA3" w14:textId="77777777" w:rsidR="004B5D4E" w:rsidRPr="000C5FB8" w:rsidRDefault="004B5D4E" w:rsidP="004B5D4E">
      <w:pPr>
        <w:pStyle w:val="ListParagraph"/>
        <w:numPr>
          <w:ilvl w:val="1"/>
          <w:numId w:val="18"/>
        </w:numPr>
        <w:spacing w:after="0"/>
        <w:rPr>
          <w:rFonts w:ascii="Times New Roman" w:hAnsi="Times New Roman" w:cs="Times New Roman"/>
          <w:sz w:val="24"/>
          <w:szCs w:val="24"/>
        </w:rPr>
      </w:pPr>
      <w:r>
        <w:rPr>
          <w:rFonts w:ascii="Times New Roman" w:hAnsi="Times New Roman" w:cs="Times New Roman"/>
          <w:sz w:val="24"/>
          <w:szCs w:val="24"/>
        </w:rPr>
        <w:t>G. Robinson</w:t>
      </w:r>
      <w:r>
        <w:rPr>
          <w:rFonts w:ascii="Times New Roman" w:hAnsi="Times New Roman" w:cs="Times New Roman"/>
          <w:sz w:val="24"/>
          <w:szCs w:val="24"/>
        </w:rPr>
        <w:tab/>
        <w:t>Absent</w:t>
      </w:r>
    </w:p>
    <w:p w14:paraId="3F65AB39" w14:textId="77777777" w:rsidR="004B5D4E" w:rsidRDefault="004B5D4E" w:rsidP="004B5D4E">
      <w:pPr>
        <w:pStyle w:val="ListParagraph"/>
        <w:numPr>
          <w:ilvl w:val="1"/>
          <w:numId w:val="18"/>
        </w:numPr>
        <w:spacing w:after="0"/>
        <w:rPr>
          <w:rFonts w:ascii="Times New Roman" w:hAnsi="Times New Roman" w:cs="Times New Roman"/>
          <w:sz w:val="24"/>
          <w:szCs w:val="24"/>
        </w:rPr>
      </w:pPr>
      <w:r>
        <w:rPr>
          <w:rFonts w:ascii="Times New Roman" w:hAnsi="Times New Roman" w:cs="Times New Roman"/>
          <w:sz w:val="24"/>
          <w:szCs w:val="24"/>
        </w:rPr>
        <w:t>J. Lowe</w:t>
      </w:r>
      <w:r>
        <w:rPr>
          <w:rFonts w:ascii="Times New Roman" w:hAnsi="Times New Roman" w:cs="Times New Roman"/>
          <w:sz w:val="24"/>
          <w:szCs w:val="24"/>
        </w:rPr>
        <w:tab/>
        <w:t>Aye</w:t>
      </w:r>
    </w:p>
    <w:p w14:paraId="3A66728A" w14:textId="77777777" w:rsidR="004B5D4E" w:rsidRDefault="004B5D4E" w:rsidP="004B5D4E">
      <w:pPr>
        <w:pStyle w:val="ListParagraph"/>
        <w:numPr>
          <w:ilvl w:val="0"/>
          <w:numId w:val="18"/>
        </w:numPr>
        <w:spacing w:after="0"/>
        <w:ind w:left="1080"/>
        <w:rPr>
          <w:rFonts w:ascii="Times New Roman" w:hAnsi="Times New Roman" w:cs="Times New Roman"/>
          <w:sz w:val="24"/>
          <w:szCs w:val="24"/>
        </w:rPr>
      </w:pPr>
      <w:r w:rsidRPr="00165242">
        <w:rPr>
          <w:rFonts w:ascii="Times New Roman" w:hAnsi="Times New Roman" w:cs="Times New Roman"/>
          <w:sz w:val="24"/>
          <w:szCs w:val="24"/>
        </w:rPr>
        <w:t>Motion carried and Resolution passed.</w:t>
      </w:r>
    </w:p>
    <w:p w14:paraId="2FF72041" w14:textId="6D57269F" w:rsidR="002775CC" w:rsidRPr="002775CC" w:rsidRDefault="002775CC" w:rsidP="004B5D4E">
      <w:pPr>
        <w:pStyle w:val="ListParagraph"/>
        <w:ind w:left="0"/>
        <w:rPr>
          <w:rFonts w:ascii="Times New Roman" w:hAnsi="Times New Roman" w:cs="Times New Roman"/>
          <w:sz w:val="24"/>
          <w:szCs w:val="24"/>
        </w:rPr>
      </w:pPr>
    </w:p>
    <w:p w14:paraId="369D23F9" w14:textId="77777777" w:rsidR="002775CC" w:rsidRPr="002775CC" w:rsidRDefault="002775CC" w:rsidP="002775CC">
      <w:pPr>
        <w:pStyle w:val="ListParagraph"/>
        <w:rPr>
          <w:rFonts w:ascii="Times New Roman" w:hAnsi="Times New Roman" w:cs="Times New Roman"/>
          <w:sz w:val="24"/>
          <w:szCs w:val="24"/>
        </w:rPr>
      </w:pPr>
    </w:p>
    <w:p w14:paraId="4579D070" w14:textId="77777777" w:rsidR="002775CC" w:rsidRPr="004B5D4E" w:rsidRDefault="002775CC" w:rsidP="004B5D4E">
      <w:pPr>
        <w:pStyle w:val="ListParagraph"/>
        <w:ind w:left="0"/>
        <w:rPr>
          <w:rFonts w:ascii="Times New Roman" w:hAnsi="Times New Roman" w:cs="Times New Roman"/>
          <w:b/>
          <w:sz w:val="24"/>
          <w:szCs w:val="24"/>
        </w:rPr>
      </w:pPr>
      <w:r w:rsidRPr="004B5D4E">
        <w:rPr>
          <w:rFonts w:ascii="Times New Roman" w:hAnsi="Times New Roman" w:cs="Times New Roman"/>
          <w:b/>
          <w:sz w:val="24"/>
          <w:szCs w:val="24"/>
        </w:rPr>
        <w:t>Resolution #13-2025 Additional Town Policies</w:t>
      </w:r>
    </w:p>
    <w:p w14:paraId="6D3E2F61" w14:textId="77777777" w:rsidR="002775CC" w:rsidRPr="002775CC" w:rsidRDefault="002775CC" w:rsidP="002775CC">
      <w:pPr>
        <w:pStyle w:val="ListParagraph"/>
        <w:rPr>
          <w:rFonts w:ascii="Times New Roman" w:hAnsi="Times New Roman" w:cs="Times New Roman"/>
          <w:sz w:val="24"/>
          <w:szCs w:val="24"/>
        </w:rPr>
      </w:pPr>
      <w:r w:rsidRPr="004B5D4E">
        <w:rPr>
          <w:rFonts w:ascii="Times New Roman" w:hAnsi="Times New Roman" w:cs="Times New Roman"/>
          <w:b/>
          <w:sz w:val="24"/>
          <w:szCs w:val="24"/>
        </w:rPr>
        <w:t>RESOLVED</w:t>
      </w:r>
      <w:r w:rsidRPr="002775CC">
        <w:rPr>
          <w:rFonts w:ascii="Times New Roman" w:hAnsi="Times New Roman" w:cs="Times New Roman"/>
          <w:sz w:val="24"/>
          <w:szCs w:val="24"/>
        </w:rPr>
        <w:t xml:space="preserve"> that the Town of Columbus Board will create a schedule to review, propose updates as</w:t>
      </w:r>
    </w:p>
    <w:p w14:paraId="05AC7C26" w14:textId="77777777" w:rsidR="002775CC" w:rsidRPr="002775CC" w:rsidRDefault="002775CC" w:rsidP="002775CC">
      <w:pPr>
        <w:pStyle w:val="ListParagraph"/>
        <w:rPr>
          <w:rFonts w:ascii="Times New Roman" w:hAnsi="Times New Roman" w:cs="Times New Roman"/>
          <w:sz w:val="24"/>
          <w:szCs w:val="24"/>
        </w:rPr>
      </w:pPr>
      <w:r w:rsidRPr="002775CC">
        <w:rPr>
          <w:rFonts w:ascii="Times New Roman" w:hAnsi="Times New Roman" w:cs="Times New Roman"/>
          <w:sz w:val="24"/>
          <w:szCs w:val="24"/>
        </w:rPr>
        <w:t>appropriate and adopt current or updated Town Policies, over the course of 2025, as recommended by</w:t>
      </w:r>
    </w:p>
    <w:p w14:paraId="45238476" w14:textId="77777777" w:rsidR="002775CC" w:rsidRPr="002775CC" w:rsidRDefault="002775CC" w:rsidP="002775CC">
      <w:pPr>
        <w:pStyle w:val="ListParagraph"/>
        <w:rPr>
          <w:rFonts w:ascii="Times New Roman" w:hAnsi="Times New Roman" w:cs="Times New Roman"/>
          <w:sz w:val="24"/>
          <w:szCs w:val="24"/>
        </w:rPr>
      </w:pPr>
      <w:r w:rsidRPr="002775CC">
        <w:rPr>
          <w:rFonts w:ascii="Times New Roman" w:hAnsi="Times New Roman" w:cs="Times New Roman"/>
          <w:sz w:val="24"/>
          <w:szCs w:val="24"/>
        </w:rPr>
        <w:t>the Association of Towns and consistent with State and Federal regulations and laws.</w:t>
      </w:r>
    </w:p>
    <w:p w14:paraId="7E9D87B8" w14:textId="77777777" w:rsidR="002775CC" w:rsidRPr="002775CC" w:rsidRDefault="002775CC" w:rsidP="002775CC">
      <w:pPr>
        <w:pStyle w:val="ListParagraph"/>
        <w:rPr>
          <w:rFonts w:ascii="Times New Roman" w:hAnsi="Times New Roman" w:cs="Times New Roman"/>
          <w:sz w:val="24"/>
          <w:szCs w:val="24"/>
        </w:rPr>
      </w:pPr>
      <w:r w:rsidRPr="002775CC">
        <w:rPr>
          <w:rFonts w:ascii="Times New Roman" w:hAnsi="Times New Roman" w:cs="Times New Roman"/>
          <w:sz w:val="24"/>
          <w:szCs w:val="24"/>
        </w:rPr>
        <w:lastRenderedPageBreak/>
        <w:t>1. Broadband Plan (Federal)</w:t>
      </w:r>
    </w:p>
    <w:p w14:paraId="7C6C8A69" w14:textId="77777777" w:rsidR="002775CC" w:rsidRPr="002775CC" w:rsidRDefault="002775CC" w:rsidP="002775CC">
      <w:pPr>
        <w:pStyle w:val="ListParagraph"/>
        <w:rPr>
          <w:rFonts w:ascii="Times New Roman" w:hAnsi="Times New Roman" w:cs="Times New Roman"/>
          <w:sz w:val="24"/>
          <w:szCs w:val="24"/>
        </w:rPr>
      </w:pPr>
      <w:r w:rsidRPr="002775CC">
        <w:rPr>
          <w:rFonts w:ascii="Times New Roman" w:hAnsi="Times New Roman" w:cs="Times New Roman"/>
          <w:sz w:val="24"/>
          <w:szCs w:val="24"/>
        </w:rPr>
        <w:t>2. Defense and Indemnification (Public Officers Law §18)</w:t>
      </w:r>
    </w:p>
    <w:p w14:paraId="6B06E5FD" w14:textId="77777777" w:rsidR="002775CC" w:rsidRPr="002775CC" w:rsidRDefault="002775CC" w:rsidP="002775CC">
      <w:pPr>
        <w:pStyle w:val="ListParagraph"/>
        <w:rPr>
          <w:rFonts w:ascii="Times New Roman" w:hAnsi="Times New Roman" w:cs="Times New Roman"/>
          <w:sz w:val="24"/>
          <w:szCs w:val="24"/>
        </w:rPr>
      </w:pPr>
      <w:r w:rsidRPr="002775CC">
        <w:rPr>
          <w:rFonts w:ascii="Times New Roman" w:hAnsi="Times New Roman" w:cs="Times New Roman"/>
          <w:sz w:val="24"/>
          <w:szCs w:val="24"/>
        </w:rPr>
        <w:t>3. Local Comprehensive Emergency Management Plans (Executive Law §23)</w:t>
      </w:r>
    </w:p>
    <w:p w14:paraId="02B200E4" w14:textId="77777777" w:rsidR="002775CC" w:rsidRPr="002775CC" w:rsidRDefault="002775CC" w:rsidP="002775CC">
      <w:pPr>
        <w:pStyle w:val="ListParagraph"/>
        <w:rPr>
          <w:rFonts w:ascii="Times New Roman" w:hAnsi="Times New Roman" w:cs="Times New Roman"/>
          <w:sz w:val="24"/>
          <w:szCs w:val="24"/>
        </w:rPr>
      </w:pPr>
      <w:r w:rsidRPr="002775CC">
        <w:rPr>
          <w:rFonts w:ascii="Times New Roman" w:hAnsi="Times New Roman" w:cs="Times New Roman"/>
          <w:sz w:val="24"/>
          <w:szCs w:val="24"/>
        </w:rPr>
        <w:t>4. Information Breach Notification Policy (Technology Law §208)</w:t>
      </w:r>
    </w:p>
    <w:p w14:paraId="01D8E68D" w14:textId="77777777" w:rsidR="002775CC" w:rsidRPr="002775CC" w:rsidRDefault="002775CC" w:rsidP="002775CC">
      <w:pPr>
        <w:pStyle w:val="ListParagraph"/>
        <w:rPr>
          <w:rFonts w:ascii="Times New Roman" w:hAnsi="Times New Roman" w:cs="Times New Roman"/>
          <w:sz w:val="24"/>
          <w:szCs w:val="24"/>
        </w:rPr>
      </w:pPr>
      <w:r w:rsidRPr="002775CC">
        <w:rPr>
          <w:rFonts w:ascii="Times New Roman" w:hAnsi="Times New Roman" w:cs="Times New Roman"/>
          <w:sz w:val="24"/>
          <w:szCs w:val="24"/>
        </w:rPr>
        <w:t>5. Information Technology Policies recommended by the State Comptroller (Local Government</w:t>
      </w:r>
    </w:p>
    <w:p w14:paraId="791159C8" w14:textId="77777777" w:rsidR="002775CC" w:rsidRPr="002775CC" w:rsidRDefault="002775CC" w:rsidP="002775CC">
      <w:pPr>
        <w:pStyle w:val="ListParagraph"/>
        <w:rPr>
          <w:rFonts w:ascii="Times New Roman" w:hAnsi="Times New Roman" w:cs="Times New Roman"/>
          <w:sz w:val="24"/>
          <w:szCs w:val="24"/>
        </w:rPr>
      </w:pPr>
      <w:r w:rsidRPr="002775CC">
        <w:rPr>
          <w:rFonts w:ascii="Times New Roman" w:hAnsi="Times New Roman" w:cs="Times New Roman"/>
          <w:sz w:val="24"/>
          <w:szCs w:val="24"/>
        </w:rPr>
        <w:t>Management Guide: “Information Technology Governance”</w:t>
      </w:r>
    </w:p>
    <w:p w14:paraId="29AE4517" w14:textId="77777777" w:rsidR="002775CC" w:rsidRPr="002775CC" w:rsidRDefault="002775CC" w:rsidP="002775CC">
      <w:pPr>
        <w:pStyle w:val="ListParagraph"/>
        <w:rPr>
          <w:rFonts w:ascii="Times New Roman" w:hAnsi="Times New Roman" w:cs="Times New Roman"/>
          <w:sz w:val="24"/>
          <w:szCs w:val="24"/>
        </w:rPr>
      </w:pPr>
      <w:r w:rsidRPr="002775CC">
        <w:rPr>
          <w:rFonts w:ascii="Times New Roman" w:hAnsi="Times New Roman" w:cs="Times New Roman"/>
          <w:sz w:val="24"/>
          <w:szCs w:val="24"/>
        </w:rPr>
        <w:t>a) Use of and Access to Personal, Private and Sensitive Information</w:t>
      </w:r>
    </w:p>
    <w:p w14:paraId="1D9D43DF" w14:textId="77777777" w:rsidR="002775CC" w:rsidRPr="002775CC" w:rsidRDefault="002775CC" w:rsidP="002775CC">
      <w:pPr>
        <w:pStyle w:val="ListParagraph"/>
        <w:rPr>
          <w:rFonts w:ascii="Times New Roman" w:hAnsi="Times New Roman" w:cs="Times New Roman"/>
          <w:sz w:val="24"/>
          <w:szCs w:val="24"/>
        </w:rPr>
      </w:pPr>
      <w:r w:rsidRPr="002775CC">
        <w:rPr>
          <w:rFonts w:ascii="Times New Roman" w:hAnsi="Times New Roman" w:cs="Times New Roman"/>
          <w:sz w:val="24"/>
          <w:szCs w:val="24"/>
        </w:rPr>
        <w:t>b) Wireless Security Policy</w:t>
      </w:r>
    </w:p>
    <w:p w14:paraId="3541848D" w14:textId="77777777" w:rsidR="002775CC" w:rsidRPr="002775CC" w:rsidRDefault="002775CC" w:rsidP="002775CC">
      <w:pPr>
        <w:pStyle w:val="ListParagraph"/>
        <w:rPr>
          <w:rFonts w:ascii="Times New Roman" w:hAnsi="Times New Roman" w:cs="Times New Roman"/>
          <w:sz w:val="24"/>
          <w:szCs w:val="24"/>
        </w:rPr>
      </w:pPr>
      <w:r w:rsidRPr="002775CC">
        <w:rPr>
          <w:rFonts w:ascii="Times New Roman" w:hAnsi="Times New Roman" w:cs="Times New Roman"/>
          <w:sz w:val="24"/>
          <w:szCs w:val="24"/>
        </w:rPr>
        <w:t>c) Password Security Policy</w:t>
      </w:r>
    </w:p>
    <w:p w14:paraId="2D86D417" w14:textId="77777777" w:rsidR="002775CC" w:rsidRPr="002775CC" w:rsidRDefault="002775CC" w:rsidP="002775CC">
      <w:pPr>
        <w:pStyle w:val="ListParagraph"/>
        <w:rPr>
          <w:rFonts w:ascii="Times New Roman" w:hAnsi="Times New Roman" w:cs="Times New Roman"/>
          <w:sz w:val="24"/>
          <w:szCs w:val="24"/>
        </w:rPr>
      </w:pPr>
      <w:r w:rsidRPr="002775CC">
        <w:rPr>
          <w:rFonts w:ascii="Times New Roman" w:hAnsi="Times New Roman" w:cs="Times New Roman"/>
          <w:sz w:val="24"/>
          <w:szCs w:val="24"/>
        </w:rPr>
        <w:t>d) Internet, E-mail and Personal Computer Use</w:t>
      </w:r>
    </w:p>
    <w:p w14:paraId="2883390B" w14:textId="77777777" w:rsidR="002775CC" w:rsidRPr="002775CC" w:rsidRDefault="002775CC" w:rsidP="002775CC">
      <w:pPr>
        <w:pStyle w:val="ListParagraph"/>
        <w:rPr>
          <w:rFonts w:ascii="Times New Roman" w:hAnsi="Times New Roman" w:cs="Times New Roman"/>
          <w:sz w:val="24"/>
          <w:szCs w:val="24"/>
        </w:rPr>
      </w:pPr>
      <w:r w:rsidRPr="002775CC">
        <w:rPr>
          <w:rFonts w:ascii="Times New Roman" w:hAnsi="Times New Roman" w:cs="Times New Roman"/>
          <w:sz w:val="24"/>
          <w:szCs w:val="24"/>
        </w:rPr>
        <w:t>e) Mobile Computing and Storage Device Policy</w:t>
      </w:r>
    </w:p>
    <w:p w14:paraId="4D3027CC" w14:textId="4371929B" w:rsidR="002775CC" w:rsidRDefault="002775CC" w:rsidP="002775CC">
      <w:pPr>
        <w:pStyle w:val="ListParagraph"/>
        <w:rPr>
          <w:rFonts w:ascii="Times New Roman" w:hAnsi="Times New Roman" w:cs="Times New Roman"/>
          <w:sz w:val="24"/>
          <w:szCs w:val="24"/>
        </w:rPr>
      </w:pPr>
      <w:r w:rsidRPr="002775CC">
        <w:rPr>
          <w:rFonts w:ascii="Times New Roman" w:hAnsi="Times New Roman" w:cs="Times New Roman"/>
          <w:sz w:val="24"/>
          <w:szCs w:val="24"/>
        </w:rPr>
        <w:t>f) Online Banking</w:t>
      </w:r>
    </w:p>
    <w:p w14:paraId="77120D10" w14:textId="0A8C06F7" w:rsidR="004B5D4E" w:rsidRDefault="004B5D4E" w:rsidP="002775CC">
      <w:pPr>
        <w:pStyle w:val="ListParagraph"/>
        <w:rPr>
          <w:rFonts w:ascii="Times New Roman" w:hAnsi="Times New Roman" w:cs="Times New Roman"/>
          <w:sz w:val="24"/>
          <w:szCs w:val="24"/>
        </w:rPr>
      </w:pPr>
    </w:p>
    <w:p w14:paraId="0275D3DB" w14:textId="77777777" w:rsidR="004B5D4E" w:rsidRDefault="004B5D4E" w:rsidP="004B5D4E">
      <w:pPr>
        <w:pStyle w:val="ListParagraph"/>
        <w:numPr>
          <w:ilvl w:val="0"/>
          <w:numId w:val="18"/>
        </w:numPr>
        <w:spacing w:after="0"/>
        <w:ind w:left="1080"/>
        <w:rPr>
          <w:rFonts w:ascii="Times New Roman" w:hAnsi="Times New Roman" w:cs="Times New Roman"/>
          <w:sz w:val="24"/>
          <w:szCs w:val="24"/>
        </w:rPr>
      </w:pPr>
      <w:r w:rsidRPr="00165242">
        <w:rPr>
          <w:rFonts w:ascii="Times New Roman" w:hAnsi="Times New Roman" w:cs="Times New Roman"/>
          <w:sz w:val="24"/>
          <w:szCs w:val="24"/>
        </w:rPr>
        <w:t>Roll call vote:</w:t>
      </w:r>
    </w:p>
    <w:p w14:paraId="7D4D395E" w14:textId="77777777" w:rsidR="004B5D4E" w:rsidRPr="00165242" w:rsidRDefault="004B5D4E" w:rsidP="004B5D4E">
      <w:pPr>
        <w:numPr>
          <w:ilvl w:val="1"/>
          <w:numId w:val="18"/>
        </w:numPr>
        <w:spacing w:line="259" w:lineRule="auto"/>
      </w:pPr>
      <w:r w:rsidRPr="00165242">
        <w:t>D. Scalzo</w:t>
      </w:r>
      <w:r w:rsidRPr="00165242">
        <w:tab/>
        <w:t>Aye</w:t>
      </w:r>
    </w:p>
    <w:p w14:paraId="169ECFED" w14:textId="77777777" w:rsidR="004B5D4E" w:rsidRDefault="004B5D4E" w:rsidP="004B5D4E">
      <w:pPr>
        <w:numPr>
          <w:ilvl w:val="1"/>
          <w:numId w:val="18"/>
        </w:numPr>
        <w:spacing w:line="259" w:lineRule="auto"/>
      </w:pPr>
      <w:r w:rsidRPr="00165242">
        <w:t>J. Prohaska</w:t>
      </w:r>
      <w:r w:rsidRPr="00165242">
        <w:tab/>
        <w:t>Aye</w:t>
      </w:r>
    </w:p>
    <w:p w14:paraId="659B7C8E" w14:textId="77777777" w:rsidR="004B5D4E" w:rsidRDefault="004B5D4E" w:rsidP="004B5D4E">
      <w:pPr>
        <w:numPr>
          <w:ilvl w:val="1"/>
          <w:numId w:val="18"/>
        </w:numPr>
        <w:spacing w:line="259" w:lineRule="auto"/>
      </w:pPr>
      <w:r w:rsidRPr="00165242">
        <w:t>A. Wilcox</w:t>
      </w:r>
      <w:r w:rsidRPr="00165242">
        <w:tab/>
      </w:r>
      <w:r>
        <w:t>Aye</w:t>
      </w:r>
    </w:p>
    <w:p w14:paraId="19063C0A" w14:textId="77777777" w:rsidR="004B5D4E" w:rsidRPr="000C5FB8" w:rsidRDefault="004B5D4E" w:rsidP="004B5D4E">
      <w:pPr>
        <w:pStyle w:val="ListParagraph"/>
        <w:numPr>
          <w:ilvl w:val="1"/>
          <w:numId w:val="18"/>
        </w:numPr>
        <w:spacing w:after="0"/>
        <w:rPr>
          <w:rFonts w:ascii="Times New Roman" w:hAnsi="Times New Roman" w:cs="Times New Roman"/>
          <w:sz w:val="24"/>
          <w:szCs w:val="24"/>
        </w:rPr>
      </w:pPr>
      <w:r>
        <w:rPr>
          <w:rFonts w:ascii="Times New Roman" w:hAnsi="Times New Roman" w:cs="Times New Roman"/>
          <w:sz w:val="24"/>
          <w:szCs w:val="24"/>
        </w:rPr>
        <w:t>G. Robinson</w:t>
      </w:r>
      <w:r>
        <w:rPr>
          <w:rFonts w:ascii="Times New Roman" w:hAnsi="Times New Roman" w:cs="Times New Roman"/>
          <w:sz w:val="24"/>
          <w:szCs w:val="24"/>
        </w:rPr>
        <w:tab/>
        <w:t>Absent</w:t>
      </w:r>
    </w:p>
    <w:p w14:paraId="1F3A070E" w14:textId="77777777" w:rsidR="004B5D4E" w:rsidRDefault="004B5D4E" w:rsidP="004B5D4E">
      <w:pPr>
        <w:pStyle w:val="ListParagraph"/>
        <w:numPr>
          <w:ilvl w:val="1"/>
          <w:numId w:val="18"/>
        </w:numPr>
        <w:spacing w:after="0"/>
        <w:rPr>
          <w:rFonts w:ascii="Times New Roman" w:hAnsi="Times New Roman" w:cs="Times New Roman"/>
          <w:sz w:val="24"/>
          <w:szCs w:val="24"/>
        </w:rPr>
      </w:pPr>
      <w:r>
        <w:rPr>
          <w:rFonts w:ascii="Times New Roman" w:hAnsi="Times New Roman" w:cs="Times New Roman"/>
          <w:sz w:val="24"/>
          <w:szCs w:val="24"/>
        </w:rPr>
        <w:t>J. Lowe</w:t>
      </w:r>
      <w:r>
        <w:rPr>
          <w:rFonts w:ascii="Times New Roman" w:hAnsi="Times New Roman" w:cs="Times New Roman"/>
          <w:sz w:val="24"/>
          <w:szCs w:val="24"/>
        </w:rPr>
        <w:tab/>
        <w:t>Aye</w:t>
      </w:r>
    </w:p>
    <w:p w14:paraId="102D5923" w14:textId="77777777" w:rsidR="004B5D4E" w:rsidRDefault="004B5D4E" w:rsidP="004B5D4E">
      <w:pPr>
        <w:pStyle w:val="ListParagraph"/>
        <w:numPr>
          <w:ilvl w:val="0"/>
          <w:numId w:val="18"/>
        </w:numPr>
        <w:spacing w:after="0"/>
        <w:ind w:left="1080"/>
        <w:rPr>
          <w:rFonts w:ascii="Times New Roman" w:hAnsi="Times New Roman" w:cs="Times New Roman"/>
          <w:sz w:val="24"/>
          <w:szCs w:val="24"/>
        </w:rPr>
      </w:pPr>
      <w:r w:rsidRPr="00165242">
        <w:rPr>
          <w:rFonts w:ascii="Times New Roman" w:hAnsi="Times New Roman" w:cs="Times New Roman"/>
          <w:sz w:val="24"/>
          <w:szCs w:val="24"/>
        </w:rPr>
        <w:t>Motion carried and Resolution passed.</w:t>
      </w:r>
    </w:p>
    <w:p w14:paraId="38F3F7CA" w14:textId="77777777" w:rsidR="004B5D4E" w:rsidRPr="002775CC" w:rsidRDefault="004B5D4E" w:rsidP="002775CC">
      <w:pPr>
        <w:pStyle w:val="ListParagraph"/>
        <w:rPr>
          <w:rFonts w:ascii="Times New Roman" w:hAnsi="Times New Roman" w:cs="Times New Roman"/>
          <w:sz w:val="24"/>
          <w:szCs w:val="24"/>
        </w:rPr>
      </w:pPr>
    </w:p>
    <w:p w14:paraId="3B8B0457" w14:textId="77777777" w:rsidR="002775CC" w:rsidRPr="002775CC" w:rsidRDefault="002775CC" w:rsidP="002775CC">
      <w:pPr>
        <w:pStyle w:val="ListParagraph"/>
        <w:rPr>
          <w:rFonts w:ascii="Times New Roman" w:hAnsi="Times New Roman" w:cs="Times New Roman"/>
          <w:sz w:val="24"/>
          <w:szCs w:val="24"/>
        </w:rPr>
      </w:pPr>
    </w:p>
    <w:p w14:paraId="5F325E30" w14:textId="77777777" w:rsidR="002775CC" w:rsidRPr="004B5D4E" w:rsidRDefault="002775CC" w:rsidP="004B5D4E">
      <w:pPr>
        <w:pStyle w:val="ListParagraph"/>
        <w:ind w:left="0"/>
        <w:rPr>
          <w:rFonts w:ascii="Times New Roman" w:hAnsi="Times New Roman" w:cs="Times New Roman"/>
          <w:b/>
          <w:sz w:val="24"/>
          <w:szCs w:val="24"/>
        </w:rPr>
      </w:pPr>
      <w:r w:rsidRPr="004B5D4E">
        <w:rPr>
          <w:rFonts w:ascii="Times New Roman" w:hAnsi="Times New Roman" w:cs="Times New Roman"/>
          <w:b/>
          <w:sz w:val="24"/>
          <w:szCs w:val="24"/>
        </w:rPr>
        <w:t>Resolution #14-2025 Deputies and Other Town Titles</w:t>
      </w:r>
    </w:p>
    <w:p w14:paraId="2A543673" w14:textId="77777777" w:rsidR="002775CC" w:rsidRPr="002775CC" w:rsidRDefault="002775CC" w:rsidP="002775CC">
      <w:pPr>
        <w:pStyle w:val="ListParagraph"/>
        <w:rPr>
          <w:rFonts w:ascii="Times New Roman" w:hAnsi="Times New Roman" w:cs="Times New Roman"/>
          <w:sz w:val="24"/>
          <w:szCs w:val="24"/>
        </w:rPr>
      </w:pPr>
      <w:r w:rsidRPr="004B5D4E">
        <w:rPr>
          <w:rFonts w:ascii="Times New Roman" w:hAnsi="Times New Roman" w:cs="Times New Roman"/>
          <w:b/>
          <w:sz w:val="24"/>
          <w:szCs w:val="24"/>
        </w:rPr>
        <w:t>RESOLVED</w:t>
      </w:r>
      <w:r w:rsidRPr="002775CC">
        <w:rPr>
          <w:rFonts w:ascii="Times New Roman" w:hAnsi="Times New Roman" w:cs="Times New Roman"/>
          <w:sz w:val="24"/>
          <w:szCs w:val="24"/>
        </w:rPr>
        <w:t xml:space="preserve"> the following deputies, officers and other positions are appointed for 2025 with</w:t>
      </w:r>
    </w:p>
    <w:p w14:paraId="1D5B1841" w14:textId="0002B041" w:rsidR="008F0D10" w:rsidRPr="008F0D10" w:rsidRDefault="002775CC" w:rsidP="008F0D10">
      <w:pPr>
        <w:pStyle w:val="ListParagraph"/>
        <w:rPr>
          <w:rFonts w:ascii="Times New Roman" w:hAnsi="Times New Roman" w:cs="Times New Roman"/>
          <w:sz w:val="24"/>
          <w:szCs w:val="24"/>
        </w:rPr>
      </w:pPr>
      <w:r w:rsidRPr="002775CC">
        <w:rPr>
          <w:rFonts w:ascii="Times New Roman" w:hAnsi="Times New Roman" w:cs="Times New Roman"/>
          <w:sz w:val="24"/>
          <w:szCs w:val="24"/>
        </w:rPr>
        <w:t>appropriations as indicated in the Town of Columbus 2025 General and Highway Budgets.</w:t>
      </w:r>
    </w:p>
    <w:p w14:paraId="4ABE2DBC" w14:textId="77777777" w:rsidR="008F0D10" w:rsidRDefault="008F0D10" w:rsidP="008F0D10">
      <w:pPr>
        <w:rPr>
          <w:rFonts w:asciiTheme="minorHAnsi" w:hAnsiTheme="minorHAnsi" w:cstheme="minorHAnsi"/>
          <w:bCs/>
        </w:rPr>
      </w:pPr>
    </w:p>
    <w:tbl>
      <w:tblPr>
        <w:tblStyle w:val="TableGridLight"/>
        <w:tblW w:w="0" w:type="auto"/>
        <w:tblLook w:val="0620" w:firstRow="1" w:lastRow="0" w:firstColumn="0" w:lastColumn="0" w:noHBand="1" w:noVBand="1"/>
      </w:tblPr>
      <w:tblGrid>
        <w:gridCol w:w="2337"/>
        <w:gridCol w:w="2337"/>
        <w:gridCol w:w="2338"/>
        <w:gridCol w:w="2338"/>
      </w:tblGrid>
      <w:tr w:rsidR="008F0D10" w14:paraId="73EE3267" w14:textId="77777777" w:rsidTr="00A80B66">
        <w:trPr>
          <w:trHeight w:val="782"/>
        </w:trPr>
        <w:tc>
          <w:tcPr>
            <w:tcW w:w="2337" w:type="dxa"/>
          </w:tcPr>
          <w:p w14:paraId="7CED6101" w14:textId="77777777" w:rsidR="008F0D10" w:rsidRDefault="008F0D10" w:rsidP="00A80B66">
            <w:pPr>
              <w:rPr>
                <w:rFonts w:cstheme="minorHAnsi"/>
                <w:b/>
                <w:bCs/>
              </w:rPr>
            </w:pPr>
          </w:p>
          <w:p w14:paraId="39AF7027" w14:textId="77777777" w:rsidR="008F0D10" w:rsidRPr="00FB24A5" w:rsidRDefault="008F0D10" w:rsidP="00A80B66">
            <w:pPr>
              <w:rPr>
                <w:rFonts w:asciiTheme="minorHAnsi" w:hAnsiTheme="minorHAnsi" w:cstheme="minorHAnsi"/>
                <w:b/>
                <w:bCs/>
              </w:rPr>
            </w:pPr>
            <w:r w:rsidRPr="00FB24A5">
              <w:rPr>
                <w:rFonts w:cstheme="minorHAnsi"/>
                <w:b/>
                <w:bCs/>
              </w:rPr>
              <w:t>TITLE</w:t>
            </w:r>
          </w:p>
        </w:tc>
        <w:tc>
          <w:tcPr>
            <w:tcW w:w="2337" w:type="dxa"/>
          </w:tcPr>
          <w:p w14:paraId="1A6E6DB3" w14:textId="77777777" w:rsidR="008F0D10" w:rsidRDefault="008F0D10" w:rsidP="00A80B66">
            <w:pPr>
              <w:rPr>
                <w:rFonts w:cstheme="minorHAnsi"/>
                <w:b/>
                <w:bCs/>
              </w:rPr>
            </w:pPr>
          </w:p>
          <w:p w14:paraId="1973243A" w14:textId="77777777" w:rsidR="008F0D10" w:rsidRPr="00FB24A5" w:rsidRDefault="008F0D10" w:rsidP="00A80B66">
            <w:pPr>
              <w:rPr>
                <w:rFonts w:asciiTheme="minorHAnsi" w:hAnsiTheme="minorHAnsi" w:cstheme="minorHAnsi"/>
                <w:b/>
                <w:bCs/>
              </w:rPr>
            </w:pPr>
            <w:r w:rsidRPr="00FB24A5">
              <w:rPr>
                <w:rFonts w:cstheme="minorHAnsi"/>
                <w:b/>
                <w:bCs/>
              </w:rPr>
              <w:t>NAME</w:t>
            </w:r>
          </w:p>
        </w:tc>
        <w:tc>
          <w:tcPr>
            <w:tcW w:w="2338" w:type="dxa"/>
          </w:tcPr>
          <w:p w14:paraId="71418163" w14:textId="77777777" w:rsidR="008F0D10" w:rsidRDefault="008F0D10" w:rsidP="00A80B66">
            <w:pPr>
              <w:rPr>
                <w:rFonts w:cstheme="minorHAnsi"/>
                <w:b/>
                <w:bCs/>
              </w:rPr>
            </w:pPr>
          </w:p>
          <w:p w14:paraId="790D9545" w14:textId="77777777" w:rsidR="008F0D10" w:rsidRPr="00FB24A5" w:rsidRDefault="008F0D10" w:rsidP="00A80B66">
            <w:pPr>
              <w:rPr>
                <w:rFonts w:asciiTheme="minorHAnsi" w:hAnsiTheme="minorHAnsi" w:cstheme="minorHAnsi"/>
                <w:b/>
                <w:bCs/>
              </w:rPr>
            </w:pPr>
            <w:r w:rsidRPr="00FB24A5">
              <w:rPr>
                <w:rFonts w:cstheme="minorHAnsi"/>
                <w:b/>
                <w:bCs/>
              </w:rPr>
              <w:t>PYMT SCHEDULE</w:t>
            </w:r>
          </w:p>
        </w:tc>
        <w:tc>
          <w:tcPr>
            <w:tcW w:w="2338" w:type="dxa"/>
          </w:tcPr>
          <w:p w14:paraId="19245DE6" w14:textId="77777777" w:rsidR="008F0D10" w:rsidRDefault="008F0D10" w:rsidP="00A80B66">
            <w:pPr>
              <w:rPr>
                <w:rFonts w:cstheme="minorHAnsi"/>
                <w:b/>
                <w:bCs/>
              </w:rPr>
            </w:pPr>
          </w:p>
          <w:p w14:paraId="2332EE57" w14:textId="77777777" w:rsidR="008F0D10" w:rsidRPr="00FB24A5" w:rsidRDefault="008F0D10" w:rsidP="00A80B66">
            <w:pPr>
              <w:rPr>
                <w:rFonts w:asciiTheme="minorHAnsi" w:hAnsiTheme="minorHAnsi" w:cstheme="minorHAnsi"/>
                <w:b/>
                <w:bCs/>
              </w:rPr>
            </w:pPr>
            <w:r w:rsidRPr="00FB24A5">
              <w:rPr>
                <w:rFonts w:cstheme="minorHAnsi"/>
                <w:b/>
                <w:bCs/>
              </w:rPr>
              <w:t>NOTE</w:t>
            </w:r>
          </w:p>
        </w:tc>
      </w:tr>
      <w:tr w:rsidR="008F0D10" w14:paraId="00662B48" w14:textId="77777777" w:rsidTr="00A80B66">
        <w:tc>
          <w:tcPr>
            <w:tcW w:w="2337" w:type="dxa"/>
          </w:tcPr>
          <w:p w14:paraId="14109F78" w14:textId="77777777" w:rsidR="008F0D10" w:rsidRDefault="008F0D10" w:rsidP="00A80B66">
            <w:pPr>
              <w:rPr>
                <w:rFonts w:asciiTheme="minorHAnsi" w:hAnsiTheme="minorHAnsi" w:cstheme="minorHAnsi"/>
                <w:bCs/>
              </w:rPr>
            </w:pPr>
            <w:r w:rsidRPr="009F4118">
              <w:rPr>
                <w:rFonts w:asciiTheme="minorHAnsi" w:hAnsiTheme="minorHAnsi" w:cstheme="minorHAnsi"/>
                <w:bCs/>
              </w:rPr>
              <w:t>Deputy Supervisor</w:t>
            </w:r>
          </w:p>
        </w:tc>
        <w:tc>
          <w:tcPr>
            <w:tcW w:w="2337" w:type="dxa"/>
          </w:tcPr>
          <w:p w14:paraId="5CC2706B" w14:textId="77777777" w:rsidR="008F0D10" w:rsidRDefault="008F0D10" w:rsidP="00A80B66">
            <w:pPr>
              <w:rPr>
                <w:rFonts w:asciiTheme="minorHAnsi" w:hAnsiTheme="minorHAnsi" w:cstheme="minorHAnsi"/>
                <w:bCs/>
              </w:rPr>
            </w:pPr>
            <w:r w:rsidRPr="009F4118">
              <w:rPr>
                <w:rFonts w:asciiTheme="minorHAnsi" w:hAnsiTheme="minorHAnsi" w:cstheme="minorHAnsi"/>
                <w:bCs/>
              </w:rPr>
              <w:t>Jane Prohaska</w:t>
            </w:r>
          </w:p>
        </w:tc>
        <w:tc>
          <w:tcPr>
            <w:tcW w:w="2338" w:type="dxa"/>
          </w:tcPr>
          <w:p w14:paraId="2A5FB10F" w14:textId="77777777" w:rsidR="008F0D10" w:rsidRPr="009F4118" w:rsidRDefault="008F0D10" w:rsidP="00A80B66">
            <w:pPr>
              <w:rPr>
                <w:rFonts w:asciiTheme="minorHAnsi" w:hAnsiTheme="minorHAnsi" w:cstheme="minorHAnsi"/>
                <w:bCs/>
              </w:rPr>
            </w:pPr>
            <w:r w:rsidRPr="009F4118">
              <w:rPr>
                <w:rFonts w:asciiTheme="minorHAnsi" w:hAnsiTheme="minorHAnsi" w:cstheme="minorHAnsi"/>
                <w:bCs/>
              </w:rPr>
              <w:t>Annual</w:t>
            </w:r>
          </w:p>
          <w:p w14:paraId="34184D6A" w14:textId="77777777" w:rsidR="008F0D10" w:rsidRDefault="008F0D10" w:rsidP="00A80B66">
            <w:pPr>
              <w:rPr>
                <w:rFonts w:asciiTheme="minorHAnsi" w:hAnsiTheme="minorHAnsi" w:cstheme="minorHAnsi"/>
                <w:bCs/>
              </w:rPr>
            </w:pPr>
          </w:p>
        </w:tc>
        <w:tc>
          <w:tcPr>
            <w:tcW w:w="2338" w:type="dxa"/>
          </w:tcPr>
          <w:p w14:paraId="235EA17E" w14:textId="77777777" w:rsidR="008F0D10" w:rsidRDefault="008F0D10" w:rsidP="00A80B66">
            <w:pPr>
              <w:rPr>
                <w:rFonts w:asciiTheme="minorHAnsi" w:hAnsiTheme="minorHAnsi" w:cstheme="minorHAnsi"/>
                <w:bCs/>
              </w:rPr>
            </w:pPr>
          </w:p>
        </w:tc>
      </w:tr>
      <w:tr w:rsidR="008F0D10" w14:paraId="2E308AE3" w14:textId="77777777" w:rsidTr="00A80B66">
        <w:trPr>
          <w:trHeight w:val="629"/>
        </w:trPr>
        <w:tc>
          <w:tcPr>
            <w:tcW w:w="2337" w:type="dxa"/>
          </w:tcPr>
          <w:p w14:paraId="6A9707BA" w14:textId="77777777" w:rsidR="008F0D10" w:rsidRDefault="008F0D10" w:rsidP="00A80B66">
            <w:pPr>
              <w:rPr>
                <w:rFonts w:asciiTheme="minorHAnsi" w:hAnsiTheme="minorHAnsi" w:cstheme="minorHAnsi"/>
                <w:bCs/>
              </w:rPr>
            </w:pPr>
            <w:r w:rsidRPr="009F4118">
              <w:rPr>
                <w:rFonts w:asciiTheme="minorHAnsi" w:hAnsiTheme="minorHAnsi" w:cstheme="minorHAnsi"/>
                <w:bCs/>
              </w:rPr>
              <w:t xml:space="preserve">Deputy Town Clerk </w:t>
            </w:r>
            <w:r>
              <w:rPr>
                <w:rFonts w:asciiTheme="minorHAnsi" w:hAnsiTheme="minorHAnsi" w:cstheme="minorHAnsi"/>
                <w:bCs/>
              </w:rPr>
              <w:tab/>
            </w:r>
          </w:p>
        </w:tc>
        <w:tc>
          <w:tcPr>
            <w:tcW w:w="2337" w:type="dxa"/>
          </w:tcPr>
          <w:p w14:paraId="3F10489B" w14:textId="02306E6E" w:rsidR="008F0D10" w:rsidRDefault="008F0D10" w:rsidP="00A80B66">
            <w:pPr>
              <w:rPr>
                <w:rFonts w:asciiTheme="minorHAnsi" w:hAnsiTheme="minorHAnsi" w:cstheme="minorHAnsi"/>
                <w:bCs/>
              </w:rPr>
            </w:pPr>
            <w:r w:rsidRPr="009F4118">
              <w:rPr>
                <w:rFonts w:asciiTheme="minorHAnsi" w:hAnsiTheme="minorHAnsi" w:cstheme="minorHAnsi"/>
                <w:bCs/>
              </w:rPr>
              <w:t>Susan LaFever</w:t>
            </w:r>
          </w:p>
        </w:tc>
        <w:tc>
          <w:tcPr>
            <w:tcW w:w="2338" w:type="dxa"/>
          </w:tcPr>
          <w:p w14:paraId="6EBE48F5" w14:textId="77777777" w:rsidR="008F0D10" w:rsidRPr="009F4118" w:rsidRDefault="008F0D10" w:rsidP="00A80B66">
            <w:pPr>
              <w:rPr>
                <w:rFonts w:asciiTheme="minorHAnsi" w:hAnsiTheme="minorHAnsi" w:cstheme="minorHAnsi"/>
                <w:bCs/>
              </w:rPr>
            </w:pPr>
            <w:r w:rsidRPr="009F4118">
              <w:rPr>
                <w:rFonts w:asciiTheme="minorHAnsi" w:hAnsiTheme="minorHAnsi" w:cstheme="minorHAnsi"/>
                <w:bCs/>
              </w:rPr>
              <w:t>Annual</w:t>
            </w:r>
          </w:p>
          <w:p w14:paraId="1501D95D" w14:textId="77777777" w:rsidR="008F0D10" w:rsidRDefault="008F0D10" w:rsidP="00A80B66">
            <w:pPr>
              <w:rPr>
                <w:rFonts w:asciiTheme="minorHAnsi" w:hAnsiTheme="minorHAnsi" w:cstheme="minorHAnsi"/>
                <w:bCs/>
              </w:rPr>
            </w:pPr>
          </w:p>
        </w:tc>
        <w:tc>
          <w:tcPr>
            <w:tcW w:w="2338" w:type="dxa"/>
          </w:tcPr>
          <w:p w14:paraId="02FC9018" w14:textId="77777777" w:rsidR="008F0D10" w:rsidRDefault="008F0D10" w:rsidP="00A80B66">
            <w:pPr>
              <w:rPr>
                <w:rFonts w:asciiTheme="minorHAnsi" w:hAnsiTheme="minorHAnsi" w:cstheme="minorHAnsi"/>
                <w:bCs/>
              </w:rPr>
            </w:pPr>
          </w:p>
        </w:tc>
      </w:tr>
      <w:tr w:rsidR="008F0D10" w14:paraId="4F4B1628" w14:textId="77777777" w:rsidTr="00A80B66">
        <w:trPr>
          <w:trHeight w:val="737"/>
        </w:trPr>
        <w:tc>
          <w:tcPr>
            <w:tcW w:w="2337" w:type="dxa"/>
          </w:tcPr>
          <w:p w14:paraId="174CF9B7" w14:textId="77777777" w:rsidR="008F0D10" w:rsidRDefault="008F0D10" w:rsidP="00A80B66">
            <w:pPr>
              <w:rPr>
                <w:rFonts w:asciiTheme="minorHAnsi" w:hAnsiTheme="minorHAnsi" w:cstheme="minorHAnsi"/>
                <w:bCs/>
              </w:rPr>
            </w:pPr>
            <w:r w:rsidRPr="009F4118">
              <w:rPr>
                <w:rFonts w:asciiTheme="minorHAnsi" w:hAnsiTheme="minorHAnsi" w:cstheme="minorHAnsi"/>
                <w:bCs/>
              </w:rPr>
              <w:t xml:space="preserve">Deputy Hwy Superintendent </w:t>
            </w:r>
            <w:r>
              <w:rPr>
                <w:rFonts w:asciiTheme="minorHAnsi" w:hAnsiTheme="minorHAnsi" w:cstheme="minorHAnsi"/>
                <w:bCs/>
              </w:rPr>
              <w:t xml:space="preserve">   </w:t>
            </w:r>
          </w:p>
        </w:tc>
        <w:tc>
          <w:tcPr>
            <w:tcW w:w="2337" w:type="dxa"/>
          </w:tcPr>
          <w:p w14:paraId="7F14A463" w14:textId="77777777" w:rsidR="008F0D10" w:rsidRDefault="008F0D10" w:rsidP="00A80B66">
            <w:pPr>
              <w:rPr>
                <w:rFonts w:asciiTheme="minorHAnsi" w:hAnsiTheme="minorHAnsi" w:cstheme="minorHAnsi"/>
                <w:bCs/>
              </w:rPr>
            </w:pPr>
            <w:r>
              <w:rPr>
                <w:rFonts w:asciiTheme="minorHAnsi" w:hAnsiTheme="minorHAnsi" w:cstheme="minorHAnsi"/>
                <w:bCs/>
              </w:rPr>
              <w:t>Arthur Roush</w:t>
            </w:r>
            <w:r w:rsidRPr="009F4118">
              <w:rPr>
                <w:rFonts w:asciiTheme="minorHAnsi" w:hAnsiTheme="minorHAnsi" w:cstheme="minorHAnsi"/>
                <w:bCs/>
              </w:rPr>
              <w:t xml:space="preserve"> </w:t>
            </w:r>
            <w:r>
              <w:rPr>
                <w:rFonts w:asciiTheme="minorHAnsi" w:hAnsiTheme="minorHAnsi" w:cstheme="minorHAnsi"/>
                <w:bCs/>
              </w:rPr>
              <w:tab/>
            </w:r>
          </w:p>
        </w:tc>
        <w:tc>
          <w:tcPr>
            <w:tcW w:w="2338" w:type="dxa"/>
          </w:tcPr>
          <w:p w14:paraId="55F37209" w14:textId="77777777" w:rsidR="008F0D10" w:rsidRDefault="008F0D10" w:rsidP="00A80B66">
            <w:pPr>
              <w:rPr>
                <w:rFonts w:asciiTheme="minorHAnsi" w:hAnsiTheme="minorHAnsi" w:cstheme="minorHAnsi"/>
                <w:bCs/>
              </w:rPr>
            </w:pPr>
            <w:r w:rsidRPr="009F4118">
              <w:rPr>
                <w:rFonts w:asciiTheme="minorHAnsi" w:hAnsiTheme="minorHAnsi" w:cstheme="minorHAnsi"/>
                <w:bCs/>
              </w:rPr>
              <w:t>Bi-Weekly</w:t>
            </w:r>
          </w:p>
        </w:tc>
        <w:tc>
          <w:tcPr>
            <w:tcW w:w="2338" w:type="dxa"/>
          </w:tcPr>
          <w:p w14:paraId="776A97B6" w14:textId="77777777" w:rsidR="008F0D10" w:rsidRDefault="008F0D10" w:rsidP="00A80B66">
            <w:pPr>
              <w:rPr>
                <w:rFonts w:asciiTheme="minorHAnsi" w:hAnsiTheme="minorHAnsi" w:cstheme="minorHAnsi"/>
                <w:bCs/>
              </w:rPr>
            </w:pPr>
          </w:p>
        </w:tc>
      </w:tr>
      <w:tr w:rsidR="008F0D10" w14:paraId="0A8E980E" w14:textId="77777777" w:rsidTr="00A80B66">
        <w:tc>
          <w:tcPr>
            <w:tcW w:w="2337" w:type="dxa"/>
          </w:tcPr>
          <w:p w14:paraId="0E9DCBE2" w14:textId="77777777" w:rsidR="008F0D10" w:rsidRDefault="008F0D10" w:rsidP="00A80B66">
            <w:pPr>
              <w:rPr>
                <w:rFonts w:asciiTheme="minorHAnsi" w:hAnsiTheme="minorHAnsi" w:cstheme="minorHAnsi"/>
                <w:bCs/>
              </w:rPr>
            </w:pPr>
            <w:r w:rsidRPr="009F4118">
              <w:rPr>
                <w:rFonts w:asciiTheme="minorHAnsi" w:hAnsiTheme="minorHAnsi" w:cstheme="minorHAnsi"/>
                <w:bCs/>
              </w:rPr>
              <w:t xml:space="preserve">Court Clerk </w:t>
            </w:r>
            <w:r>
              <w:rPr>
                <w:rFonts w:asciiTheme="minorHAnsi" w:hAnsiTheme="minorHAnsi" w:cstheme="minorHAnsi"/>
                <w:bCs/>
              </w:rPr>
              <w:tab/>
            </w:r>
          </w:p>
        </w:tc>
        <w:tc>
          <w:tcPr>
            <w:tcW w:w="2337" w:type="dxa"/>
          </w:tcPr>
          <w:p w14:paraId="56A35E4A" w14:textId="77777777" w:rsidR="008F0D10" w:rsidRDefault="008F0D10" w:rsidP="00A80B66">
            <w:pPr>
              <w:rPr>
                <w:rFonts w:asciiTheme="minorHAnsi" w:hAnsiTheme="minorHAnsi" w:cstheme="minorHAnsi"/>
                <w:bCs/>
              </w:rPr>
            </w:pPr>
            <w:r w:rsidRPr="009F4118">
              <w:rPr>
                <w:rFonts w:asciiTheme="minorHAnsi" w:hAnsiTheme="minorHAnsi" w:cstheme="minorHAnsi"/>
                <w:bCs/>
              </w:rPr>
              <w:t>Theresa Anson</w:t>
            </w:r>
          </w:p>
        </w:tc>
        <w:tc>
          <w:tcPr>
            <w:tcW w:w="2338" w:type="dxa"/>
          </w:tcPr>
          <w:p w14:paraId="546517C5" w14:textId="77777777" w:rsidR="008F0D10" w:rsidRPr="009F4118" w:rsidRDefault="008F0D10" w:rsidP="00A80B66">
            <w:pPr>
              <w:rPr>
                <w:rFonts w:asciiTheme="minorHAnsi" w:hAnsiTheme="minorHAnsi" w:cstheme="minorHAnsi"/>
                <w:bCs/>
              </w:rPr>
            </w:pPr>
            <w:r w:rsidRPr="009F4118">
              <w:rPr>
                <w:rFonts w:asciiTheme="minorHAnsi" w:hAnsiTheme="minorHAnsi" w:cstheme="minorHAnsi"/>
                <w:bCs/>
              </w:rPr>
              <w:t>Monthly</w:t>
            </w:r>
          </w:p>
          <w:p w14:paraId="454DC711" w14:textId="77777777" w:rsidR="008F0D10" w:rsidRDefault="008F0D10" w:rsidP="00A80B66">
            <w:pPr>
              <w:rPr>
                <w:rFonts w:asciiTheme="minorHAnsi" w:hAnsiTheme="minorHAnsi" w:cstheme="minorHAnsi"/>
                <w:bCs/>
              </w:rPr>
            </w:pPr>
          </w:p>
        </w:tc>
        <w:tc>
          <w:tcPr>
            <w:tcW w:w="2338" w:type="dxa"/>
          </w:tcPr>
          <w:p w14:paraId="53DAC399" w14:textId="77777777" w:rsidR="008F0D10" w:rsidRDefault="008F0D10" w:rsidP="00A80B66">
            <w:pPr>
              <w:rPr>
                <w:rFonts w:asciiTheme="minorHAnsi" w:hAnsiTheme="minorHAnsi" w:cstheme="minorHAnsi"/>
                <w:bCs/>
              </w:rPr>
            </w:pPr>
          </w:p>
        </w:tc>
      </w:tr>
      <w:tr w:rsidR="008F0D10" w14:paraId="14B07F2B" w14:textId="77777777" w:rsidTr="00A80B66">
        <w:tc>
          <w:tcPr>
            <w:tcW w:w="2337" w:type="dxa"/>
          </w:tcPr>
          <w:p w14:paraId="1B6C11E7" w14:textId="77777777" w:rsidR="008F0D10" w:rsidRDefault="008F0D10" w:rsidP="00A80B66">
            <w:pPr>
              <w:rPr>
                <w:rFonts w:asciiTheme="minorHAnsi" w:hAnsiTheme="minorHAnsi" w:cstheme="minorHAnsi"/>
                <w:bCs/>
              </w:rPr>
            </w:pPr>
            <w:r w:rsidRPr="009F4118">
              <w:rPr>
                <w:rFonts w:asciiTheme="minorHAnsi" w:hAnsiTheme="minorHAnsi" w:cstheme="minorHAnsi"/>
                <w:bCs/>
              </w:rPr>
              <w:t>Budget Officer</w:t>
            </w:r>
          </w:p>
        </w:tc>
        <w:tc>
          <w:tcPr>
            <w:tcW w:w="2337" w:type="dxa"/>
          </w:tcPr>
          <w:p w14:paraId="1BF782F8" w14:textId="77777777" w:rsidR="008F0D10" w:rsidRDefault="008F0D10" w:rsidP="00A80B66">
            <w:pPr>
              <w:rPr>
                <w:rFonts w:asciiTheme="minorHAnsi" w:hAnsiTheme="minorHAnsi" w:cstheme="minorHAnsi"/>
                <w:bCs/>
              </w:rPr>
            </w:pPr>
            <w:r w:rsidRPr="009F4118">
              <w:rPr>
                <w:rFonts w:asciiTheme="minorHAnsi" w:hAnsiTheme="minorHAnsi" w:cstheme="minorHAnsi"/>
                <w:bCs/>
              </w:rPr>
              <w:t xml:space="preserve">TBA </w:t>
            </w:r>
            <w:r>
              <w:rPr>
                <w:rFonts w:asciiTheme="minorHAnsi" w:hAnsiTheme="minorHAnsi" w:cstheme="minorHAnsi"/>
                <w:bCs/>
              </w:rPr>
              <w:tab/>
            </w:r>
          </w:p>
        </w:tc>
        <w:tc>
          <w:tcPr>
            <w:tcW w:w="2338" w:type="dxa"/>
          </w:tcPr>
          <w:p w14:paraId="0168127A" w14:textId="77777777" w:rsidR="008F0D10" w:rsidRPr="009F4118" w:rsidRDefault="008F0D10" w:rsidP="00A80B66">
            <w:pPr>
              <w:rPr>
                <w:rFonts w:asciiTheme="minorHAnsi" w:hAnsiTheme="minorHAnsi" w:cstheme="minorHAnsi"/>
                <w:bCs/>
              </w:rPr>
            </w:pPr>
            <w:r w:rsidRPr="009F4118">
              <w:rPr>
                <w:rFonts w:asciiTheme="minorHAnsi" w:hAnsiTheme="minorHAnsi" w:cstheme="minorHAnsi"/>
                <w:bCs/>
              </w:rPr>
              <w:t>Annual</w:t>
            </w:r>
          </w:p>
          <w:p w14:paraId="10999682" w14:textId="77777777" w:rsidR="008F0D10" w:rsidRDefault="008F0D10" w:rsidP="00A80B66">
            <w:pPr>
              <w:rPr>
                <w:rFonts w:asciiTheme="minorHAnsi" w:hAnsiTheme="minorHAnsi" w:cstheme="minorHAnsi"/>
                <w:bCs/>
              </w:rPr>
            </w:pPr>
          </w:p>
        </w:tc>
        <w:tc>
          <w:tcPr>
            <w:tcW w:w="2338" w:type="dxa"/>
          </w:tcPr>
          <w:p w14:paraId="6F2FB7F1" w14:textId="77777777" w:rsidR="008F0D10" w:rsidRDefault="008F0D10" w:rsidP="00A80B66">
            <w:pPr>
              <w:rPr>
                <w:rFonts w:asciiTheme="minorHAnsi" w:hAnsiTheme="minorHAnsi" w:cstheme="minorHAnsi"/>
                <w:bCs/>
              </w:rPr>
            </w:pPr>
          </w:p>
        </w:tc>
      </w:tr>
      <w:tr w:rsidR="008F0D10" w14:paraId="49788FCD" w14:textId="77777777" w:rsidTr="00A80B66">
        <w:trPr>
          <w:trHeight w:val="710"/>
        </w:trPr>
        <w:tc>
          <w:tcPr>
            <w:tcW w:w="2337" w:type="dxa"/>
          </w:tcPr>
          <w:p w14:paraId="520B51FD" w14:textId="77777777" w:rsidR="008F0D10" w:rsidRDefault="008F0D10" w:rsidP="00A80B66">
            <w:pPr>
              <w:rPr>
                <w:rFonts w:asciiTheme="minorHAnsi" w:hAnsiTheme="minorHAnsi" w:cstheme="minorHAnsi"/>
                <w:bCs/>
              </w:rPr>
            </w:pPr>
            <w:r w:rsidRPr="009F4118">
              <w:rPr>
                <w:rFonts w:asciiTheme="minorHAnsi" w:hAnsiTheme="minorHAnsi" w:cstheme="minorHAnsi"/>
                <w:bCs/>
              </w:rPr>
              <w:t>Registrar of Vital Statistics</w:t>
            </w:r>
          </w:p>
        </w:tc>
        <w:tc>
          <w:tcPr>
            <w:tcW w:w="2337" w:type="dxa"/>
          </w:tcPr>
          <w:p w14:paraId="175527B0" w14:textId="77777777" w:rsidR="008F0D10" w:rsidRDefault="008F0D10" w:rsidP="00A80B66">
            <w:pPr>
              <w:rPr>
                <w:rFonts w:asciiTheme="minorHAnsi" w:hAnsiTheme="minorHAnsi" w:cstheme="minorHAnsi"/>
                <w:bCs/>
              </w:rPr>
            </w:pPr>
            <w:r w:rsidRPr="009F4118">
              <w:rPr>
                <w:rFonts w:asciiTheme="minorHAnsi" w:hAnsiTheme="minorHAnsi" w:cstheme="minorHAnsi"/>
                <w:bCs/>
              </w:rPr>
              <w:t>Liz Vermeulen</w:t>
            </w:r>
          </w:p>
        </w:tc>
        <w:tc>
          <w:tcPr>
            <w:tcW w:w="2338" w:type="dxa"/>
          </w:tcPr>
          <w:p w14:paraId="38E03712" w14:textId="77777777" w:rsidR="008F0D10" w:rsidRDefault="008F0D10" w:rsidP="00A80B66">
            <w:pPr>
              <w:rPr>
                <w:rFonts w:asciiTheme="minorHAnsi" w:hAnsiTheme="minorHAnsi" w:cstheme="minorHAnsi"/>
                <w:bCs/>
              </w:rPr>
            </w:pPr>
            <w:r w:rsidRPr="009F4118">
              <w:rPr>
                <w:rFonts w:asciiTheme="minorHAnsi" w:hAnsiTheme="minorHAnsi" w:cstheme="minorHAnsi"/>
                <w:bCs/>
              </w:rPr>
              <w:t>Monthly</w:t>
            </w:r>
          </w:p>
        </w:tc>
        <w:tc>
          <w:tcPr>
            <w:tcW w:w="2338" w:type="dxa"/>
          </w:tcPr>
          <w:p w14:paraId="0CAD86DB" w14:textId="77777777" w:rsidR="008F0D10" w:rsidRPr="009F4118" w:rsidRDefault="008F0D10" w:rsidP="00A80B66">
            <w:pPr>
              <w:rPr>
                <w:rFonts w:asciiTheme="minorHAnsi" w:hAnsiTheme="minorHAnsi" w:cstheme="minorHAnsi"/>
                <w:bCs/>
              </w:rPr>
            </w:pPr>
            <w:r w:rsidRPr="009F4118">
              <w:rPr>
                <w:rFonts w:asciiTheme="minorHAnsi" w:hAnsiTheme="minorHAnsi" w:cstheme="minorHAnsi"/>
                <w:bCs/>
              </w:rPr>
              <w:t>Town Clerk</w:t>
            </w:r>
          </w:p>
          <w:p w14:paraId="781B46D0" w14:textId="77777777" w:rsidR="008F0D10" w:rsidRDefault="008F0D10" w:rsidP="00A80B66">
            <w:pPr>
              <w:rPr>
                <w:rFonts w:asciiTheme="minorHAnsi" w:hAnsiTheme="minorHAnsi" w:cstheme="minorHAnsi"/>
                <w:bCs/>
              </w:rPr>
            </w:pPr>
          </w:p>
        </w:tc>
      </w:tr>
      <w:tr w:rsidR="008F0D10" w14:paraId="03A0CF6E" w14:textId="77777777" w:rsidTr="00A80B66">
        <w:tc>
          <w:tcPr>
            <w:tcW w:w="2337" w:type="dxa"/>
          </w:tcPr>
          <w:p w14:paraId="3131773A" w14:textId="77777777" w:rsidR="008F0D10" w:rsidRDefault="008F0D10" w:rsidP="00A80B66">
            <w:pPr>
              <w:rPr>
                <w:rFonts w:asciiTheme="minorHAnsi" w:hAnsiTheme="minorHAnsi" w:cstheme="minorHAnsi"/>
                <w:bCs/>
              </w:rPr>
            </w:pPr>
            <w:r w:rsidRPr="009F4118">
              <w:rPr>
                <w:rFonts w:asciiTheme="minorHAnsi" w:hAnsiTheme="minorHAnsi" w:cstheme="minorHAnsi"/>
                <w:bCs/>
              </w:rPr>
              <w:t>Handicapped Parking</w:t>
            </w:r>
          </w:p>
          <w:p w14:paraId="51B7B80C" w14:textId="77777777" w:rsidR="008F0D10" w:rsidRPr="009F4118" w:rsidRDefault="008F0D10" w:rsidP="00A80B66">
            <w:pPr>
              <w:rPr>
                <w:rFonts w:asciiTheme="minorHAnsi" w:hAnsiTheme="minorHAnsi" w:cstheme="minorHAnsi"/>
                <w:bCs/>
              </w:rPr>
            </w:pPr>
            <w:r w:rsidRPr="009F4118">
              <w:rPr>
                <w:rFonts w:asciiTheme="minorHAnsi" w:hAnsiTheme="minorHAnsi" w:cstheme="minorHAnsi"/>
                <w:bCs/>
              </w:rPr>
              <w:t>Permit Issuing Agent</w:t>
            </w:r>
          </w:p>
          <w:p w14:paraId="101C853F" w14:textId="77777777" w:rsidR="008F0D10" w:rsidRDefault="008F0D10" w:rsidP="00A80B66">
            <w:pPr>
              <w:rPr>
                <w:rFonts w:asciiTheme="minorHAnsi" w:hAnsiTheme="minorHAnsi" w:cstheme="minorHAnsi"/>
                <w:bCs/>
              </w:rPr>
            </w:pPr>
            <w:r>
              <w:rPr>
                <w:rFonts w:asciiTheme="minorHAnsi" w:hAnsiTheme="minorHAnsi" w:cstheme="minorHAnsi"/>
                <w:bCs/>
              </w:rPr>
              <w:tab/>
            </w:r>
          </w:p>
        </w:tc>
        <w:tc>
          <w:tcPr>
            <w:tcW w:w="2337" w:type="dxa"/>
          </w:tcPr>
          <w:p w14:paraId="3130700B" w14:textId="77777777" w:rsidR="008F0D10" w:rsidRDefault="008F0D10" w:rsidP="00A80B66">
            <w:pPr>
              <w:rPr>
                <w:rFonts w:asciiTheme="minorHAnsi" w:hAnsiTheme="minorHAnsi" w:cstheme="minorHAnsi"/>
                <w:bCs/>
              </w:rPr>
            </w:pPr>
            <w:r w:rsidRPr="009F4118">
              <w:rPr>
                <w:rFonts w:asciiTheme="minorHAnsi" w:hAnsiTheme="minorHAnsi" w:cstheme="minorHAnsi"/>
                <w:bCs/>
              </w:rPr>
              <w:t>Liz Vermeulen</w:t>
            </w:r>
          </w:p>
        </w:tc>
        <w:tc>
          <w:tcPr>
            <w:tcW w:w="2338" w:type="dxa"/>
          </w:tcPr>
          <w:p w14:paraId="2A472BA4" w14:textId="77777777" w:rsidR="008F0D10" w:rsidRDefault="008F0D10" w:rsidP="00A80B66">
            <w:pPr>
              <w:rPr>
                <w:rFonts w:asciiTheme="minorHAnsi" w:hAnsiTheme="minorHAnsi" w:cstheme="minorHAnsi"/>
                <w:bCs/>
              </w:rPr>
            </w:pPr>
            <w:r>
              <w:rPr>
                <w:rFonts w:asciiTheme="minorHAnsi" w:hAnsiTheme="minorHAnsi" w:cstheme="minorHAnsi"/>
                <w:bCs/>
              </w:rPr>
              <w:t>N/A</w:t>
            </w:r>
          </w:p>
        </w:tc>
        <w:tc>
          <w:tcPr>
            <w:tcW w:w="2338" w:type="dxa"/>
          </w:tcPr>
          <w:p w14:paraId="0761FDA9" w14:textId="77777777" w:rsidR="008F0D10" w:rsidRPr="006C5348" w:rsidRDefault="008F0D10" w:rsidP="00A80B66">
            <w:pPr>
              <w:rPr>
                <w:rFonts w:asciiTheme="minorHAnsi" w:hAnsiTheme="minorHAnsi" w:cstheme="minorHAnsi"/>
                <w:bCs/>
                <w:sz w:val="22"/>
                <w:szCs w:val="22"/>
              </w:rPr>
            </w:pPr>
            <w:r w:rsidRPr="009F4118">
              <w:rPr>
                <w:rFonts w:asciiTheme="minorHAnsi" w:hAnsiTheme="minorHAnsi" w:cstheme="minorHAnsi"/>
                <w:bCs/>
              </w:rPr>
              <w:t>Town</w:t>
            </w:r>
            <w:r>
              <w:rPr>
                <w:rFonts w:asciiTheme="minorHAnsi" w:hAnsiTheme="minorHAnsi" w:cstheme="minorHAnsi"/>
                <w:bCs/>
              </w:rPr>
              <w:t xml:space="preserve"> </w:t>
            </w:r>
            <w:r w:rsidRPr="009F4118">
              <w:rPr>
                <w:rFonts w:asciiTheme="minorHAnsi" w:hAnsiTheme="minorHAnsi" w:cstheme="minorHAnsi"/>
                <w:bCs/>
              </w:rPr>
              <w:t>Clerk:</w:t>
            </w:r>
            <w:r>
              <w:rPr>
                <w:rFonts w:asciiTheme="minorHAnsi" w:hAnsiTheme="minorHAnsi" w:cstheme="minorHAnsi"/>
                <w:bCs/>
              </w:rPr>
              <w:t xml:space="preserve">    </w:t>
            </w:r>
            <w:r w:rsidRPr="006C5348">
              <w:rPr>
                <w:rFonts w:asciiTheme="minorHAnsi" w:hAnsiTheme="minorHAnsi" w:cstheme="minorHAnsi"/>
                <w:bCs/>
                <w:sz w:val="22"/>
                <w:szCs w:val="22"/>
              </w:rPr>
              <w:t>Vehicle</w:t>
            </w:r>
            <w:r>
              <w:rPr>
                <w:rFonts w:asciiTheme="minorHAnsi" w:hAnsiTheme="minorHAnsi" w:cstheme="minorHAnsi"/>
                <w:bCs/>
                <w:sz w:val="22"/>
                <w:szCs w:val="22"/>
              </w:rPr>
              <w:t xml:space="preserve"> </w:t>
            </w:r>
            <w:proofErr w:type="gramStart"/>
            <w:r w:rsidRPr="006C5348">
              <w:rPr>
                <w:rFonts w:asciiTheme="minorHAnsi" w:hAnsiTheme="minorHAnsi" w:cstheme="minorHAnsi"/>
                <w:bCs/>
                <w:sz w:val="22"/>
                <w:szCs w:val="22"/>
              </w:rPr>
              <w:t>&amp;</w:t>
            </w:r>
            <w:r>
              <w:rPr>
                <w:rFonts w:asciiTheme="minorHAnsi" w:hAnsiTheme="minorHAnsi" w:cstheme="minorHAnsi"/>
                <w:bCs/>
                <w:sz w:val="22"/>
                <w:szCs w:val="22"/>
              </w:rPr>
              <w:t xml:space="preserve">  </w:t>
            </w:r>
            <w:r w:rsidRPr="006C5348">
              <w:rPr>
                <w:rFonts w:asciiTheme="minorHAnsi" w:hAnsiTheme="minorHAnsi" w:cstheme="minorHAnsi"/>
                <w:bCs/>
                <w:sz w:val="22"/>
                <w:szCs w:val="22"/>
              </w:rPr>
              <w:t>Traffic</w:t>
            </w:r>
            <w:proofErr w:type="gramEnd"/>
            <w:r w:rsidRPr="006C5348">
              <w:rPr>
                <w:rFonts w:asciiTheme="minorHAnsi" w:hAnsiTheme="minorHAnsi" w:cstheme="minorHAnsi"/>
                <w:bCs/>
                <w:sz w:val="22"/>
                <w:szCs w:val="22"/>
              </w:rPr>
              <w:t xml:space="preserve"> Law </w:t>
            </w:r>
            <w:r>
              <w:rPr>
                <w:rFonts w:asciiTheme="minorHAnsi" w:hAnsiTheme="minorHAnsi" w:cstheme="minorHAnsi"/>
                <w:bCs/>
                <w:sz w:val="22"/>
                <w:szCs w:val="22"/>
              </w:rPr>
              <w:t xml:space="preserve">  </w:t>
            </w:r>
            <w:r w:rsidRPr="006C5348">
              <w:rPr>
                <w:rFonts w:asciiTheme="minorHAnsi" w:hAnsiTheme="minorHAnsi" w:cstheme="minorHAnsi"/>
                <w:bCs/>
                <w:sz w:val="22"/>
                <w:szCs w:val="22"/>
              </w:rPr>
              <w:t>§1203-a (1)</w:t>
            </w:r>
          </w:p>
          <w:p w14:paraId="554CF005" w14:textId="77777777" w:rsidR="008F0D10" w:rsidRDefault="008F0D10" w:rsidP="00A80B66">
            <w:pPr>
              <w:rPr>
                <w:rFonts w:asciiTheme="minorHAnsi" w:hAnsiTheme="minorHAnsi" w:cstheme="minorHAnsi"/>
                <w:bCs/>
              </w:rPr>
            </w:pPr>
          </w:p>
        </w:tc>
      </w:tr>
      <w:tr w:rsidR="008F0D10" w14:paraId="53E5058B" w14:textId="77777777" w:rsidTr="00A80B66">
        <w:tc>
          <w:tcPr>
            <w:tcW w:w="2337" w:type="dxa"/>
          </w:tcPr>
          <w:p w14:paraId="4B4259BF" w14:textId="77777777" w:rsidR="008F0D10" w:rsidRDefault="008F0D10" w:rsidP="00A80B66">
            <w:pPr>
              <w:rPr>
                <w:rFonts w:asciiTheme="minorHAnsi" w:hAnsiTheme="minorHAnsi" w:cstheme="minorHAnsi"/>
                <w:bCs/>
              </w:rPr>
            </w:pPr>
            <w:r w:rsidRPr="009F4118">
              <w:rPr>
                <w:rFonts w:asciiTheme="minorHAnsi" w:hAnsiTheme="minorHAnsi" w:cstheme="minorHAnsi"/>
                <w:bCs/>
              </w:rPr>
              <w:lastRenderedPageBreak/>
              <w:t>Town Historian</w:t>
            </w:r>
          </w:p>
        </w:tc>
        <w:tc>
          <w:tcPr>
            <w:tcW w:w="2337" w:type="dxa"/>
          </w:tcPr>
          <w:p w14:paraId="4B79C35C" w14:textId="77777777" w:rsidR="008F0D10" w:rsidRDefault="008F0D10" w:rsidP="00A80B66">
            <w:pPr>
              <w:rPr>
                <w:rFonts w:asciiTheme="minorHAnsi" w:hAnsiTheme="minorHAnsi" w:cstheme="minorHAnsi"/>
                <w:bCs/>
              </w:rPr>
            </w:pPr>
            <w:r w:rsidRPr="009F4118">
              <w:rPr>
                <w:rFonts w:asciiTheme="minorHAnsi" w:hAnsiTheme="minorHAnsi" w:cstheme="minorHAnsi"/>
                <w:bCs/>
              </w:rPr>
              <w:t>Kay Winton</w:t>
            </w:r>
          </w:p>
        </w:tc>
        <w:tc>
          <w:tcPr>
            <w:tcW w:w="2338" w:type="dxa"/>
          </w:tcPr>
          <w:p w14:paraId="19488B7F" w14:textId="77777777" w:rsidR="008F0D10" w:rsidRPr="009F4118" w:rsidRDefault="008F0D10" w:rsidP="00A80B66">
            <w:pPr>
              <w:rPr>
                <w:rFonts w:asciiTheme="minorHAnsi" w:hAnsiTheme="minorHAnsi" w:cstheme="minorHAnsi"/>
                <w:bCs/>
              </w:rPr>
            </w:pPr>
            <w:r w:rsidRPr="009F4118">
              <w:rPr>
                <w:rFonts w:asciiTheme="minorHAnsi" w:hAnsiTheme="minorHAnsi" w:cstheme="minorHAnsi"/>
                <w:bCs/>
              </w:rPr>
              <w:t>N/A</w:t>
            </w:r>
          </w:p>
          <w:p w14:paraId="0F1C5045" w14:textId="77777777" w:rsidR="008F0D10" w:rsidRDefault="008F0D10" w:rsidP="00A80B66">
            <w:pPr>
              <w:rPr>
                <w:rFonts w:asciiTheme="minorHAnsi" w:hAnsiTheme="minorHAnsi" w:cstheme="minorHAnsi"/>
                <w:bCs/>
              </w:rPr>
            </w:pPr>
          </w:p>
        </w:tc>
        <w:tc>
          <w:tcPr>
            <w:tcW w:w="2338" w:type="dxa"/>
          </w:tcPr>
          <w:p w14:paraId="4C402555" w14:textId="77777777" w:rsidR="008F0D10" w:rsidRDefault="008F0D10" w:rsidP="00A80B66">
            <w:pPr>
              <w:rPr>
                <w:rFonts w:asciiTheme="minorHAnsi" w:hAnsiTheme="minorHAnsi" w:cstheme="minorHAnsi"/>
                <w:bCs/>
              </w:rPr>
            </w:pPr>
          </w:p>
        </w:tc>
      </w:tr>
      <w:tr w:rsidR="008F0D10" w14:paraId="24B484BD" w14:textId="77777777" w:rsidTr="00A80B66">
        <w:trPr>
          <w:trHeight w:val="791"/>
        </w:trPr>
        <w:tc>
          <w:tcPr>
            <w:tcW w:w="2337" w:type="dxa"/>
          </w:tcPr>
          <w:p w14:paraId="14129345" w14:textId="77777777" w:rsidR="008F0D10" w:rsidRDefault="008F0D10" w:rsidP="00A80B66">
            <w:pPr>
              <w:rPr>
                <w:rFonts w:asciiTheme="minorHAnsi" w:hAnsiTheme="minorHAnsi" w:cstheme="minorHAnsi"/>
                <w:bCs/>
              </w:rPr>
            </w:pPr>
            <w:r w:rsidRPr="009F4118">
              <w:rPr>
                <w:rFonts w:asciiTheme="minorHAnsi" w:hAnsiTheme="minorHAnsi" w:cstheme="minorHAnsi"/>
                <w:bCs/>
              </w:rPr>
              <w:t>Planning Board Members</w:t>
            </w:r>
          </w:p>
        </w:tc>
        <w:tc>
          <w:tcPr>
            <w:tcW w:w="2337" w:type="dxa"/>
          </w:tcPr>
          <w:p w14:paraId="27A87584" w14:textId="77777777" w:rsidR="008F0D10" w:rsidRDefault="008F0D10" w:rsidP="00A80B66">
            <w:pPr>
              <w:rPr>
                <w:rFonts w:asciiTheme="minorHAnsi" w:hAnsiTheme="minorHAnsi" w:cstheme="minorHAnsi"/>
                <w:bCs/>
              </w:rPr>
            </w:pPr>
            <w:r w:rsidRPr="009F4118">
              <w:rPr>
                <w:rFonts w:asciiTheme="minorHAnsi" w:hAnsiTheme="minorHAnsi" w:cstheme="minorHAnsi"/>
                <w:bCs/>
              </w:rPr>
              <w:t>Five plus an alternate</w:t>
            </w:r>
          </w:p>
        </w:tc>
        <w:tc>
          <w:tcPr>
            <w:tcW w:w="2338" w:type="dxa"/>
          </w:tcPr>
          <w:p w14:paraId="04B10C51" w14:textId="77777777" w:rsidR="008F0D10" w:rsidRPr="009F4118" w:rsidRDefault="008F0D10" w:rsidP="00A80B66">
            <w:pPr>
              <w:rPr>
                <w:rFonts w:asciiTheme="minorHAnsi" w:hAnsiTheme="minorHAnsi" w:cstheme="minorHAnsi"/>
                <w:bCs/>
              </w:rPr>
            </w:pPr>
            <w:r w:rsidRPr="009F4118">
              <w:rPr>
                <w:rFonts w:asciiTheme="minorHAnsi" w:hAnsiTheme="minorHAnsi" w:cstheme="minorHAnsi"/>
                <w:bCs/>
              </w:rPr>
              <w:t>Annual</w:t>
            </w:r>
          </w:p>
          <w:p w14:paraId="17323E38" w14:textId="77777777" w:rsidR="008F0D10" w:rsidRDefault="008F0D10" w:rsidP="00A80B66">
            <w:pPr>
              <w:rPr>
                <w:rFonts w:asciiTheme="minorHAnsi" w:hAnsiTheme="minorHAnsi" w:cstheme="minorHAnsi"/>
                <w:bCs/>
              </w:rPr>
            </w:pPr>
          </w:p>
        </w:tc>
        <w:tc>
          <w:tcPr>
            <w:tcW w:w="2338" w:type="dxa"/>
          </w:tcPr>
          <w:p w14:paraId="7D89A60F" w14:textId="77777777" w:rsidR="008F0D10" w:rsidRDefault="008F0D10" w:rsidP="00A80B66">
            <w:pPr>
              <w:rPr>
                <w:rFonts w:asciiTheme="minorHAnsi" w:hAnsiTheme="minorHAnsi" w:cstheme="minorHAnsi"/>
                <w:bCs/>
              </w:rPr>
            </w:pPr>
          </w:p>
        </w:tc>
      </w:tr>
      <w:tr w:rsidR="008F0D10" w14:paraId="69AA3B2C" w14:textId="77777777" w:rsidTr="00A80B66">
        <w:tc>
          <w:tcPr>
            <w:tcW w:w="2337" w:type="dxa"/>
          </w:tcPr>
          <w:p w14:paraId="3C5500BB" w14:textId="77777777" w:rsidR="008F0D10" w:rsidRDefault="008F0D10" w:rsidP="00A80B66">
            <w:pPr>
              <w:rPr>
                <w:rFonts w:asciiTheme="minorHAnsi" w:hAnsiTheme="minorHAnsi" w:cstheme="minorHAnsi"/>
                <w:bCs/>
              </w:rPr>
            </w:pPr>
            <w:r w:rsidRPr="009F4118">
              <w:rPr>
                <w:rFonts w:asciiTheme="minorHAnsi" w:hAnsiTheme="minorHAnsi" w:cstheme="minorHAnsi"/>
                <w:bCs/>
              </w:rPr>
              <w:t>Dog Control Officer</w:t>
            </w:r>
          </w:p>
        </w:tc>
        <w:tc>
          <w:tcPr>
            <w:tcW w:w="2337" w:type="dxa"/>
          </w:tcPr>
          <w:p w14:paraId="2409D702" w14:textId="6A419564" w:rsidR="008F0D10" w:rsidRDefault="008F0D10" w:rsidP="00A80B66">
            <w:pPr>
              <w:rPr>
                <w:rFonts w:asciiTheme="minorHAnsi" w:hAnsiTheme="minorHAnsi" w:cstheme="minorHAnsi"/>
                <w:bCs/>
              </w:rPr>
            </w:pPr>
            <w:r>
              <w:rPr>
                <w:rFonts w:asciiTheme="minorHAnsi" w:hAnsiTheme="minorHAnsi" w:cstheme="minorHAnsi"/>
                <w:bCs/>
              </w:rPr>
              <w:t>Carol Lawrence</w:t>
            </w:r>
          </w:p>
        </w:tc>
        <w:tc>
          <w:tcPr>
            <w:tcW w:w="2338" w:type="dxa"/>
          </w:tcPr>
          <w:p w14:paraId="288A2FBC" w14:textId="77777777" w:rsidR="008F0D10" w:rsidRDefault="008F0D10" w:rsidP="00A80B66">
            <w:pPr>
              <w:rPr>
                <w:rFonts w:asciiTheme="minorHAnsi" w:hAnsiTheme="minorHAnsi" w:cstheme="minorHAnsi"/>
                <w:bCs/>
              </w:rPr>
            </w:pPr>
            <w:r w:rsidRPr="009F4118">
              <w:rPr>
                <w:rFonts w:asciiTheme="minorHAnsi" w:hAnsiTheme="minorHAnsi" w:cstheme="minorHAnsi"/>
                <w:bCs/>
              </w:rPr>
              <w:t>Monthly</w:t>
            </w:r>
          </w:p>
          <w:p w14:paraId="58560820" w14:textId="77777777" w:rsidR="008F0D10" w:rsidRDefault="008F0D10" w:rsidP="00A80B66">
            <w:pPr>
              <w:rPr>
                <w:rFonts w:asciiTheme="minorHAnsi" w:hAnsiTheme="minorHAnsi" w:cstheme="minorHAnsi"/>
                <w:bCs/>
              </w:rPr>
            </w:pPr>
          </w:p>
        </w:tc>
        <w:tc>
          <w:tcPr>
            <w:tcW w:w="2338" w:type="dxa"/>
          </w:tcPr>
          <w:p w14:paraId="7782A2BE" w14:textId="77777777" w:rsidR="008F0D10" w:rsidRDefault="008F0D10" w:rsidP="00A80B66">
            <w:pPr>
              <w:rPr>
                <w:rFonts w:asciiTheme="minorHAnsi" w:hAnsiTheme="minorHAnsi" w:cstheme="minorHAnsi"/>
                <w:bCs/>
              </w:rPr>
            </w:pPr>
          </w:p>
        </w:tc>
      </w:tr>
    </w:tbl>
    <w:p w14:paraId="38D26649" w14:textId="7AAAC686" w:rsidR="008F0D10" w:rsidRDefault="008F0D10" w:rsidP="00751EF8">
      <w:pPr>
        <w:pStyle w:val="ListParagraph"/>
        <w:ind w:left="0"/>
        <w:rPr>
          <w:rFonts w:ascii="Times New Roman" w:hAnsi="Times New Roman" w:cs="Times New Roman"/>
          <w:sz w:val="24"/>
          <w:szCs w:val="24"/>
        </w:rPr>
      </w:pPr>
    </w:p>
    <w:p w14:paraId="4205FD0C" w14:textId="77777777" w:rsidR="00751EF8" w:rsidRDefault="00751EF8" w:rsidP="00751EF8">
      <w:pPr>
        <w:pStyle w:val="ListParagraph"/>
        <w:numPr>
          <w:ilvl w:val="0"/>
          <w:numId w:val="18"/>
        </w:numPr>
        <w:spacing w:after="0"/>
        <w:ind w:left="1080"/>
        <w:rPr>
          <w:rFonts w:ascii="Times New Roman" w:hAnsi="Times New Roman" w:cs="Times New Roman"/>
          <w:sz w:val="24"/>
          <w:szCs w:val="24"/>
        </w:rPr>
      </w:pPr>
      <w:r w:rsidRPr="00165242">
        <w:rPr>
          <w:rFonts w:ascii="Times New Roman" w:hAnsi="Times New Roman" w:cs="Times New Roman"/>
          <w:sz w:val="24"/>
          <w:szCs w:val="24"/>
        </w:rPr>
        <w:t>Roll call vote:</w:t>
      </w:r>
    </w:p>
    <w:p w14:paraId="7AC98634" w14:textId="77777777" w:rsidR="00751EF8" w:rsidRPr="00165242" w:rsidRDefault="00751EF8" w:rsidP="00751EF8">
      <w:pPr>
        <w:numPr>
          <w:ilvl w:val="1"/>
          <w:numId w:val="18"/>
        </w:numPr>
        <w:spacing w:line="259" w:lineRule="auto"/>
      </w:pPr>
      <w:r w:rsidRPr="00165242">
        <w:t>D. Scalzo</w:t>
      </w:r>
      <w:r w:rsidRPr="00165242">
        <w:tab/>
        <w:t>Aye</w:t>
      </w:r>
    </w:p>
    <w:p w14:paraId="202E78B8" w14:textId="77777777" w:rsidR="00751EF8" w:rsidRDefault="00751EF8" w:rsidP="00751EF8">
      <w:pPr>
        <w:numPr>
          <w:ilvl w:val="1"/>
          <w:numId w:val="18"/>
        </w:numPr>
        <w:spacing w:line="259" w:lineRule="auto"/>
      </w:pPr>
      <w:r w:rsidRPr="00165242">
        <w:t>J. Prohaska</w:t>
      </w:r>
      <w:r w:rsidRPr="00165242">
        <w:tab/>
        <w:t>Aye</w:t>
      </w:r>
    </w:p>
    <w:p w14:paraId="31DA0030" w14:textId="77777777" w:rsidR="00751EF8" w:rsidRDefault="00751EF8" w:rsidP="00751EF8">
      <w:pPr>
        <w:numPr>
          <w:ilvl w:val="1"/>
          <w:numId w:val="18"/>
        </w:numPr>
        <w:spacing w:line="259" w:lineRule="auto"/>
      </w:pPr>
      <w:r w:rsidRPr="00165242">
        <w:t>A. Wilcox</w:t>
      </w:r>
      <w:r w:rsidRPr="00165242">
        <w:tab/>
      </w:r>
      <w:r>
        <w:t>Aye</w:t>
      </w:r>
    </w:p>
    <w:p w14:paraId="13460702" w14:textId="77777777" w:rsidR="00751EF8" w:rsidRPr="000C5FB8" w:rsidRDefault="00751EF8" w:rsidP="00751EF8">
      <w:pPr>
        <w:pStyle w:val="ListParagraph"/>
        <w:numPr>
          <w:ilvl w:val="1"/>
          <w:numId w:val="18"/>
        </w:numPr>
        <w:spacing w:after="0"/>
        <w:rPr>
          <w:rFonts w:ascii="Times New Roman" w:hAnsi="Times New Roman" w:cs="Times New Roman"/>
          <w:sz w:val="24"/>
          <w:szCs w:val="24"/>
        </w:rPr>
      </w:pPr>
      <w:r>
        <w:rPr>
          <w:rFonts w:ascii="Times New Roman" w:hAnsi="Times New Roman" w:cs="Times New Roman"/>
          <w:sz w:val="24"/>
          <w:szCs w:val="24"/>
        </w:rPr>
        <w:t>G. Robinson</w:t>
      </w:r>
      <w:r>
        <w:rPr>
          <w:rFonts w:ascii="Times New Roman" w:hAnsi="Times New Roman" w:cs="Times New Roman"/>
          <w:sz w:val="24"/>
          <w:szCs w:val="24"/>
        </w:rPr>
        <w:tab/>
        <w:t>Absent</w:t>
      </w:r>
    </w:p>
    <w:p w14:paraId="00879BD7" w14:textId="77777777" w:rsidR="00751EF8" w:rsidRDefault="00751EF8" w:rsidP="00751EF8">
      <w:pPr>
        <w:pStyle w:val="ListParagraph"/>
        <w:numPr>
          <w:ilvl w:val="1"/>
          <w:numId w:val="18"/>
        </w:numPr>
        <w:spacing w:after="0"/>
        <w:rPr>
          <w:rFonts w:ascii="Times New Roman" w:hAnsi="Times New Roman" w:cs="Times New Roman"/>
          <w:sz w:val="24"/>
          <w:szCs w:val="24"/>
        </w:rPr>
      </w:pPr>
      <w:r>
        <w:rPr>
          <w:rFonts w:ascii="Times New Roman" w:hAnsi="Times New Roman" w:cs="Times New Roman"/>
          <w:sz w:val="24"/>
          <w:szCs w:val="24"/>
        </w:rPr>
        <w:t>J. Lowe</w:t>
      </w:r>
      <w:r>
        <w:rPr>
          <w:rFonts w:ascii="Times New Roman" w:hAnsi="Times New Roman" w:cs="Times New Roman"/>
          <w:sz w:val="24"/>
          <w:szCs w:val="24"/>
        </w:rPr>
        <w:tab/>
        <w:t>Aye</w:t>
      </w:r>
    </w:p>
    <w:p w14:paraId="6D723EDA" w14:textId="77777777" w:rsidR="00751EF8" w:rsidRDefault="00751EF8" w:rsidP="00751EF8">
      <w:pPr>
        <w:pStyle w:val="ListParagraph"/>
        <w:numPr>
          <w:ilvl w:val="0"/>
          <w:numId w:val="18"/>
        </w:numPr>
        <w:spacing w:after="0"/>
        <w:ind w:left="1080"/>
        <w:rPr>
          <w:rFonts w:ascii="Times New Roman" w:hAnsi="Times New Roman" w:cs="Times New Roman"/>
          <w:sz w:val="24"/>
          <w:szCs w:val="24"/>
        </w:rPr>
      </w:pPr>
      <w:r w:rsidRPr="00165242">
        <w:rPr>
          <w:rFonts w:ascii="Times New Roman" w:hAnsi="Times New Roman" w:cs="Times New Roman"/>
          <w:sz w:val="24"/>
          <w:szCs w:val="24"/>
        </w:rPr>
        <w:t>Motion carried and Resolution passed.</w:t>
      </w:r>
    </w:p>
    <w:p w14:paraId="048EF1E1" w14:textId="7AE1E721" w:rsidR="008F0D10" w:rsidRDefault="008F0D10" w:rsidP="002775CC">
      <w:pPr>
        <w:pStyle w:val="ListParagraph"/>
        <w:rPr>
          <w:rFonts w:ascii="Times New Roman" w:hAnsi="Times New Roman" w:cs="Times New Roman"/>
          <w:sz w:val="24"/>
          <w:szCs w:val="24"/>
        </w:rPr>
      </w:pPr>
    </w:p>
    <w:p w14:paraId="476CC523" w14:textId="32D3BC23" w:rsidR="008F0D10" w:rsidRDefault="008F0D10" w:rsidP="002775CC">
      <w:pPr>
        <w:pStyle w:val="ListParagraph"/>
        <w:rPr>
          <w:rFonts w:ascii="Times New Roman" w:hAnsi="Times New Roman" w:cs="Times New Roman"/>
          <w:sz w:val="24"/>
          <w:szCs w:val="24"/>
        </w:rPr>
      </w:pPr>
    </w:p>
    <w:p w14:paraId="1C4DCE95" w14:textId="77777777" w:rsidR="002775CC" w:rsidRPr="00751EF8" w:rsidRDefault="002775CC" w:rsidP="00751EF8">
      <w:pPr>
        <w:pStyle w:val="ListParagraph"/>
        <w:ind w:left="0"/>
        <w:rPr>
          <w:rFonts w:ascii="Times New Roman" w:hAnsi="Times New Roman" w:cs="Times New Roman"/>
          <w:b/>
          <w:sz w:val="24"/>
          <w:szCs w:val="24"/>
        </w:rPr>
      </w:pPr>
      <w:r w:rsidRPr="00751EF8">
        <w:rPr>
          <w:rFonts w:ascii="Times New Roman" w:hAnsi="Times New Roman" w:cs="Times New Roman"/>
          <w:b/>
          <w:sz w:val="24"/>
          <w:szCs w:val="24"/>
        </w:rPr>
        <w:t>Resolution #15-2025</w:t>
      </w:r>
    </w:p>
    <w:p w14:paraId="43BA266E" w14:textId="58BED430" w:rsidR="00751EF8" w:rsidRDefault="002775CC" w:rsidP="00BB5278">
      <w:pPr>
        <w:pStyle w:val="ListParagraph"/>
        <w:rPr>
          <w:rFonts w:ascii="Times New Roman" w:hAnsi="Times New Roman" w:cs="Times New Roman"/>
          <w:sz w:val="24"/>
          <w:szCs w:val="24"/>
        </w:rPr>
      </w:pPr>
      <w:r w:rsidRPr="00751EF8">
        <w:rPr>
          <w:rFonts w:ascii="Times New Roman" w:hAnsi="Times New Roman" w:cs="Times New Roman"/>
          <w:b/>
          <w:sz w:val="24"/>
          <w:szCs w:val="24"/>
        </w:rPr>
        <w:t>RESOLVED</w:t>
      </w:r>
      <w:r w:rsidRPr="002775CC">
        <w:rPr>
          <w:rFonts w:ascii="Times New Roman" w:hAnsi="Times New Roman" w:cs="Times New Roman"/>
          <w:sz w:val="24"/>
          <w:szCs w:val="24"/>
        </w:rPr>
        <w:t xml:space="preserve"> the payroll schedule for elected officials and other employees will be as follows in 2025 with</w:t>
      </w:r>
      <w:r w:rsidR="00751EF8">
        <w:rPr>
          <w:rFonts w:ascii="Times New Roman" w:hAnsi="Times New Roman" w:cs="Times New Roman"/>
          <w:sz w:val="24"/>
          <w:szCs w:val="24"/>
        </w:rPr>
        <w:t xml:space="preserve"> </w:t>
      </w:r>
      <w:r w:rsidRPr="002775CC">
        <w:rPr>
          <w:rFonts w:ascii="Times New Roman" w:hAnsi="Times New Roman" w:cs="Times New Roman"/>
          <w:sz w:val="24"/>
          <w:szCs w:val="24"/>
        </w:rPr>
        <w:t>hourly wages or salaries as appropriated in the Town of Columbus 2025 General and Highway Budgets.</w:t>
      </w:r>
    </w:p>
    <w:p w14:paraId="68FE03A4" w14:textId="77777777" w:rsidR="00913E6A" w:rsidRDefault="00913E6A" w:rsidP="00913E6A">
      <w:pPr>
        <w:rPr>
          <w:rFonts w:asciiTheme="minorHAnsi" w:hAnsiTheme="minorHAnsi" w:cstheme="minorHAnsi"/>
          <w:bCs/>
        </w:rPr>
      </w:pPr>
    </w:p>
    <w:tbl>
      <w:tblPr>
        <w:tblStyle w:val="TableGridLight"/>
        <w:tblW w:w="0" w:type="auto"/>
        <w:tblLook w:val="0620" w:firstRow="1" w:lastRow="0" w:firstColumn="0" w:lastColumn="0" w:noHBand="1" w:noVBand="1"/>
      </w:tblPr>
      <w:tblGrid>
        <w:gridCol w:w="2337"/>
        <w:gridCol w:w="2337"/>
        <w:gridCol w:w="2338"/>
        <w:gridCol w:w="2338"/>
      </w:tblGrid>
      <w:tr w:rsidR="00913E6A" w14:paraId="632C8077" w14:textId="77777777" w:rsidTr="00A80B66">
        <w:trPr>
          <w:trHeight w:val="485"/>
        </w:trPr>
        <w:tc>
          <w:tcPr>
            <w:tcW w:w="2337" w:type="dxa"/>
          </w:tcPr>
          <w:p w14:paraId="73DE986C" w14:textId="77777777" w:rsidR="00913E6A" w:rsidRPr="00920242" w:rsidRDefault="00913E6A" w:rsidP="00A80B66">
            <w:pPr>
              <w:rPr>
                <w:rFonts w:asciiTheme="minorHAnsi" w:hAnsiTheme="minorHAnsi" w:cstheme="minorHAnsi"/>
                <w:b/>
                <w:bCs/>
              </w:rPr>
            </w:pPr>
            <w:r w:rsidRPr="00920242">
              <w:rPr>
                <w:rFonts w:asciiTheme="minorHAnsi" w:hAnsiTheme="minorHAnsi" w:cstheme="minorHAnsi"/>
                <w:b/>
                <w:bCs/>
                <w:u w:val="single"/>
              </w:rPr>
              <w:t>TITLE</w:t>
            </w:r>
          </w:p>
        </w:tc>
        <w:tc>
          <w:tcPr>
            <w:tcW w:w="2337" w:type="dxa"/>
          </w:tcPr>
          <w:p w14:paraId="3D8A4C03" w14:textId="77777777" w:rsidR="00913E6A" w:rsidRPr="00920242" w:rsidRDefault="00913E6A" w:rsidP="00A80B66">
            <w:pPr>
              <w:rPr>
                <w:rFonts w:asciiTheme="minorHAnsi" w:hAnsiTheme="minorHAnsi" w:cstheme="minorHAnsi"/>
                <w:b/>
                <w:bCs/>
              </w:rPr>
            </w:pPr>
            <w:r w:rsidRPr="00920242">
              <w:rPr>
                <w:rFonts w:asciiTheme="minorHAnsi" w:hAnsiTheme="minorHAnsi" w:cstheme="minorHAnsi"/>
                <w:b/>
                <w:bCs/>
                <w:u w:val="single"/>
              </w:rPr>
              <w:t>NAME</w:t>
            </w:r>
          </w:p>
        </w:tc>
        <w:tc>
          <w:tcPr>
            <w:tcW w:w="2338" w:type="dxa"/>
          </w:tcPr>
          <w:p w14:paraId="7D92F4C4" w14:textId="77777777" w:rsidR="00913E6A" w:rsidRPr="00920242" w:rsidRDefault="00913E6A" w:rsidP="00A80B66">
            <w:pPr>
              <w:rPr>
                <w:rFonts w:asciiTheme="minorHAnsi" w:hAnsiTheme="minorHAnsi" w:cstheme="minorHAnsi"/>
                <w:b/>
                <w:bCs/>
              </w:rPr>
            </w:pPr>
            <w:r w:rsidRPr="00920242">
              <w:rPr>
                <w:rFonts w:asciiTheme="minorHAnsi" w:hAnsiTheme="minorHAnsi" w:cstheme="minorHAnsi"/>
                <w:b/>
                <w:bCs/>
                <w:u w:val="single"/>
              </w:rPr>
              <w:t>PYMT SCHEDULE</w:t>
            </w:r>
          </w:p>
        </w:tc>
        <w:tc>
          <w:tcPr>
            <w:tcW w:w="2338" w:type="dxa"/>
          </w:tcPr>
          <w:p w14:paraId="09C4EFB4" w14:textId="77777777" w:rsidR="00913E6A" w:rsidRDefault="00913E6A" w:rsidP="00A80B66">
            <w:pPr>
              <w:rPr>
                <w:rFonts w:asciiTheme="minorHAnsi" w:hAnsiTheme="minorHAnsi" w:cstheme="minorHAnsi"/>
                <w:bCs/>
              </w:rPr>
            </w:pPr>
            <w:r w:rsidRPr="00920242">
              <w:rPr>
                <w:rFonts w:asciiTheme="minorHAnsi" w:hAnsiTheme="minorHAnsi" w:cstheme="minorHAnsi"/>
                <w:b/>
                <w:bCs/>
                <w:u w:val="single"/>
              </w:rPr>
              <w:t>NOTE</w:t>
            </w:r>
          </w:p>
        </w:tc>
      </w:tr>
      <w:tr w:rsidR="00913E6A" w14:paraId="320EC61C" w14:textId="77777777" w:rsidTr="00A80B66">
        <w:tc>
          <w:tcPr>
            <w:tcW w:w="2337" w:type="dxa"/>
          </w:tcPr>
          <w:p w14:paraId="3D493849" w14:textId="77777777" w:rsidR="00913E6A" w:rsidRDefault="00913E6A" w:rsidP="00A80B66">
            <w:pPr>
              <w:rPr>
                <w:rFonts w:asciiTheme="minorHAnsi" w:hAnsiTheme="minorHAnsi" w:cstheme="minorHAnsi"/>
                <w:bCs/>
              </w:rPr>
            </w:pPr>
            <w:r w:rsidRPr="009F4118">
              <w:rPr>
                <w:rFonts w:asciiTheme="minorHAnsi" w:hAnsiTheme="minorHAnsi" w:cstheme="minorHAnsi"/>
                <w:bCs/>
              </w:rPr>
              <w:t>Town Supervisor</w:t>
            </w:r>
          </w:p>
        </w:tc>
        <w:tc>
          <w:tcPr>
            <w:tcW w:w="2337" w:type="dxa"/>
          </w:tcPr>
          <w:p w14:paraId="3D01274E" w14:textId="77777777" w:rsidR="00913E6A" w:rsidRDefault="00913E6A" w:rsidP="00A80B66">
            <w:pPr>
              <w:rPr>
                <w:rFonts w:asciiTheme="minorHAnsi" w:hAnsiTheme="minorHAnsi" w:cstheme="minorHAnsi"/>
                <w:bCs/>
              </w:rPr>
            </w:pPr>
            <w:r w:rsidRPr="009F4118">
              <w:rPr>
                <w:rFonts w:asciiTheme="minorHAnsi" w:hAnsiTheme="minorHAnsi" w:cstheme="minorHAnsi"/>
                <w:bCs/>
              </w:rPr>
              <w:t>Diane Scalzo</w:t>
            </w:r>
          </w:p>
        </w:tc>
        <w:tc>
          <w:tcPr>
            <w:tcW w:w="2338" w:type="dxa"/>
          </w:tcPr>
          <w:p w14:paraId="704DAC8E" w14:textId="77777777" w:rsidR="00913E6A" w:rsidRPr="009F4118" w:rsidRDefault="00913E6A" w:rsidP="00A80B66">
            <w:pPr>
              <w:rPr>
                <w:rFonts w:asciiTheme="minorHAnsi" w:hAnsiTheme="minorHAnsi" w:cstheme="minorHAnsi"/>
                <w:bCs/>
              </w:rPr>
            </w:pPr>
            <w:r w:rsidRPr="009F4118">
              <w:rPr>
                <w:rFonts w:asciiTheme="minorHAnsi" w:hAnsiTheme="minorHAnsi" w:cstheme="minorHAnsi"/>
                <w:bCs/>
              </w:rPr>
              <w:t>Monthly</w:t>
            </w:r>
          </w:p>
          <w:p w14:paraId="6EE1BFE4" w14:textId="77777777" w:rsidR="00913E6A" w:rsidRDefault="00913E6A" w:rsidP="00A80B66">
            <w:pPr>
              <w:rPr>
                <w:rFonts w:asciiTheme="minorHAnsi" w:hAnsiTheme="minorHAnsi" w:cstheme="minorHAnsi"/>
                <w:bCs/>
              </w:rPr>
            </w:pPr>
          </w:p>
        </w:tc>
        <w:tc>
          <w:tcPr>
            <w:tcW w:w="2338" w:type="dxa"/>
          </w:tcPr>
          <w:p w14:paraId="658B74DA" w14:textId="77777777" w:rsidR="00913E6A" w:rsidRDefault="00913E6A" w:rsidP="00A80B66">
            <w:pPr>
              <w:rPr>
                <w:rFonts w:asciiTheme="minorHAnsi" w:hAnsiTheme="minorHAnsi" w:cstheme="minorHAnsi"/>
                <w:bCs/>
              </w:rPr>
            </w:pPr>
          </w:p>
        </w:tc>
      </w:tr>
      <w:tr w:rsidR="00913E6A" w14:paraId="05057D43" w14:textId="77777777" w:rsidTr="00A80B66">
        <w:tc>
          <w:tcPr>
            <w:tcW w:w="2337" w:type="dxa"/>
          </w:tcPr>
          <w:p w14:paraId="7BD2DDC2" w14:textId="77777777" w:rsidR="00913E6A" w:rsidRDefault="00913E6A" w:rsidP="00A80B66">
            <w:pPr>
              <w:rPr>
                <w:rFonts w:asciiTheme="minorHAnsi" w:hAnsiTheme="minorHAnsi" w:cstheme="minorHAnsi"/>
                <w:bCs/>
              </w:rPr>
            </w:pPr>
            <w:r w:rsidRPr="009F4118">
              <w:rPr>
                <w:rFonts w:asciiTheme="minorHAnsi" w:hAnsiTheme="minorHAnsi" w:cstheme="minorHAnsi"/>
                <w:bCs/>
              </w:rPr>
              <w:t>Town Clerk</w:t>
            </w:r>
          </w:p>
        </w:tc>
        <w:tc>
          <w:tcPr>
            <w:tcW w:w="2337" w:type="dxa"/>
          </w:tcPr>
          <w:p w14:paraId="63926784" w14:textId="77777777" w:rsidR="00913E6A" w:rsidRDefault="00913E6A" w:rsidP="00A80B66">
            <w:pPr>
              <w:rPr>
                <w:rFonts w:asciiTheme="minorHAnsi" w:hAnsiTheme="minorHAnsi" w:cstheme="minorHAnsi"/>
                <w:bCs/>
              </w:rPr>
            </w:pPr>
            <w:r w:rsidRPr="009F4118">
              <w:rPr>
                <w:rFonts w:asciiTheme="minorHAnsi" w:hAnsiTheme="minorHAnsi" w:cstheme="minorHAnsi"/>
                <w:bCs/>
              </w:rPr>
              <w:t>Liz Vermeulen</w:t>
            </w:r>
          </w:p>
        </w:tc>
        <w:tc>
          <w:tcPr>
            <w:tcW w:w="2338" w:type="dxa"/>
          </w:tcPr>
          <w:p w14:paraId="029A1F87" w14:textId="77777777" w:rsidR="00913E6A" w:rsidRPr="009F4118" w:rsidRDefault="00913E6A" w:rsidP="00A80B66">
            <w:pPr>
              <w:rPr>
                <w:rFonts w:asciiTheme="minorHAnsi" w:hAnsiTheme="minorHAnsi" w:cstheme="minorHAnsi"/>
                <w:bCs/>
              </w:rPr>
            </w:pPr>
            <w:r w:rsidRPr="009F4118">
              <w:rPr>
                <w:rFonts w:asciiTheme="minorHAnsi" w:hAnsiTheme="minorHAnsi" w:cstheme="minorHAnsi"/>
                <w:bCs/>
              </w:rPr>
              <w:t>Monthly</w:t>
            </w:r>
          </w:p>
          <w:p w14:paraId="6DB83916" w14:textId="77777777" w:rsidR="00913E6A" w:rsidRDefault="00913E6A" w:rsidP="00A80B66">
            <w:pPr>
              <w:rPr>
                <w:rFonts w:asciiTheme="minorHAnsi" w:hAnsiTheme="minorHAnsi" w:cstheme="minorHAnsi"/>
                <w:bCs/>
              </w:rPr>
            </w:pPr>
          </w:p>
        </w:tc>
        <w:tc>
          <w:tcPr>
            <w:tcW w:w="2338" w:type="dxa"/>
          </w:tcPr>
          <w:p w14:paraId="4F72DFEE" w14:textId="77777777" w:rsidR="00913E6A" w:rsidRDefault="00913E6A" w:rsidP="00A80B66">
            <w:pPr>
              <w:rPr>
                <w:rFonts w:asciiTheme="minorHAnsi" w:hAnsiTheme="minorHAnsi" w:cstheme="minorHAnsi"/>
                <w:bCs/>
              </w:rPr>
            </w:pPr>
          </w:p>
        </w:tc>
      </w:tr>
      <w:tr w:rsidR="00913E6A" w14:paraId="30A5BDD4" w14:textId="77777777" w:rsidTr="00A80B66">
        <w:trPr>
          <w:trHeight w:val="755"/>
        </w:trPr>
        <w:tc>
          <w:tcPr>
            <w:tcW w:w="2337" w:type="dxa"/>
          </w:tcPr>
          <w:p w14:paraId="3EA337F9" w14:textId="77777777" w:rsidR="00913E6A" w:rsidRDefault="00913E6A" w:rsidP="00A80B66">
            <w:pPr>
              <w:rPr>
                <w:rFonts w:asciiTheme="minorHAnsi" w:hAnsiTheme="minorHAnsi" w:cstheme="minorHAnsi"/>
                <w:bCs/>
              </w:rPr>
            </w:pPr>
            <w:r w:rsidRPr="009F4118">
              <w:rPr>
                <w:rFonts w:asciiTheme="minorHAnsi" w:hAnsiTheme="minorHAnsi" w:cstheme="minorHAnsi"/>
                <w:bCs/>
              </w:rPr>
              <w:t>Highway Superintendent</w:t>
            </w:r>
          </w:p>
        </w:tc>
        <w:tc>
          <w:tcPr>
            <w:tcW w:w="2337" w:type="dxa"/>
          </w:tcPr>
          <w:p w14:paraId="16A733FC" w14:textId="77777777" w:rsidR="00913E6A" w:rsidRDefault="00913E6A" w:rsidP="00A80B66">
            <w:pPr>
              <w:rPr>
                <w:rFonts w:asciiTheme="minorHAnsi" w:hAnsiTheme="minorHAnsi" w:cstheme="minorHAnsi"/>
                <w:bCs/>
              </w:rPr>
            </w:pPr>
            <w:r w:rsidRPr="009F4118">
              <w:rPr>
                <w:rFonts w:asciiTheme="minorHAnsi" w:hAnsiTheme="minorHAnsi" w:cstheme="minorHAnsi"/>
                <w:bCs/>
              </w:rPr>
              <w:t>Kevin Cross</w:t>
            </w:r>
          </w:p>
        </w:tc>
        <w:tc>
          <w:tcPr>
            <w:tcW w:w="2338" w:type="dxa"/>
          </w:tcPr>
          <w:p w14:paraId="27820CEF" w14:textId="77777777" w:rsidR="00913E6A" w:rsidRDefault="00913E6A" w:rsidP="00A80B66">
            <w:pPr>
              <w:rPr>
                <w:rFonts w:asciiTheme="minorHAnsi" w:hAnsiTheme="minorHAnsi" w:cstheme="minorHAnsi"/>
                <w:bCs/>
              </w:rPr>
            </w:pPr>
            <w:r w:rsidRPr="009F4118">
              <w:rPr>
                <w:rFonts w:asciiTheme="minorHAnsi" w:hAnsiTheme="minorHAnsi" w:cstheme="minorHAnsi"/>
                <w:bCs/>
              </w:rPr>
              <w:t>Bi-Weekly</w:t>
            </w:r>
          </w:p>
        </w:tc>
        <w:tc>
          <w:tcPr>
            <w:tcW w:w="2338" w:type="dxa"/>
          </w:tcPr>
          <w:p w14:paraId="4337041E" w14:textId="77777777" w:rsidR="00913E6A" w:rsidRDefault="00913E6A" w:rsidP="00A80B66">
            <w:pPr>
              <w:rPr>
                <w:rFonts w:asciiTheme="minorHAnsi" w:hAnsiTheme="minorHAnsi" w:cstheme="minorHAnsi"/>
                <w:bCs/>
              </w:rPr>
            </w:pPr>
          </w:p>
        </w:tc>
      </w:tr>
      <w:tr w:rsidR="00913E6A" w14:paraId="6F6D37F7" w14:textId="77777777" w:rsidTr="00A80B66">
        <w:tc>
          <w:tcPr>
            <w:tcW w:w="2337" w:type="dxa"/>
          </w:tcPr>
          <w:p w14:paraId="61703A11" w14:textId="77777777" w:rsidR="00913E6A" w:rsidRDefault="00913E6A" w:rsidP="00A80B66">
            <w:pPr>
              <w:rPr>
                <w:rFonts w:asciiTheme="minorHAnsi" w:hAnsiTheme="minorHAnsi" w:cstheme="minorHAnsi"/>
                <w:bCs/>
              </w:rPr>
            </w:pPr>
            <w:r>
              <w:rPr>
                <w:rFonts w:asciiTheme="minorHAnsi" w:hAnsiTheme="minorHAnsi" w:cstheme="minorHAnsi"/>
                <w:bCs/>
              </w:rPr>
              <w:t xml:space="preserve">Deputy </w:t>
            </w:r>
            <w:r w:rsidRPr="009F4118">
              <w:rPr>
                <w:rFonts w:asciiTheme="minorHAnsi" w:hAnsiTheme="minorHAnsi" w:cstheme="minorHAnsi"/>
                <w:bCs/>
              </w:rPr>
              <w:t>Highway Superintendent</w:t>
            </w:r>
          </w:p>
        </w:tc>
        <w:tc>
          <w:tcPr>
            <w:tcW w:w="2337" w:type="dxa"/>
          </w:tcPr>
          <w:p w14:paraId="29708607" w14:textId="77777777" w:rsidR="00913E6A" w:rsidRDefault="00913E6A" w:rsidP="00A80B66">
            <w:pPr>
              <w:rPr>
                <w:rFonts w:asciiTheme="minorHAnsi" w:hAnsiTheme="minorHAnsi" w:cstheme="minorHAnsi"/>
                <w:bCs/>
              </w:rPr>
            </w:pPr>
            <w:r w:rsidRPr="009F4118">
              <w:rPr>
                <w:rFonts w:asciiTheme="minorHAnsi" w:hAnsiTheme="minorHAnsi" w:cstheme="minorHAnsi"/>
                <w:bCs/>
              </w:rPr>
              <w:t>Arthur Roush</w:t>
            </w:r>
          </w:p>
        </w:tc>
        <w:tc>
          <w:tcPr>
            <w:tcW w:w="2338" w:type="dxa"/>
          </w:tcPr>
          <w:p w14:paraId="5CD28AF1" w14:textId="77777777" w:rsidR="00913E6A" w:rsidRPr="009F4118" w:rsidRDefault="00913E6A" w:rsidP="00A80B66">
            <w:pPr>
              <w:rPr>
                <w:rFonts w:asciiTheme="minorHAnsi" w:hAnsiTheme="minorHAnsi" w:cstheme="minorHAnsi"/>
                <w:bCs/>
              </w:rPr>
            </w:pPr>
            <w:r w:rsidRPr="009F4118">
              <w:rPr>
                <w:rFonts w:asciiTheme="minorHAnsi" w:hAnsiTheme="minorHAnsi" w:cstheme="minorHAnsi"/>
                <w:bCs/>
              </w:rPr>
              <w:t>Bi-Weekly</w:t>
            </w:r>
          </w:p>
          <w:p w14:paraId="14291592" w14:textId="77777777" w:rsidR="00913E6A" w:rsidRDefault="00913E6A" w:rsidP="00A80B66">
            <w:pPr>
              <w:rPr>
                <w:rFonts w:asciiTheme="minorHAnsi" w:hAnsiTheme="minorHAnsi" w:cstheme="minorHAnsi"/>
                <w:bCs/>
              </w:rPr>
            </w:pPr>
          </w:p>
        </w:tc>
        <w:tc>
          <w:tcPr>
            <w:tcW w:w="2338" w:type="dxa"/>
          </w:tcPr>
          <w:p w14:paraId="072D4999" w14:textId="77777777" w:rsidR="00913E6A" w:rsidRDefault="00913E6A" w:rsidP="00A80B66">
            <w:pPr>
              <w:rPr>
                <w:rFonts w:asciiTheme="minorHAnsi" w:hAnsiTheme="minorHAnsi" w:cstheme="minorHAnsi"/>
                <w:bCs/>
              </w:rPr>
            </w:pPr>
          </w:p>
        </w:tc>
      </w:tr>
      <w:tr w:rsidR="00913E6A" w14:paraId="7551FBCE" w14:textId="77777777" w:rsidTr="00A80B66">
        <w:trPr>
          <w:trHeight w:val="602"/>
        </w:trPr>
        <w:tc>
          <w:tcPr>
            <w:tcW w:w="2337" w:type="dxa"/>
          </w:tcPr>
          <w:p w14:paraId="4C08E036" w14:textId="77777777" w:rsidR="00913E6A" w:rsidRDefault="00913E6A" w:rsidP="00A80B66">
            <w:pPr>
              <w:rPr>
                <w:rFonts w:asciiTheme="minorHAnsi" w:hAnsiTheme="minorHAnsi" w:cstheme="minorHAnsi"/>
                <w:bCs/>
              </w:rPr>
            </w:pPr>
            <w:r w:rsidRPr="009F4118">
              <w:rPr>
                <w:rFonts w:asciiTheme="minorHAnsi" w:hAnsiTheme="minorHAnsi" w:cstheme="minorHAnsi"/>
                <w:bCs/>
              </w:rPr>
              <w:t>Highway MEO</w:t>
            </w:r>
          </w:p>
        </w:tc>
        <w:tc>
          <w:tcPr>
            <w:tcW w:w="2337" w:type="dxa"/>
          </w:tcPr>
          <w:p w14:paraId="0B8E5D99" w14:textId="77777777" w:rsidR="00913E6A" w:rsidRDefault="00913E6A" w:rsidP="00A80B66">
            <w:pPr>
              <w:rPr>
                <w:rFonts w:asciiTheme="minorHAnsi" w:hAnsiTheme="minorHAnsi" w:cstheme="minorHAnsi"/>
                <w:bCs/>
              </w:rPr>
            </w:pPr>
            <w:r>
              <w:t xml:space="preserve">Leonard </w:t>
            </w:r>
            <w:proofErr w:type="spellStart"/>
            <w:r>
              <w:t>Lonzki</w:t>
            </w:r>
            <w:proofErr w:type="spellEnd"/>
            <w:r w:rsidRPr="009F4118">
              <w:rPr>
                <w:rFonts w:asciiTheme="minorHAnsi" w:hAnsiTheme="minorHAnsi" w:cstheme="minorHAnsi"/>
                <w:bCs/>
              </w:rPr>
              <w:t xml:space="preserve"> </w:t>
            </w:r>
            <w:r>
              <w:rPr>
                <w:rFonts w:asciiTheme="minorHAnsi" w:hAnsiTheme="minorHAnsi" w:cstheme="minorHAnsi"/>
                <w:bCs/>
              </w:rPr>
              <w:tab/>
            </w:r>
          </w:p>
        </w:tc>
        <w:tc>
          <w:tcPr>
            <w:tcW w:w="2338" w:type="dxa"/>
          </w:tcPr>
          <w:p w14:paraId="6FA97239" w14:textId="77777777" w:rsidR="00913E6A" w:rsidRDefault="00913E6A" w:rsidP="00A80B66">
            <w:pPr>
              <w:rPr>
                <w:rFonts w:asciiTheme="minorHAnsi" w:hAnsiTheme="minorHAnsi" w:cstheme="minorHAnsi"/>
                <w:bCs/>
              </w:rPr>
            </w:pPr>
            <w:r w:rsidRPr="009F4118">
              <w:rPr>
                <w:rFonts w:asciiTheme="minorHAnsi" w:hAnsiTheme="minorHAnsi" w:cstheme="minorHAnsi"/>
                <w:bCs/>
              </w:rPr>
              <w:t>Bi-Weekly</w:t>
            </w:r>
          </w:p>
        </w:tc>
        <w:tc>
          <w:tcPr>
            <w:tcW w:w="2338" w:type="dxa"/>
          </w:tcPr>
          <w:p w14:paraId="528FE506" w14:textId="77777777" w:rsidR="00913E6A" w:rsidRDefault="00913E6A" w:rsidP="00A80B66">
            <w:pPr>
              <w:rPr>
                <w:rFonts w:asciiTheme="minorHAnsi" w:hAnsiTheme="minorHAnsi" w:cstheme="minorHAnsi"/>
                <w:bCs/>
              </w:rPr>
            </w:pPr>
          </w:p>
        </w:tc>
      </w:tr>
      <w:tr w:rsidR="00913E6A" w14:paraId="7DBC0590" w14:textId="77777777" w:rsidTr="00A80B66">
        <w:trPr>
          <w:trHeight w:val="530"/>
        </w:trPr>
        <w:tc>
          <w:tcPr>
            <w:tcW w:w="2337" w:type="dxa"/>
          </w:tcPr>
          <w:p w14:paraId="65360BDD" w14:textId="77777777" w:rsidR="00913E6A" w:rsidRDefault="00913E6A" w:rsidP="00A80B66">
            <w:pPr>
              <w:rPr>
                <w:rFonts w:asciiTheme="minorHAnsi" w:hAnsiTheme="minorHAnsi" w:cstheme="minorHAnsi"/>
                <w:bCs/>
              </w:rPr>
            </w:pPr>
            <w:r w:rsidRPr="009F4118">
              <w:rPr>
                <w:rFonts w:asciiTheme="minorHAnsi" w:hAnsiTheme="minorHAnsi" w:cstheme="minorHAnsi"/>
                <w:bCs/>
              </w:rPr>
              <w:t>Highway MEO</w:t>
            </w:r>
          </w:p>
        </w:tc>
        <w:tc>
          <w:tcPr>
            <w:tcW w:w="2337" w:type="dxa"/>
          </w:tcPr>
          <w:p w14:paraId="65720B34" w14:textId="48A40E21" w:rsidR="00913E6A" w:rsidRDefault="00BB5278" w:rsidP="00A80B66">
            <w:pPr>
              <w:rPr>
                <w:rFonts w:asciiTheme="minorHAnsi" w:hAnsiTheme="minorHAnsi" w:cstheme="minorHAnsi"/>
                <w:bCs/>
              </w:rPr>
            </w:pPr>
            <w:r>
              <w:rPr>
                <w:rFonts w:asciiTheme="minorHAnsi" w:hAnsiTheme="minorHAnsi" w:cstheme="minorHAnsi"/>
                <w:bCs/>
              </w:rPr>
              <w:t>TBD</w:t>
            </w:r>
            <w:r w:rsidR="00913E6A">
              <w:rPr>
                <w:rFonts w:asciiTheme="minorHAnsi" w:hAnsiTheme="minorHAnsi" w:cstheme="minorHAnsi"/>
                <w:bCs/>
              </w:rPr>
              <w:tab/>
            </w:r>
          </w:p>
        </w:tc>
        <w:tc>
          <w:tcPr>
            <w:tcW w:w="2338" w:type="dxa"/>
          </w:tcPr>
          <w:p w14:paraId="6324B5A3" w14:textId="77777777" w:rsidR="00913E6A" w:rsidRDefault="00913E6A" w:rsidP="00A80B66">
            <w:pPr>
              <w:rPr>
                <w:rFonts w:asciiTheme="minorHAnsi" w:hAnsiTheme="minorHAnsi" w:cstheme="minorHAnsi"/>
                <w:bCs/>
              </w:rPr>
            </w:pPr>
            <w:r w:rsidRPr="009F4118">
              <w:rPr>
                <w:rFonts w:asciiTheme="minorHAnsi" w:hAnsiTheme="minorHAnsi" w:cstheme="minorHAnsi"/>
                <w:bCs/>
              </w:rPr>
              <w:t>Bi-Weekly</w:t>
            </w:r>
          </w:p>
        </w:tc>
        <w:tc>
          <w:tcPr>
            <w:tcW w:w="2338" w:type="dxa"/>
          </w:tcPr>
          <w:p w14:paraId="12590FB3" w14:textId="77777777" w:rsidR="00913E6A" w:rsidRDefault="00913E6A" w:rsidP="00A80B66">
            <w:pPr>
              <w:rPr>
                <w:rFonts w:asciiTheme="minorHAnsi" w:hAnsiTheme="minorHAnsi" w:cstheme="minorHAnsi"/>
                <w:bCs/>
              </w:rPr>
            </w:pPr>
          </w:p>
        </w:tc>
      </w:tr>
      <w:tr w:rsidR="00913E6A" w14:paraId="31E71192" w14:textId="77777777" w:rsidTr="00A80B66">
        <w:trPr>
          <w:trHeight w:val="521"/>
        </w:trPr>
        <w:tc>
          <w:tcPr>
            <w:tcW w:w="2337" w:type="dxa"/>
          </w:tcPr>
          <w:p w14:paraId="312E66B7" w14:textId="77777777" w:rsidR="00913E6A" w:rsidRDefault="00913E6A" w:rsidP="00A80B66">
            <w:pPr>
              <w:rPr>
                <w:rFonts w:asciiTheme="minorHAnsi" w:hAnsiTheme="minorHAnsi" w:cstheme="minorHAnsi"/>
                <w:bCs/>
              </w:rPr>
            </w:pPr>
            <w:r w:rsidRPr="009F4118">
              <w:rPr>
                <w:rFonts w:asciiTheme="minorHAnsi" w:hAnsiTheme="minorHAnsi" w:cstheme="minorHAnsi"/>
                <w:bCs/>
              </w:rPr>
              <w:t>Highway Mowing</w:t>
            </w:r>
          </w:p>
        </w:tc>
        <w:tc>
          <w:tcPr>
            <w:tcW w:w="2337" w:type="dxa"/>
          </w:tcPr>
          <w:p w14:paraId="5C2748A1" w14:textId="77777777" w:rsidR="00913E6A" w:rsidRDefault="00913E6A" w:rsidP="00A80B66">
            <w:pPr>
              <w:rPr>
                <w:rFonts w:asciiTheme="minorHAnsi" w:hAnsiTheme="minorHAnsi" w:cstheme="minorHAnsi"/>
                <w:bCs/>
              </w:rPr>
            </w:pPr>
            <w:r w:rsidRPr="009F4118">
              <w:rPr>
                <w:rFonts w:asciiTheme="minorHAnsi" w:hAnsiTheme="minorHAnsi" w:cstheme="minorHAnsi"/>
                <w:bCs/>
              </w:rPr>
              <w:t xml:space="preserve">Bruce Lobdell </w:t>
            </w:r>
            <w:r>
              <w:rPr>
                <w:rFonts w:asciiTheme="minorHAnsi" w:hAnsiTheme="minorHAnsi" w:cstheme="minorHAnsi"/>
                <w:bCs/>
              </w:rPr>
              <w:tab/>
            </w:r>
          </w:p>
        </w:tc>
        <w:tc>
          <w:tcPr>
            <w:tcW w:w="2338" w:type="dxa"/>
          </w:tcPr>
          <w:p w14:paraId="6A1A33A2" w14:textId="77777777" w:rsidR="00913E6A" w:rsidRDefault="00913E6A" w:rsidP="00A80B66">
            <w:pPr>
              <w:rPr>
                <w:rFonts w:asciiTheme="minorHAnsi" w:hAnsiTheme="minorHAnsi" w:cstheme="minorHAnsi"/>
                <w:bCs/>
              </w:rPr>
            </w:pPr>
            <w:r w:rsidRPr="009F4118">
              <w:rPr>
                <w:rFonts w:asciiTheme="minorHAnsi" w:hAnsiTheme="minorHAnsi" w:cstheme="minorHAnsi"/>
                <w:bCs/>
              </w:rPr>
              <w:t>Bi-Weekly</w:t>
            </w:r>
          </w:p>
        </w:tc>
        <w:tc>
          <w:tcPr>
            <w:tcW w:w="2338" w:type="dxa"/>
          </w:tcPr>
          <w:p w14:paraId="0A3BC451" w14:textId="77777777" w:rsidR="00913E6A" w:rsidRDefault="00913E6A" w:rsidP="00A80B66">
            <w:pPr>
              <w:rPr>
                <w:rFonts w:asciiTheme="minorHAnsi" w:hAnsiTheme="minorHAnsi" w:cstheme="minorHAnsi"/>
                <w:bCs/>
              </w:rPr>
            </w:pPr>
            <w:r w:rsidRPr="009F4118">
              <w:rPr>
                <w:rFonts w:asciiTheme="minorHAnsi" w:hAnsiTheme="minorHAnsi" w:cstheme="minorHAnsi"/>
                <w:bCs/>
              </w:rPr>
              <w:t>Seasonal</w:t>
            </w:r>
          </w:p>
        </w:tc>
      </w:tr>
      <w:tr w:rsidR="00913E6A" w14:paraId="77D1F388" w14:textId="77777777" w:rsidTr="00A80B66">
        <w:trPr>
          <w:trHeight w:val="440"/>
        </w:trPr>
        <w:tc>
          <w:tcPr>
            <w:tcW w:w="2337" w:type="dxa"/>
          </w:tcPr>
          <w:p w14:paraId="0899E615" w14:textId="77777777" w:rsidR="00913E6A" w:rsidRDefault="00913E6A" w:rsidP="00A80B66">
            <w:pPr>
              <w:rPr>
                <w:rFonts w:asciiTheme="minorHAnsi" w:hAnsiTheme="minorHAnsi" w:cstheme="minorHAnsi"/>
                <w:bCs/>
              </w:rPr>
            </w:pPr>
            <w:r w:rsidRPr="009F4118">
              <w:rPr>
                <w:rFonts w:asciiTheme="minorHAnsi" w:hAnsiTheme="minorHAnsi" w:cstheme="minorHAnsi"/>
                <w:bCs/>
              </w:rPr>
              <w:t>Town Justice</w:t>
            </w:r>
          </w:p>
        </w:tc>
        <w:tc>
          <w:tcPr>
            <w:tcW w:w="2337" w:type="dxa"/>
          </w:tcPr>
          <w:p w14:paraId="131C7784" w14:textId="77777777" w:rsidR="00913E6A" w:rsidRDefault="00913E6A" w:rsidP="00A80B66">
            <w:pPr>
              <w:rPr>
                <w:rFonts w:asciiTheme="minorHAnsi" w:hAnsiTheme="minorHAnsi" w:cstheme="minorHAnsi"/>
                <w:bCs/>
              </w:rPr>
            </w:pPr>
            <w:r w:rsidRPr="009F4118">
              <w:rPr>
                <w:rFonts w:asciiTheme="minorHAnsi" w:hAnsiTheme="minorHAnsi" w:cstheme="minorHAnsi"/>
                <w:bCs/>
              </w:rPr>
              <w:t>Mike Anson</w:t>
            </w:r>
          </w:p>
        </w:tc>
        <w:tc>
          <w:tcPr>
            <w:tcW w:w="2338" w:type="dxa"/>
          </w:tcPr>
          <w:p w14:paraId="4621CC28" w14:textId="77777777" w:rsidR="00913E6A" w:rsidRDefault="00913E6A" w:rsidP="00A80B66">
            <w:pPr>
              <w:rPr>
                <w:rFonts w:asciiTheme="minorHAnsi" w:hAnsiTheme="minorHAnsi" w:cstheme="minorHAnsi"/>
                <w:bCs/>
              </w:rPr>
            </w:pPr>
            <w:r w:rsidRPr="009F4118">
              <w:rPr>
                <w:rFonts w:asciiTheme="minorHAnsi" w:hAnsiTheme="minorHAnsi" w:cstheme="minorHAnsi"/>
                <w:bCs/>
              </w:rPr>
              <w:t>Monthly</w:t>
            </w:r>
          </w:p>
        </w:tc>
        <w:tc>
          <w:tcPr>
            <w:tcW w:w="2338" w:type="dxa"/>
          </w:tcPr>
          <w:p w14:paraId="19A20622" w14:textId="77777777" w:rsidR="00913E6A" w:rsidRDefault="00913E6A" w:rsidP="00A80B66">
            <w:pPr>
              <w:rPr>
                <w:rFonts w:asciiTheme="minorHAnsi" w:hAnsiTheme="minorHAnsi" w:cstheme="minorHAnsi"/>
                <w:bCs/>
              </w:rPr>
            </w:pPr>
          </w:p>
        </w:tc>
      </w:tr>
      <w:tr w:rsidR="00913E6A" w14:paraId="5FEA2F95" w14:textId="77777777" w:rsidTr="00A80B66">
        <w:trPr>
          <w:trHeight w:val="512"/>
        </w:trPr>
        <w:tc>
          <w:tcPr>
            <w:tcW w:w="2337" w:type="dxa"/>
          </w:tcPr>
          <w:p w14:paraId="4C78968D" w14:textId="77777777" w:rsidR="00913E6A" w:rsidRDefault="00913E6A" w:rsidP="00A80B66">
            <w:pPr>
              <w:rPr>
                <w:rFonts w:asciiTheme="minorHAnsi" w:hAnsiTheme="minorHAnsi" w:cstheme="minorHAnsi"/>
                <w:bCs/>
              </w:rPr>
            </w:pPr>
            <w:r w:rsidRPr="009F4118">
              <w:rPr>
                <w:rFonts w:asciiTheme="minorHAnsi" w:hAnsiTheme="minorHAnsi" w:cstheme="minorHAnsi"/>
                <w:bCs/>
              </w:rPr>
              <w:t>Assessor</w:t>
            </w:r>
          </w:p>
        </w:tc>
        <w:tc>
          <w:tcPr>
            <w:tcW w:w="2337" w:type="dxa"/>
          </w:tcPr>
          <w:p w14:paraId="493479A9" w14:textId="77777777" w:rsidR="00913E6A" w:rsidRDefault="00913E6A" w:rsidP="00A80B66">
            <w:pPr>
              <w:rPr>
                <w:rFonts w:asciiTheme="minorHAnsi" w:hAnsiTheme="minorHAnsi" w:cstheme="minorHAnsi"/>
                <w:bCs/>
              </w:rPr>
            </w:pPr>
            <w:r w:rsidRPr="009F4118">
              <w:rPr>
                <w:rFonts w:asciiTheme="minorHAnsi" w:hAnsiTheme="minorHAnsi" w:cstheme="minorHAnsi"/>
                <w:bCs/>
              </w:rPr>
              <w:t>Mike Maxwell</w:t>
            </w:r>
          </w:p>
        </w:tc>
        <w:tc>
          <w:tcPr>
            <w:tcW w:w="2338" w:type="dxa"/>
          </w:tcPr>
          <w:p w14:paraId="7D2C2B72" w14:textId="77777777" w:rsidR="00913E6A" w:rsidRPr="009F4118" w:rsidRDefault="00913E6A" w:rsidP="00A80B66">
            <w:pPr>
              <w:rPr>
                <w:rFonts w:asciiTheme="minorHAnsi" w:hAnsiTheme="minorHAnsi" w:cstheme="minorHAnsi"/>
                <w:bCs/>
              </w:rPr>
            </w:pPr>
            <w:r w:rsidRPr="009F4118">
              <w:rPr>
                <w:rFonts w:asciiTheme="minorHAnsi" w:hAnsiTheme="minorHAnsi" w:cstheme="minorHAnsi"/>
                <w:bCs/>
              </w:rPr>
              <w:t>Monthly</w:t>
            </w:r>
          </w:p>
          <w:p w14:paraId="228BB990" w14:textId="77777777" w:rsidR="00913E6A" w:rsidRDefault="00913E6A" w:rsidP="00A80B66">
            <w:pPr>
              <w:rPr>
                <w:rFonts w:asciiTheme="minorHAnsi" w:hAnsiTheme="minorHAnsi" w:cstheme="minorHAnsi"/>
                <w:bCs/>
              </w:rPr>
            </w:pPr>
          </w:p>
        </w:tc>
        <w:tc>
          <w:tcPr>
            <w:tcW w:w="2338" w:type="dxa"/>
          </w:tcPr>
          <w:p w14:paraId="655A9A9C" w14:textId="77777777" w:rsidR="00913E6A" w:rsidRDefault="00913E6A" w:rsidP="00A80B66">
            <w:pPr>
              <w:rPr>
                <w:rFonts w:asciiTheme="minorHAnsi" w:hAnsiTheme="minorHAnsi" w:cstheme="minorHAnsi"/>
                <w:bCs/>
              </w:rPr>
            </w:pPr>
          </w:p>
        </w:tc>
      </w:tr>
      <w:tr w:rsidR="00913E6A" w14:paraId="3E44F551" w14:textId="77777777" w:rsidTr="00A80B66">
        <w:tc>
          <w:tcPr>
            <w:tcW w:w="2337" w:type="dxa"/>
          </w:tcPr>
          <w:p w14:paraId="363049F6" w14:textId="77777777" w:rsidR="00913E6A" w:rsidRDefault="00913E6A" w:rsidP="00A80B66">
            <w:pPr>
              <w:rPr>
                <w:rFonts w:asciiTheme="minorHAnsi" w:hAnsiTheme="minorHAnsi" w:cstheme="minorHAnsi"/>
                <w:bCs/>
              </w:rPr>
            </w:pPr>
            <w:r w:rsidRPr="009F4118">
              <w:rPr>
                <w:rFonts w:asciiTheme="minorHAnsi" w:hAnsiTheme="minorHAnsi" w:cstheme="minorHAnsi"/>
                <w:bCs/>
              </w:rPr>
              <w:t>Other Per Diem Workers</w:t>
            </w:r>
          </w:p>
        </w:tc>
        <w:tc>
          <w:tcPr>
            <w:tcW w:w="2337" w:type="dxa"/>
          </w:tcPr>
          <w:p w14:paraId="75922C3E" w14:textId="77777777" w:rsidR="00913E6A" w:rsidRDefault="00913E6A" w:rsidP="00A80B66">
            <w:pPr>
              <w:rPr>
                <w:rFonts w:asciiTheme="minorHAnsi" w:hAnsiTheme="minorHAnsi" w:cstheme="minorHAnsi"/>
                <w:bCs/>
              </w:rPr>
            </w:pPr>
            <w:r w:rsidRPr="009F4118">
              <w:rPr>
                <w:rFonts w:asciiTheme="minorHAnsi" w:hAnsiTheme="minorHAnsi" w:cstheme="minorHAnsi"/>
                <w:bCs/>
              </w:rPr>
              <w:t>Various</w:t>
            </w:r>
          </w:p>
        </w:tc>
        <w:tc>
          <w:tcPr>
            <w:tcW w:w="2338" w:type="dxa"/>
          </w:tcPr>
          <w:p w14:paraId="03B84A7A" w14:textId="77777777" w:rsidR="00913E6A" w:rsidRDefault="00913E6A" w:rsidP="00A80B66">
            <w:pPr>
              <w:rPr>
                <w:rFonts w:asciiTheme="minorHAnsi" w:hAnsiTheme="minorHAnsi" w:cstheme="minorHAnsi"/>
                <w:bCs/>
              </w:rPr>
            </w:pPr>
            <w:r w:rsidRPr="009F4118">
              <w:rPr>
                <w:rFonts w:asciiTheme="minorHAnsi" w:hAnsiTheme="minorHAnsi" w:cstheme="minorHAnsi"/>
                <w:bCs/>
              </w:rPr>
              <w:t>Monthly</w:t>
            </w:r>
          </w:p>
        </w:tc>
        <w:tc>
          <w:tcPr>
            <w:tcW w:w="2338" w:type="dxa"/>
          </w:tcPr>
          <w:p w14:paraId="500DD8DA" w14:textId="77777777" w:rsidR="00913E6A" w:rsidRDefault="00913E6A" w:rsidP="00A80B66">
            <w:pPr>
              <w:rPr>
                <w:rFonts w:asciiTheme="minorHAnsi" w:hAnsiTheme="minorHAnsi" w:cstheme="minorHAnsi"/>
                <w:bCs/>
              </w:rPr>
            </w:pPr>
            <w:r w:rsidRPr="009F4118">
              <w:rPr>
                <w:rFonts w:asciiTheme="minorHAnsi" w:hAnsiTheme="minorHAnsi" w:cstheme="minorHAnsi"/>
                <w:bCs/>
              </w:rPr>
              <w:t>Seasonal or as needed</w:t>
            </w:r>
          </w:p>
        </w:tc>
      </w:tr>
      <w:tr w:rsidR="00913E6A" w14:paraId="2D92BAC2" w14:textId="77777777" w:rsidTr="00A80B66">
        <w:trPr>
          <w:trHeight w:val="80"/>
        </w:trPr>
        <w:tc>
          <w:tcPr>
            <w:tcW w:w="2337" w:type="dxa"/>
          </w:tcPr>
          <w:p w14:paraId="76840142" w14:textId="77777777" w:rsidR="00913E6A" w:rsidRDefault="00913E6A" w:rsidP="00A80B66">
            <w:pPr>
              <w:rPr>
                <w:rFonts w:asciiTheme="minorHAnsi" w:hAnsiTheme="minorHAnsi" w:cstheme="minorHAnsi"/>
                <w:bCs/>
              </w:rPr>
            </w:pPr>
          </w:p>
        </w:tc>
        <w:tc>
          <w:tcPr>
            <w:tcW w:w="2337" w:type="dxa"/>
          </w:tcPr>
          <w:p w14:paraId="41314334" w14:textId="77777777" w:rsidR="00913E6A" w:rsidRDefault="00913E6A" w:rsidP="00A80B66">
            <w:pPr>
              <w:rPr>
                <w:rFonts w:asciiTheme="minorHAnsi" w:hAnsiTheme="minorHAnsi" w:cstheme="minorHAnsi"/>
                <w:bCs/>
              </w:rPr>
            </w:pPr>
          </w:p>
        </w:tc>
        <w:tc>
          <w:tcPr>
            <w:tcW w:w="2338" w:type="dxa"/>
          </w:tcPr>
          <w:p w14:paraId="19EBF00B" w14:textId="77777777" w:rsidR="00913E6A" w:rsidRDefault="00913E6A" w:rsidP="00A80B66">
            <w:pPr>
              <w:rPr>
                <w:rFonts w:asciiTheme="minorHAnsi" w:hAnsiTheme="minorHAnsi" w:cstheme="minorHAnsi"/>
                <w:bCs/>
              </w:rPr>
            </w:pPr>
          </w:p>
        </w:tc>
        <w:tc>
          <w:tcPr>
            <w:tcW w:w="2338" w:type="dxa"/>
          </w:tcPr>
          <w:p w14:paraId="0B649AC9" w14:textId="77777777" w:rsidR="00913E6A" w:rsidRDefault="00913E6A" w:rsidP="00A80B66">
            <w:pPr>
              <w:rPr>
                <w:rFonts w:asciiTheme="minorHAnsi" w:hAnsiTheme="minorHAnsi" w:cstheme="minorHAnsi"/>
                <w:bCs/>
              </w:rPr>
            </w:pPr>
          </w:p>
        </w:tc>
      </w:tr>
    </w:tbl>
    <w:p w14:paraId="743EB51C" w14:textId="24B6F267" w:rsidR="00751EF8" w:rsidRDefault="00751EF8" w:rsidP="00BB5278">
      <w:pPr>
        <w:pStyle w:val="ListParagraph"/>
        <w:ind w:left="0"/>
        <w:rPr>
          <w:rFonts w:ascii="Times New Roman" w:hAnsi="Times New Roman" w:cs="Times New Roman"/>
          <w:sz w:val="24"/>
          <w:szCs w:val="24"/>
        </w:rPr>
      </w:pPr>
    </w:p>
    <w:p w14:paraId="7759EF80" w14:textId="77777777" w:rsidR="00751EF8" w:rsidRDefault="00751EF8" w:rsidP="00751EF8">
      <w:pPr>
        <w:pStyle w:val="ListParagraph"/>
        <w:numPr>
          <w:ilvl w:val="0"/>
          <w:numId w:val="18"/>
        </w:numPr>
        <w:spacing w:after="0"/>
        <w:ind w:left="1080"/>
        <w:rPr>
          <w:rFonts w:ascii="Times New Roman" w:hAnsi="Times New Roman" w:cs="Times New Roman"/>
          <w:sz w:val="24"/>
          <w:szCs w:val="24"/>
        </w:rPr>
      </w:pPr>
      <w:r w:rsidRPr="00165242">
        <w:rPr>
          <w:rFonts w:ascii="Times New Roman" w:hAnsi="Times New Roman" w:cs="Times New Roman"/>
          <w:sz w:val="24"/>
          <w:szCs w:val="24"/>
        </w:rPr>
        <w:t>Roll call vote:</w:t>
      </w:r>
    </w:p>
    <w:p w14:paraId="5045EDEC" w14:textId="77777777" w:rsidR="00751EF8" w:rsidRPr="00165242" w:rsidRDefault="00751EF8" w:rsidP="00751EF8">
      <w:pPr>
        <w:numPr>
          <w:ilvl w:val="1"/>
          <w:numId w:val="18"/>
        </w:numPr>
        <w:spacing w:line="259" w:lineRule="auto"/>
      </w:pPr>
      <w:r w:rsidRPr="00165242">
        <w:t>D. Scalzo</w:t>
      </w:r>
      <w:r w:rsidRPr="00165242">
        <w:tab/>
        <w:t>Aye</w:t>
      </w:r>
    </w:p>
    <w:p w14:paraId="25C54A48" w14:textId="77777777" w:rsidR="00751EF8" w:rsidRDefault="00751EF8" w:rsidP="00751EF8">
      <w:pPr>
        <w:numPr>
          <w:ilvl w:val="1"/>
          <w:numId w:val="18"/>
        </w:numPr>
        <w:spacing w:line="259" w:lineRule="auto"/>
      </w:pPr>
      <w:r w:rsidRPr="00165242">
        <w:t>J. Prohaska</w:t>
      </w:r>
      <w:r w:rsidRPr="00165242">
        <w:tab/>
        <w:t>Aye</w:t>
      </w:r>
    </w:p>
    <w:p w14:paraId="1CBF73F1" w14:textId="77777777" w:rsidR="00751EF8" w:rsidRDefault="00751EF8" w:rsidP="00751EF8">
      <w:pPr>
        <w:numPr>
          <w:ilvl w:val="1"/>
          <w:numId w:val="18"/>
        </w:numPr>
        <w:spacing w:line="259" w:lineRule="auto"/>
      </w:pPr>
      <w:r w:rsidRPr="00165242">
        <w:t>A. Wilcox</w:t>
      </w:r>
      <w:r w:rsidRPr="00165242">
        <w:tab/>
      </w:r>
      <w:r>
        <w:t>Aye</w:t>
      </w:r>
    </w:p>
    <w:p w14:paraId="77CF9879" w14:textId="77777777" w:rsidR="00751EF8" w:rsidRPr="000C5FB8" w:rsidRDefault="00751EF8" w:rsidP="00751EF8">
      <w:pPr>
        <w:pStyle w:val="ListParagraph"/>
        <w:numPr>
          <w:ilvl w:val="1"/>
          <w:numId w:val="18"/>
        </w:numPr>
        <w:spacing w:after="0"/>
        <w:rPr>
          <w:rFonts w:ascii="Times New Roman" w:hAnsi="Times New Roman" w:cs="Times New Roman"/>
          <w:sz w:val="24"/>
          <w:szCs w:val="24"/>
        </w:rPr>
      </w:pPr>
      <w:r>
        <w:rPr>
          <w:rFonts w:ascii="Times New Roman" w:hAnsi="Times New Roman" w:cs="Times New Roman"/>
          <w:sz w:val="24"/>
          <w:szCs w:val="24"/>
        </w:rPr>
        <w:t>G. Robinson</w:t>
      </w:r>
      <w:r>
        <w:rPr>
          <w:rFonts w:ascii="Times New Roman" w:hAnsi="Times New Roman" w:cs="Times New Roman"/>
          <w:sz w:val="24"/>
          <w:szCs w:val="24"/>
        </w:rPr>
        <w:tab/>
        <w:t>Absent</w:t>
      </w:r>
    </w:p>
    <w:p w14:paraId="72195570" w14:textId="77777777" w:rsidR="00751EF8" w:rsidRDefault="00751EF8" w:rsidP="00751EF8">
      <w:pPr>
        <w:pStyle w:val="ListParagraph"/>
        <w:numPr>
          <w:ilvl w:val="1"/>
          <w:numId w:val="18"/>
        </w:numPr>
        <w:spacing w:after="0"/>
        <w:rPr>
          <w:rFonts w:ascii="Times New Roman" w:hAnsi="Times New Roman" w:cs="Times New Roman"/>
          <w:sz w:val="24"/>
          <w:szCs w:val="24"/>
        </w:rPr>
      </w:pPr>
      <w:r>
        <w:rPr>
          <w:rFonts w:ascii="Times New Roman" w:hAnsi="Times New Roman" w:cs="Times New Roman"/>
          <w:sz w:val="24"/>
          <w:szCs w:val="24"/>
        </w:rPr>
        <w:t>J. Lowe</w:t>
      </w:r>
      <w:r>
        <w:rPr>
          <w:rFonts w:ascii="Times New Roman" w:hAnsi="Times New Roman" w:cs="Times New Roman"/>
          <w:sz w:val="24"/>
          <w:szCs w:val="24"/>
        </w:rPr>
        <w:tab/>
        <w:t>Aye</w:t>
      </w:r>
    </w:p>
    <w:p w14:paraId="50EF90B7" w14:textId="77777777" w:rsidR="00751EF8" w:rsidRDefault="00751EF8" w:rsidP="00751EF8">
      <w:pPr>
        <w:pStyle w:val="ListParagraph"/>
        <w:numPr>
          <w:ilvl w:val="0"/>
          <w:numId w:val="18"/>
        </w:numPr>
        <w:spacing w:after="0"/>
        <w:ind w:left="1080"/>
        <w:rPr>
          <w:rFonts w:ascii="Times New Roman" w:hAnsi="Times New Roman" w:cs="Times New Roman"/>
          <w:sz w:val="24"/>
          <w:szCs w:val="24"/>
        </w:rPr>
      </w:pPr>
      <w:r w:rsidRPr="00165242">
        <w:rPr>
          <w:rFonts w:ascii="Times New Roman" w:hAnsi="Times New Roman" w:cs="Times New Roman"/>
          <w:sz w:val="24"/>
          <w:szCs w:val="24"/>
        </w:rPr>
        <w:t>Motion carried and Resolution passed.</w:t>
      </w:r>
    </w:p>
    <w:p w14:paraId="197E28C5" w14:textId="17EECEC2" w:rsidR="00751EF8" w:rsidRDefault="00751EF8" w:rsidP="002775CC">
      <w:pPr>
        <w:pStyle w:val="ListParagraph"/>
        <w:rPr>
          <w:rFonts w:ascii="Times New Roman" w:hAnsi="Times New Roman" w:cs="Times New Roman"/>
          <w:sz w:val="24"/>
          <w:szCs w:val="24"/>
        </w:rPr>
      </w:pPr>
    </w:p>
    <w:p w14:paraId="3F7E9D00" w14:textId="77777777" w:rsidR="00751EF8" w:rsidRPr="002775CC" w:rsidRDefault="00751EF8" w:rsidP="002775CC">
      <w:pPr>
        <w:pStyle w:val="ListParagraph"/>
        <w:rPr>
          <w:rFonts w:ascii="Times New Roman" w:hAnsi="Times New Roman" w:cs="Times New Roman"/>
          <w:sz w:val="24"/>
          <w:szCs w:val="24"/>
        </w:rPr>
      </w:pPr>
    </w:p>
    <w:p w14:paraId="098B1BD4" w14:textId="77777777" w:rsidR="002775CC" w:rsidRPr="00BB5278" w:rsidRDefault="002775CC" w:rsidP="00BB5278">
      <w:pPr>
        <w:pStyle w:val="ListParagraph"/>
        <w:ind w:left="0"/>
        <w:rPr>
          <w:rFonts w:ascii="Times New Roman" w:hAnsi="Times New Roman" w:cs="Times New Roman"/>
          <w:b/>
          <w:sz w:val="24"/>
          <w:szCs w:val="24"/>
        </w:rPr>
      </w:pPr>
      <w:r w:rsidRPr="00BB5278">
        <w:rPr>
          <w:rFonts w:ascii="Times New Roman" w:hAnsi="Times New Roman" w:cs="Times New Roman"/>
          <w:b/>
          <w:sz w:val="24"/>
          <w:szCs w:val="24"/>
        </w:rPr>
        <w:t>Resolution #16-2025 Mileage Reimbursement Rate</w:t>
      </w:r>
    </w:p>
    <w:p w14:paraId="0A5866DA" w14:textId="24D1B033" w:rsidR="002775CC" w:rsidRDefault="002775CC" w:rsidP="002775CC">
      <w:pPr>
        <w:pStyle w:val="ListParagraph"/>
        <w:rPr>
          <w:rFonts w:ascii="Times New Roman" w:hAnsi="Times New Roman" w:cs="Times New Roman"/>
          <w:sz w:val="24"/>
          <w:szCs w:val="24"/>
        </w:rPr>
      </w:pPr>
      <w:r w:rsidRPr="00BB5278">
        <w:rPr>
          <w:rFonts w:ascii="Times New Roman" w:hAnsi="Times New Roman" w:cs="Times New Roman"/>
          <w:b/>
          <w:sz w:val="24"/>
          <w:szCs w:val="24"/>
        </w:rPr>
        <w:t>RESOLVED</w:t>
      </w:r>
      <w:r w:rsidRPr="002775CC">
        <w:rPr>
          <w:rFonts w:ascii="Times New Roman" w:hAnsi="Times New Roman" w:cs="Times New Roman"/>
          <w:sz w:val="24"/>
          <w:szCs w:val="24"/>
        </w:rPr>
        <w:t xml:space="preserve"> that the mileage reimbursement rate for eligible Town Officials, pursuant to Town Law §116,</w:t>
      </w:r>
      <w:r w:rsidR="00BB5278">
        <w:rPr>
          <w:rFonts w:ascii="Times New Roman" w:hAnsi="Times New Roman" w:cs="Times New Roman"/>
          <w:sz w:val="24"/>
          <w:szCs w:val="24"/>
        </w:rPr>
        <w:t xml:space="preserve"> </w:t>
      </w:r>
      <w:r w:rsidRPr="002775CC">
        <w:rPr>
          <w:rFonts w:ascii="Times New Roman" w:hAnsi="Times New Roman" w:cs="Times New Roman"/>
          <w:sz w:val="24"/>
          <w:szCs w:val="24"/>
        </w:rPr>
        <w:t>be the lower of either the Federal or NYS rates in 2025. The Federal mileage reimbursement rate has</w:t>
      </w:r>
      <w:r w:rsidR="00BB5278">
        <w:rPr>
          <w:rFonts w:ascii="Times New Roman" w:hAnsi="Times New Roman" w:cs="Times New Roman"/>
          <w:sz w:val="24"/>
          <w:szCs w:val="24"/>
        </w:rPr>
        <w:t xml:space="preserve"> </w:t>
      </w:r>
      <w:r w:rsidRPr="002775CC">
        <w:rPr>
          <w:rFonts w:ascii="Times New Roman" w:hAnsi="Times New Roman" w:cs="Times New Roman"/>
          <w:sz w:val="24"/>
          <w:szCs w:val="24"/>
        </w:rPr>
        <w:t>been set at $0.70/mile for 2025. New York State has not yet set the 2025 mileage reimbursement rate.</w:t>
      </w:r>
    </w:p>
    <w:p w14:paraId="1B615CB0" w14:textId="012D7C58" w:rsidR="00BB5278" w:rsidRDefault="00BB5278" w:rsidP="002775CC">
      <w:pPr>
        <w:pStyle w:val="ListParagraph"/>
        <w:rPr>
          <w:rFonts w:ascii="Times New Roman" w:hAnsi="Times New Roman" w:cs="Times New Roman"/>
          <w:sz w:val="24"/>
          <w:szCs w:val="24"/>
        </w:rPr>
      </w:pPr>
    </w:p>
    <w:p w14:paraId="526DE395" w14:textId="77777777" w:rsidR="00BB5278" w:rsidRDefault="00BB5278" w:rsidP="00BB5278">
      <w:pPr>
        <w:pStyle w:val="ListParagraph"/>
        <w:numPr>
          <w:ilvl w:val="0"/>
          <w:numId w:val="18"/>
        </w:numPr>
        <w:spacing w:after="0"/>
        <w:ind w:left="1080"/>
        <w:rPr>
          <w:rFonts w:ascii="Times New Roman" w:hAnsi="Times New Roman" w:cs="Times New Roman"/>
          <w:sz w:val="24"/>
          <w:szCs w:val="24"/>
        </w:rPr>
      </w:pPr>
      <w:r w:rsidRPr="00165242">
        <w:rPr>
          <w:rFonts w:ascii="Times New Roman" w:hAnsi="Times New Roman" w:cs="Times New Roman"/>
          <w:sz w:val="24"/>
          <w:szCs w:val="24"/>
        </w:rPr>
        <w:t>Roll call vote:</w:t>
      </w:r>
    </w:p>
    <w:p w14:paraId="5CC0BBD2" w14:textId="77777777" w:rsidR="00BB5278" w:rsidRPr="00165242" w:rsidRDefault="00BB5278" w:rsidP="00BB5278">
      <w:pPr>
        <w:numPr>
          <w:ilvl w:val="1"/>
          <w:numId w:val="18"/>
        </w:numPr>
        <w:spacing w:line="259" w:lineRule="auto"/>
      </w:pPr>
      <w:r w:rsidRPr="00165242">
        <w:t>D. Scalzo</w:t>
      </w:r>
      <w:r w:rsidRPr="00165242">
        <w:tab/>
        <w:t>Aye</w:t>
      </w:r>
    </w:p>
    <w:p w14:paraId="68F24852" w14:textId="77777777" w:rsidR="00BB5278" w:rsidRDefault="00BB5278" w:rsidP="00BB5278">
      <w:pPr>
        <w:numPr>
          <w:ilvl w:val="1"/>
          <w:numId w:val="18"/>
        </w:numPr>
        <w:spacing w:line="259" w:lineRule="auto"/>
      </w:pPr>
      <w:r w:rsidRPr="00165242">
        <w:t>J. Prohaska</w:t>
      </w:r>
      <w:r w:rsidRPr="00165242">
        <w:tab/>
        <w:t>Aye</w:t>
      </w:r>
    </w:p>
    <w:p w14:paraId="31CD543F" w14:textId="77777777" w:rsidR="00BB5278" w:rsidRDefault="00BB5278" w:rsidP="00BB5278">
      <w:pPr>
        <w:numPr>
          <w:ilvl w:val="1"/>
          <w:numId w:val="18"/>
        </w:numPr>
        <w:spacing w:line="259" w:lineRule="auto"/>
      </w:pPr>
      <w:r w:rsidRPr="00165242">
        <w:t>A. Wilcox</w:t>
      </w:r>
      <w:r w:rsidRPr="00165242">
        <w:tab/>
      </w:r>
      <w:r>
        <w:t>Aye</w:t>
      </w:r>
    </w:p>
    <w:p w14:paraId="2D25C24A" w14:textId="77777777" w:rsidR="00BB5278" w:rsidRPr="000C5FB8" w:rsidRDefault="00BB5278" w:rsidP="00BB5278">
      <w:pPr>
        <w:pStyle w:val="ListParagraph"/>
        <w:numPr>
          <w:ilvl w:val="1"/>
          <w:numId w:val="18"/>
        </w:numPr>
        <w:spacing w:after="0"/>
        <w:rPr>
          <w:rFonts w:ascii="Times New Roman" w:hAnsi="Times New Roman" w:cs="Times New Roman"/>
          <w:sz w:val="24"/>
          <w:szCs w:val="24"/>
        </w:rPr>
      </w:pPr>
      <w:r>
        <w:rPr>
          <w:rFonts w:ascii="Times New Roman" w:hAnsi="Times New Roman" w:cs="Times New Roman"/>
          <w:sz w:val="24"/>
          <w:szCs w:val="24"/>
        </w:rPr>
        <w:t>G. Robinson</w:t>
      </w:r>
      <w:r>
        <w:rPr>
          <w:rFonts w:ascii="Times New Roman" w:hAnsi="Times New Roman" w:cs="Times New Roman"/>
          <w:sz w:val="24"/>
          <w:szCs w:val="24"/>
        </w:rPr>
        <w:tab/>
        <w:t>Absent</w:t>
      </w:r>
    </w:p>
    <w:p w14:paraId="1C9B5CB6" w14:textId="77777777" w:rsidR="00BB5278" w:rsidRDefault="00BB5278" w:rsidP="00BB5278">
      <w:pPr>
        <w:pStyle w:val="ListParagraph"/>
        <w:numPr>
          <w:ilvl w:val="1"/>
          <w:numId w:val="18"/>
        </w:numPr>
        <w:spacing w:after="0"/>
        <w:rPr>
          <w:rFonts w:ascii="Times New Roman" w:hAnsi="Times New Roman" w:cs="Times New Roman"/>
          <w:sz w:val="24"/>
          <w:szCs w:val="24"/>
        </w:rPr>
      </w:pPr>
      <w:r>
        <w:rPr>
          <w:rFonts w:ascii="Times New Roman" w:hAnsi="Times New Roman" w:cs="Times New Roman"/>
          <w:sz w:val="24"/>
          <w:szCs w:val="24"/>
        </w:rPr>
        <w:t>J. Lowe</w:t>
      </w:r>
      <w:r>
        <w:rPr>
          <w:rFonts w:ascii="Times New Roman" w:hAnsi="Times New Roman" w:cs="Times New Roman"/>
          <w:sz w:val="24"/>
          <w:szCs w:val="24"/>
        </w:rPr>
        <w:tab/>
        <w:t>Aye</w:t>
      </w:r>
    </w:p>
    <w:p w14:paraId="0F408511" w14:textId="77777777" w:rsidR="00BB5278" w:rsidRDefault="00BB5278" w:rsidP="00BB5278">
      <w:pPr>
        <w:pStyle w:val="ListParagraph"/>
        <w:numPr>
          <w:ilvl w:val="0"/>
          <w:numId w:val="18"/>
        </w:numPr>
        <w:spacing w:after="0"/>
        <w:ind w:left="1080"/>
        <w:rPr>
          <w:rFonts w:ascii="Times New Roman" w:hAnsi="Times New Roman" w:cs="Times New Roman"/>
          <w:sz w:val="24"/>
          <w:szCs w:val="24"/>
        </w:rPr>
      </w:pPr>
      <w:r w:rsidRPr="00165242">
        <w:rPr>
          <w:rFonts w:ascii="Times New Roman" w:hAnsi="Times New Roman" w:cs="Times New Roman"/>
          <w:sz w:val="24"/>
          <w:szCs w:val="24"/>
        </w:rPr>
        <w:t>Motion carried and Resolution passed.</w:t>
      </w:r>
    </w:p>
    <w:p w14:paraId="393D9393" w14:textId="77777777" w:rsidR="00BB5278" w:rsidRDefault="00BB5278" w:rsidP="00BB5278">
      <w:pPr>
        <w:pStyle w:val="ListParagraph"/>
        <w:rPr>
          <w:rFonts w:ascii="Times New Roman" w:hAnsi="Times New Roman" w:cs="Times New Roman"/>
          <w:sz w:val="24"/>
          <w:szCs w:val="24"/>
        </w:rPr>
      </w:pPr>
    </w:p>
    <w:p w14:paraId="4F762E59" w14:textId="77777777" w:rsidR="002775CC" w:rsidRPr="002775CC" w:rsidRDefault="002775CC" w:rsidP="00BB5278">
      <w:pPr>
        <w:pStyle w:val="ListParagraph"/>
        <w:ind w:left="0"/>
        <w:rPr>
          <w:rFonts w:ascii="Times New Roman" w:hAnsi="Times New Roman" w:cs="Times New Roman"/>
          <w:sz w:val="24"/>
          <w:szCs w:val="24"/>
        </w:rPr>
      </w:pPr>
    </w:p>
    <w:p w14:paraId="03DCEE7E" w14:textId="77777777" w:rsidR="002775CC" w:rsidRPr="00BB5278" w:rsidRDefault="002775CC" w:rsidP="00BB5278">
      <w:pPr>
        <w:pStyle w:val="ListParagraph"/>
        <w:ind w:left="0"/>
        <w:rPr>
          <w:rFonts w:ascii="Times New Roman" w:hAnsi="Times New Roman" w:cs="Times New Roman"/>
          <w:b/>
          <w:sz w:val="24"/>
          <w:szCs w:val="24"/>
        </w:rPr>
      </w:pPr>
      <w:r w:rsidRPr="00BB5278">
        <w:rPr>
          <w:rFonts w:ascii="Times New Roman" w:hAnsi="Times New Roman" w:cs="Times New Roman"/>
          <w:b/>
          <w:sz w:val="24"/>
          <w:szCs w:val="24"/>
        </w:rPr>
        <w:t>Resolution #17-2025 Highway Superintendent Equipment Purchases</w:t>
      </w:r>
    </w:p>
    <w:p w14:paraId="4DB6094D" w14:textId="77777777" w:rsidR="002775CC" w:rsidRPr="002775CC" w:rsidRDefault="002775CC" w:rsidP="002775CC">
      <w:pPr>
        <w:pStyle w:val="ListParagraph"/>
        <w:rPr>
          <w:rFonts w:ascii="Times New Roman" w:hAnsi="Times New Roman" w:cs="Times New Roman"/>
          <w:sz w:val="24"/>
          <w:szCs w:val="24"/>
        </w:rPr>
      </w:pPr>
      <w:r w:rsidRPr="00BB5278">
        <w:rPr>
          <w:rFonts w:ascii="Times New Roman" w:hAnsi="Times New Roman" w:cs="Times New Roman"/>
          <w:b/>
          <w:sz w:val="24"/>
          <w:szCs w:val="24"/>
        </w:rPr>
        <w:t>RESOLVED</w:t>
      </w:r>
      <w:r w:rsidRPr="002775CC">
        <w:rPr>
          <w:rFonts w:ascii="Times New Roman" w:hAnsi="Times New Roman" w:cs="Times New Roman"/>
          <w:sz w:val="24"/>
          <w:szCs w:val="24"/>
        </w:rPr>
        <w:t xml:space="preserve"> that the Highway Superintendent is authorized to purchase equipment, tools and</w:t>
      </w:r>
    </w:p>
    <w:p w14:paraId="5B8FAB48" w14:textId="77777777" w:rsidR="002775CC" w:rsidRPr="002775CC" w:rsidRDefault="002775CC" w:rsidP="002775CC">
      <w:pPr>
        <w:pStyle w:val="ListParagraph"/>
        <w:rPr>
          <w:rFonts w:ascii="Times New Roman" w:hAnsi="Times New Roman" w:cs="Times New Roman"/>
          <w:sz w:val="24"/>
          <w:szCs w:val="24"/>
        </w:rPr>
      </w:pPr>
      <w:r w:rsidRPr="002775CC">
        <w:rPr>
          <w:rFonts w:ascii="Times New Roman" w:hAnsi="Times New Roman" w:cs="Times New Roman"/>
          <w:sz w:val="24"/>
          <w:szCs w:val="24"/>
        </w:rPr>
        <w:t>implements during the year without prior approval of the Town Board up to a maximum of $4,000.00</w:t>
      </w:r>
    </w:p>
    <w:p w14:paraId="31AAE0F8" w14:textId="77777777" w:rsidR="002775CC" w:rsidRPr="002775CC" w:rsidRDefault="002775CC" w:rsidP="002775CC">
      <w:pPr>
        <w:pStyle w:val="ListParagraph"/>
        <w:rPr>
          <w:rFonts w:ascii="Times New Roman" w:hAnsi="Times New Roman" w:cs="Times New Roman"/>
          <w:sz w:val="24"/>
          <w:szCs w:val="24"/>
        </w:rPr>
      </w:pPr>
      <w:r w:rsidRPr="002775CC">
        <w:rPr>
          <w:rFonts w:ascii="Times New Roman" w:hAnsi="Times New Roman" w:cs="Times New Roman"/>
          <w:sz w:val="24"/>
          <w:szCs w:val="24"/>
        </w:rPr>
        <w:t>per item. Purchases that exceed $4,000.00 will require Town Board approval. All such purchases are to</w:t>
      </w:r>
    </w:p>
    <w:p w14:paraId="03854E95" w14:textId="37498CBB" w:rsidR="002775CC" w:rsidRDefault="002775CC" w:rsidP="002775CC">
      <w:pPr>
        <w:pStyle w:val="ListParagraph"/>
        <w:rPr>
          <w:rFonts w:ascii="Times New Roman" w:hAnsi="Times New Roman" w:cs="Times New Roman"/>
          <w:sz w:val="24"/>
          <w:szCs w:val="24"/>
        </w:rPr>
      </w:pPr>
      <w:r w:rsidRPr="002775CC">
        <w:rPr>
          <w:rFonts w:ascii="Times New Roman" w:hAnsi="Times New Roman" w:cs="Times New Roman"/>
          <w:sz w:val="24"/>
          <w:szCs w:val="24"/>
        </w:rPr>
        <w:t>be made consistent with the Procurement Policy and subject to available budget funds.</w:t>
      </w:r>
    </w:p>
    <w:p w14:paraId="1BA8BEC6" w14:textId="33AB676E" w:rsidR="00BB5278" w:rsidRDefault="00BB5278" w:rsidP="002775CC">
      <w:pPr>
        <w:pStyle w:val="ListParagraph"/>
        <w:rPr>
          <w:rFonts w:ascii="Times New Roman" w:hAnsi="Times New Roman" w:cs="Times New Roman"/>
          <w:sz w:val="24"/>
          <w:szCs w:val="24"/>
        </w:rPr>
      </w:pPr>
    </w:p>
    <w:p w14:paraId="434A1E94" w14:textId="77777777" w:rsidR="00BB5278" w:rsidRDefault="00BB5278" w:rsidP="00BB5278">
      <w:pPr>
        <w:pStyle w:val="ListParagraph"/>
        <w:numPr>
          <w:ilvl w:val="0"/>
          <w:numId w:val="18"/>
        </w:numPr>
        <w:spacing w:after="0"/>
        <w:ind w:left="1080"/>
        <w:rPr>
          <w:rFonts w:ascii="Times New Roman" w:hAnsi="Times New Roman" w:cs="Times New Roman"/>
          <w:sz w:val="24"/>
          <w:szCs w:val="24"/>
        </w:rPr>
      </w:pPr>
      <w:r w:rsidRPr="00165242">
        <w:rPr>
          <w:rFonts w:ascii="Times New Roman" w:hAnsi="Times New Roman" w:cs="Times New Roman"/>
          <w:sz w:val="24"/>
          <w:szCs w:val="24"/>
        </w:rPr>
        <w:t>Roll call vote:</w:t>
      </w:r>
    </w:p>
    <w:p w14:paraId="0D83EC1C" w14:textId="77777777" w:rsidR="00BB5278" w:rsidRPr="00165242" w:rsidRDefault="00BB5278" w:rsidP="00BB5278">
      <w:pPr>
        <w:numPr>
          <w:ilvl w:val="1"/>
          <w:numId w:val="18"/>
        </w:numPr>
        <w:spacing w:line="259" w:lineRule="auto"/>
      </w:pPr>
      <w:r w:rsidRPr="00165242">
        <w:t>D. Scalzo</w:t>
      </w:r>
      <w:r w:rsidRPr="00165242">
        <w:tab/>
        <w:t>Aye</w:t>
      </w:r>
    </w:p>
    <w:p w14:paraId="1905A792" w14:textId="77777777" w:rsidR="00BB5278" w:rsidRDefault="00BB5278" w:rsidP="00BB5278">
      <w:pPr>
        <w:numPr>
          <w:ilvl w:val="1"/>
          <w:numId w:val="18"/>
        </w:numPr>
        <w:spacing w:line="259" w:lineRule="auto"/>
      </w:pPr>
      <w:r w:rsidRPr="00165242">
        <w:t>J. Prohaska</w:t>
      </w:r>
      <w:r w:rsidRPr="00165242">
        <w:tab/>
        <w:t>Aye</w:t>
      </w:r>
    </w:p>
    <w:p w14:paraId="08FA44C3" w14:textId="77777777" w:rsidR="00BB5278" w:rsidRDefault="00BB5278" w:rsidP="00BB5278">
      <w:pPr>
        <w:numPr>
          <w:ilvl w:val="1"/>
          <w:numId w:val="18"/>
        </w:numPr>
        <w:spacing w:line="259" w:lineRule="auto"/>
      </w:pPr>
      <w:r w:rsidRPr="00165242">
        <w:t>A. Wilcox</w:t>
      </w:r>
      <w:r w:rsidRPr="00165242">
        <w:tab/>
      </w:r>
      <w:r>
        <w:t>Aye</w:t>
      </w:r>
    </w:p>
    <w:p w14:paraId="042CB393" w14:textId="77777777" w:rsidR="00BB5278" w:rsidRPr="000C5FB8" w:rsidRDefault="00BB5278" w:rsidP="00BB5278">
      <w:pPr>
        <w:pStyle w:val="ListParagraph"/>
        <w:numPr>
          <w:ilvl w:val="1"/>
          <w:numId w:val="18"/>
        </w:numPr>
        <w:spacing w:after="0"/>
        <w:rPr>
          <w:rFonts w:ascii="Times New Roman" w:hAnsi="Times New Roman" w:cs="Times New Roman"/>
          <w:sz w:val="24"/>
          <w:szCs w:val="24"/>
        </w:rPr>
      </w:pPr>
      <w:r>
        <w:rPr>
          <w:rFonts w:ascii="Times New Roman" w:hAnsi="Times New Roman" w:cs="Times New Roman"/>
          <w:sz w:val="24"/>
          <w:szCs w:val="24"/>
        </w:rPr>
        <w:t>G. Robinson</w:t>
      </w:r>
      <w:r>
        <w:rPr>
          <w:rFonts w:ascii="Times New Roman" w:hAnsi="Times New Roman" w:cs="Times New Roman"/>
          <w:sz w:val="24"/>
          <w:szCs w:val="24"/>
        </w:rPr>
        <w:tab/>
        <w:t>Absent</w:t>
      </w:r>
    </w:p>
    <w:p w14:paraId="41F1D3DC" w14:textId="77777777" w:rsidR="00BB5278" w:rsidRDefault="00BB5278" w:rsidP="00BB5278">
      <w:pPr>
        <w:pStyle w:val="ListParagraph"/>
        <w:numPr>
          <w:ilvl w:val="1"/>
          <w:numId w:val="18"/>
        </w:numPr>
        <w:spacing w:after="0"/>
        <w:rPr>
          <w:rFonts w:ascii="Times New Roman" w:hAnsi="Times New Roman" w:cs="Times New Roman"/>
          <w:sz w:val="24"/>
          <w:szCs w:val="24"/>
        </w:rPr>
      </w:pPr>
      <w:r>
        <w:rPr>
          <w:rFonts w:ascii="Times New Roman" w:hAnsi="Times New Roman" w:cs="Times New Roman"/>
          <w:sz w:val="24"/>
          <w:szCs w:val="24"/>
        </w:rPr>
        <w:t>J. Lowe</w:t>
      </w:r>
      <w:r>
        <w:rPr>
          <w:rFonts w:ascii="Times New Roman" w:hAnsi="Times New Roman" w:cs="Times New Roman"/>
          <w:sz w:val="24"/>
          <w:szCs w:val="24"/>
        </w:rPr>
        <w:tab/>
        <w:t>Aye</w:t>
      </w:r>
    </w:p>
    <w:p w14:paraId="7559875E" w14:textId="77777777" w:rsidR="00BB5278" w:rsidRDefault="00BB5278" w:rsidP="00BB5278">
      <w:pPr>
        <w:pStyle w:val="ListParagraph"/>
        <w:numPr>
          <w:ilvl w:val="0"/>
          <w:numId w:val="18"/>
        </w:numPr>
        <w:spacing w:after="0"/>
        <w:ind w:left="1080"/>
        <w:rPr>
          <w:rFonts w:ascii="Times New Roman" w:hAnsi="Times New Roman" w:cs="Times New Roman"/>
          <w:sz w:val="24"/>
          <w:szCs w:val="24"/>
        </w:rPr>
      </w:pPr>
      <w:r w:rsidRPr="00165242">
        <w:rPr>
          <w:rFonts w:ascii="Times New Roman" w:hAnsi="Times New Roman" w:cs="Times New Roman"/>
          <w:sz w:val="24"/>
          <w:szCs w:val="24"/>
        </w:rPr>
        <w:t>Motion carried and Resolution passed.</w:t>
      </w:r>
    </w:p>
    <w:p w14:paraId="6F5BFDBB" w14:textId="77777777" w:rsidR="00BB5278" w:rsidRPr="002775CC" w:rsidRDefault="00BB5278" w:rsidP="00BB5278">
      <w:pPr>
        <w:pStyle w:val="ListParagraph"/>
        <w:ind w:left="0"/>
        <w:rPr>
          <w:rFonts w:ascii="Times New Roman" w:hAnsi="Times New Roman" w:cs="Times New Roman"/>
          <w:sz w:val="24"/>
          <w:szCs w:val="24"/>
        </w:rPr>
      </w:pPr>
    </w:p>
    <w:p w14:paraId="51ABB4F6" w14:textId="77777777" w:rsidR="00BB5278" w:rsidRPr="002775CC" w:rsidRDefault="00BB5278" w:rsidP="002775CC">
      <w:pPr>
        <w:pStyle w:val="ListParagraph"/>
        <w:rPr>
          <w:rFonts w:ascii="Times New Roman" w:hAnsi="Times New Roman" w:cs="Times New Roman"/>
          <w:sz w:val="24"/>
          <w:szCs w:val="24"/>
        </w:rPr>
      </w:pPr>
    </w:p>
    <w:p w14:paraId="7BC49DEC" w14:textId="77777777" w:rsidR="002775CC" w:rsidRPr="00BB5278" w:rsidRDefault="002775CC" w:rsidP="00BB5278">
      <w:pPr>
        <w:pStyle w:val="ListParagraph"/>
        <w:ind w:left="0"/>
        <w:rPr>
          <w:rFonts w:ascii="Times New Roman" w:hAnsi="Times New Roman" w:cs="Times New Roman"/>
          <w:b/>
          <w:sz w:val="24"/>
          <w:szCs w:val="24"/>
        </w:rPr>
      </w:pPr>
      <w:r w:rsidRPr="00BB5278">
        <w:rPr>
          <w:rFonts w:ascii="Times New Roman" w:hAnsi="Times New Roman" w:cs="Times New Roman"/>
          <w:b/>
          <w:sz w:val="24"/>
          <w:szCs w:val="24"/>
        </w:rPr>
        <w:t>Resolution #18-2025 Training Schools</w:t>
      </w:r>
    </w:p>
    <w:p w14:paraId="40EB715A" w14:textId="77777777" w:rsidR="002775CC" w:rsidRPr="002775CC" w:rsidRDefault="002775CC" w:rsidP="002775CC">
      <w:pPr>
        <w:pStyle w:val="ListParagraph"/>
        <w:rPr>
          <w:rFonts w:ascii="Times New Roman" w:hAnsi="Times New Roman" w:cs="Times New Roman"/>
          <w:sz w:val="24"/>
          <w:szCs w:val="24"/>
        </w:rPr>
      </w:pPr>
      <w:r w:rsidRPr="00BB5278">
        <w:rPr>
          <w:rFonts w:ascii="Times New Roman" w:hAnsi="Times New Roman" w:cs="Times New Roman"/>
          <w:b/>
          <w:sz w:val="24"/>
          <w:szCs w:val="24"/>
        </w:rPr>
        <w:t>RESOLVED</w:t>
      </w:r>
      <w:r w:rsidRPr="002775CC">
        <w:rPr>
          <w:rFonts w:ascii="Times New Roman" w:hAnsi="Times New Roman" w:cs="Times New Roman"/>
          <w:sz w:val="24"/>
          <w:szCs w:val="24"/>
        </w:rPr>
        <w:t xml:space="preserve"> that Officials of the Town of Columbus, pursuant to GML §77-b, are authorized to attend</w:t>
      </w:r>
    </w:p>
    <w:p w14:paraId="23686509" w14:textId="77777777" w:rsidR="002775CC" w:rsidRPr="002775CC" w:rsidRDefault="002775CC" w:rsidP="002775CC">
      <w:pPr>
        <w:pStyle w:val="ListParagraph"/>
        <w:rPr>
          <w:rFonts w:ascii="Times New Roman" w:hAnsi="Times New Roman" w:cs="Times New Roman"/>
          <w:sz w:val="24"/>
          <w:szCs w:val="24"/>
        </w:rPr>
      </w:pPr>
      <w:r w:rsidRPr="002775CC">
        <w:rPr>
          <w:rFonts w:ascii="Times New Roman" w:hAnsi="Times New Roman" w:cs="Times New Roman"/>
          <w:sz w:val="24"/>
          <w:szCs w:val="24"/>
        </w:rPr>
        <w:t>training schools and conferences at Town expense, subject to the availability of sufficient funds in the</w:t>
      </w:r>
    </w:p>
    <w:p w14:paraId="76F8CDDA" w14:textId="0AC9E103" w:rsidR="002775CC" w:rsidRDefault="002775CC" w:rsidP="002775CC">
      <w:pPr>
        <w:pStyle w:val="ListParagraph"/>
        <w:rPr>
          <w:rFonts w:ascii="Times New Roman" w:hAnsi="Times New Roman" w:cs="Times New Roman"/>
          <w:sz w:val="24"/>
          <w:szCs w:val="24"/>
        </w:rPr>
      </w:pPr>
      <w:r w:rsidRPr="002775CC">
        <w:rPr>
          <w:rFonts w:ascii="Times New Roman" w:hAnsi="Times New Roman" w:cs="Times New Roman"/>
          <w:sz w:val="24"/>
          <w:szCs w:val="24"/>
        </w:rPr>
        <w:t>General Fund.</w:t>
      </w:r>
    </w:p>
    <w:p w14:paraId="7DC9D434" w14:textId="77777777" w:rsidR="00BB5278" w:rsidRDefault="00BB5278" w:rsidP="002775CC">
      <w:pPr>
        <w:pStyle w:val="ListParagraph"/>
        <w:rPr>
          <w:rFonts w:ascii="Times New Roman" w:hAnsi="Times New Roman" w:cs="Times New Roman"/>
          <w:sz w:val="24"/>
          <w:szCs w:val="24"/>
        </w:rPr>
      </w:pPr>
    </w:p>
    <w:p w14:paraId="769B3C7D" w14:textId="77777777" w:rsidR="00BB5278" w:rsidRDefault="00BB5278" w:rsidP="00BB5278">
      <w:pPr>
        <w:pStyle w:val="ListParagraph"/>
        <w:numPr>
          <w:ilvl w:val="0"/>
          <w:numId w:val="18"/>
        </w:numPr>
        <w:spacing w:after="0"/>
        <w:ind w:left="1080"/>
        <w:rPr>
          <w:rFonts w:ascii="Times New Roman" w:hAnsi="Times New Roman" w:cs="Times New Roman"/>
          <w:sz w:val="24"/>
          <w:szCs w:val="24"/>
        </w:rPr>
      </w:pPr>
      <w:r w:rsidRPr="00165242">
        <w:rPr>
          <w:rFonts w:ascii="Times New Roman" w:hAnsi="Times New Roman" w:cs="Times New Roman"/>
          <w:sz w:val="24"/>
          <w:szCs w:val="24"/>
        </w:rPr>
        <w:lastRenderedPageBreak/>
        <w:t>Roll call vote:</w:t>
      </w:r>
    </w:p>
    <w:p w14:paraId="3C6C78C7" w14:textId="77777777" w:rsidR="00BB5278" w:rsidRPr="00165242" w:rsidRDefault="00BB5278" w:rsidP="00BB5278">
      <w:pPr>
        <w:numPr>
          <w:ilvl w:val="1"/>
          <w:numId w:val="18"/>
        </w:numPr>
        <w:spacing w:line="259" w:lineRule="auto"/>
      </w:pPr>
      <w:r w:rsidRPr="00165242">
        <w:t>D. Scalzo</w:t>
      </w:r>
      <w:r w:rsidRPr="00165242">
        <w:tab/>
        <w:t>Aye</w:t>
      </w:r>
    </w:p>
    <w:p w14:paraId="28623D64" w14:textId="77777777" w:rsidR="00BB5278" w:rsidRDefault="00BB5278" w:rsidP="00BB5278">
      <w:pPr>
        <w:numPr>
          <w:ilvl w:val="1"/>
          <w:numId w:val="18"/>
        </w:numPr>
        <w:spacing w:line="259" w:lineRule="auto"/>
      </w:pPr>
      <w:r w:rsidRPr="00165242">
        <w:t>J. Prohaska</w:t>
      </w:r>
      <w:r w:rsidRPr="00165242">
        <w:tab/>
        <w:t>Aye</w:t>
      </w:r>
    </w:p>
    <w:p w14:paraId="5BD9E9A9" w14:textId="77777777" w:rsidR="00BB5278" w:rsidRDefault="00BB5278" w:rsidP="00BB5278">
      <w:pPr>
        <w:numPr>
          <w:ilvl w:val="1"/>
          <w:numId w:val="18"/>
        </w:numPr>
        <w:spacing w:line="259" w:lineRule="auto"/>
      </w:pPr>
      <w:r w:rsidRPr="00165242">
        <w:t>A. Wilcox</w:t>
      </w:r>
      <w:r w:rsidRPr="00165242">
        <w:tab/>
      </w:r>
      <w:r>
        <w:t>Aye</w:t>
      </w:r>
    </w:p>
    <w:p w14:paraId="51E5EB69" w14:textId="77777777" w:rsidR="00BB5278" w:rsidRPr="000C5FB8" w:rsidRDefault="00BB5278" w:rsidP="00BB5278">
      <w:pPr>
        <w:pStyle w:val="ListParagraph"/>
        <w:numPr>
          <w:ilvl w:val="1"/>
          <w:numId w:val="18"/>
        </w:numPr>
        <w:spacing w:after="0"/>
        <w:rPr>
          <w:rFonts w:ascii="Times New Roman" w:hAnsi="Times New Roman" w:cs="Times New Roman"/>
          <w:sz w:val="24"/>
          <w:szCs w:val="24"/>
        </w:rPr>
      </w:pPr>
      <w:r>
        <w:rPr>
          <w:rFonts w:ascii="Times New Roman" w:hAnsi="Times New Roman" w:cs="Times New Roman"/>
          <w:sz w:val="24"/>
          <w:szCs w:val="24"/>
        </w:rPr>
        <w:t>G. Robinson</w:t>
      </w:r>
      <w:r>
        <w:rPr>
          <w:rFonts w:ascii="Times New Roman" w:hAnsi="Times New Roman" w:cs="Times New Roman"/>
          <w:sz w:val="24"/>
          <w:szCs w:val="24"/>
        </w:rPr>
        <w:tab/>
        <w:t>Absent</w:t>
      </w:r>
    </w:p>
    <w:p w14:paraId="7C84EE03" w14:textId="77777777" w:rsidR="00BB5278" w:rsidRDefault="00BB5278" w:rsidP="00BB5278">
      <w:pPr>
        <w:pStyle w:val="ListParagraph"/>
        <w:numPr>
          <w:ilvl w:val="1"/>
          <w:numId w:val="18"/>
        </w:numPr>
        <w:spacing w:after="0"/>
        <w:rPr>
          <w:rFonts w:ascii="Times New Roman" w:hAnsi="Times New Roman" w:cs="Times New Roman"/>
          <w:sz w:val="24"/>
          <w:szCs w:val="24"/>
        </w:rPr>
      </w:pPr>
      <w:r>
        <w:rPr>
          <w:rFonts w:ascii="Times New Roman" w:hAnsi="Times New Roman" w:cs="Times New Roman"/>
          <w:sz w:val="24"/>
          <w:szCs w:val="24"/>
        </w:rPr>
        <w:t>J. Lowe</w:t>
      </w:r>
      <w:r>
        <w:rPr>
          <w:rFonts w:ascii="Times New Roman" w:hAnsi="Times New Roman" w:cs="Times New Roman"/>
          <w:sz w:val="24"/>
          <w:szCs w:val="24"/>
        </w:rPr>
        <w:tab/>
        <w:t>Aye</w:t>
      </w:r>
    </w:p>
    <w:p w14:paraId="12ABE540" w14:textId="77777777" w:rsidR="00BB5278" w:rsidRDefault="00BB5278" w:rsidP="00BB5278">
      <w:pPr>
        <w:pStyle w:val="ListParagraph"/>
        <w:numPr>
          <w:ilvl w:val="0"/>
          <w:numId w:val="18"/>
        </w:numPr>
        <w:spacing w:after="0"/>
        <w:ind w:left="1080"/>
        <w:rPr>
          <w:rFonts w:ascii="Times New Roman" w:hAnsi="Times New Roman" w:cs="Times New Roman"/>
          <w:sz w:val="24"/>
          <w:szCs w:val="24"/>
        </w:rPr>
      </w:pPr>
      <w:r w:rsidRPr="00165242">
        <w:rPr>
          <w:rFonts w:ascii="Times New Roman" w:hAnsi="Times New Roman" w:cs="Times New Roman"/>
          <w:sz w:val="24"/>
          <w:szCs w:val="24"/>
        </w:rPr>
        <w:t>Motion carried and Resolution passed.</w:t>
      </w:r>
    </w:p>
    <w:p w14:paraId="2D28A189" w14:textId="77777777" w:rsidR="00BB5278" w:rsidRPr="002775CC" w:rsidRDefault="00BB5278" w:rsidP="00BB5278">
      <w:pPr>
        <w:pStyle w:val="ListParagraph"/>
        <w:ind w:left="0"/>
        <w:rPr>
          <w:rFonts w:ascii="Times New Roman" w:hAnsi="Times New Roman" w:cs="Times New Roman"/>
          <w:sz w:val="24"/>
          <w:szCs w:val="24"/>
        </w:rPr>
      </w:pPr>
    </w:p>
    <w:p w14:paraId="27F62C86" w14:textId="77777777" w:rsidR="002775CC" w:rsidRPr="00BB5278" w:rsidRDefault="002775CC" w:rsidP="00BB5278">
      <w:pPr>
        <w:pStyle w:val="ListParagraph"/>
        <w:ind w:left="0"/>
        <w:rPr>
          <w:rFonts w:ascii="Times New Roman" w:hAnsi="Times New Roman" w:cs="Times New Roman"/>
          <w:b/>
          <w:sz w:val="24"/>
          <w:szCs w:val="24"/>
        </w:rPr>
      </w:pPr>
      <w:r w:rsidRPr="00BB5278">
        <w:rPr>
          <w:rFonts w:ascii="Times New Roman" w:hAnsi="Times New Roman" w:cs="Times New Roman"/>
          <w:b/>
          <w:sz w:val="24"/>
          <w:szCs w:val="24"/>
        </w:rPr>
        <w:t>Resolution #19-2025 Town Supervisor Day-to-Day Administrative Powers</w:t>
      </w:r>
    </w:p>
    <w:p w14:paraId="2A16E01B" w14:textId="77777777" w:rsidR="002775CC" w:rsidRPr="002775CC" w:rsidRDefault="002775CC" w:rsidP="002775CC">
      <w:pPr>
        <w:pStyle w:val="ListParagraph"/>
        <w:rPr>
          <w:rFonts w:ascii="Times New Roman" w:hAnsi="Times New Roman" w:cs="Times New Roman"/>
          <w:sz w:val="24"/>
          <w:szCs w:val="24"/>
        </w:rPr>
      </w:pPr>
      <w:r w:rsidRPr="00BB5278">
        <w:rPr>
          <w:rFonts w:ascii="Times New Roman" w:hAnsi="Times New Roman" w:cs="Times New Roman"/>
          <w:b/>
          <w:sz w:val="24"/>
          <w:szCs w:val="24"/>
        </w:rPr>
        <w:t xml:space="preserve">RESOLVED </w:t>
      </w:r>
      <w:r w:rsidRPr="002775CC">
        <w:rPr>
          <w:rFonts w:ascii="Times New Roman" w:hAnsi="Times New Roman" w:cs="Times New Roman"/>
          <w:sz w:val="24"/>
          <w:szCs w:val="24"/>
        </w:rPr>
        <w:t>that pursuant to Town Law §29(16), the Town Board of the Town of Columbus hereby</w:t>
      </w:r>
    </w:p>
    <w:p w14:paraId="4AA033F7" w14:textId="77777777" w:rsidR="002775CC" w:rsidRPr="002775CC" w:rsidRDefault="002775CC" w:rsidP="002775CC">
      <w:pPr>
        <w:pStyle w:val="ListParagraph"/>
        <w:rPr>
          <w:rFonts w:ascii="Times New Roman" w:hAnsi="Times New Roman" w:cs="Times New Roman"/>
          <w:sz w:val="24"/>
          <w:szCs w:val="24"/>
        </w:rPr>
      </w:pPr>
      <w:r w:rsidRPr="002775CC">
        <w:rPr>
          <w:rFonts w:ascii="Times New Roman" w:hAnsi="Times New Roman" w:cs="Times New Roman"/>
          <w:sz w:val="24"/>
          <w:szCs w:val="24"/>
        </w:rPr>
        <w:t>authorizes and delegates to the Town Supervisor powers and duties of day-to-day administration and</w:t>
      </w:r>
    </w:p>
    <w:p w14:paraId="7EF6617E" w14:textId="77777777" w:rsidR="002775CC" w:rsidRPr="002775CC" w:rsidRDefault="002775CC" w:rsidP="002775CC">
      <w:pPr>
        <w:pStyle w:val="ListParagraph"/>
        <w:rPr>
          <w:rFonts w:ascii="Times New Roman" w:hAnsi="Times New Roman" w:cs="Times New Roman"/>
          <w:sz w:val="24"/>
          <w:szCs w:val="24"/>
        </w:rPr>
      </w:pPr>
      <w:r w:rsidRPr="002775CC">
        <w:rPr>
          <w:rFonts w:ascii="Times New Roman" w:hAnsi="Times New Roman" w:cs="Times New Roman"/>
          <w:sz w:val="24"/>
          <w:szCs w:val="24"/>
        </w:rPr>
        <w:t>supervision of all town and special district facilities and employees consistent with and in furtherance of</w:t>
      </w:r>
    </w:p>
    <w:p w14:paraId="4D072C03" w14:textId="77777777" w:rsidR="002775CC" w:rsidRPr="002775CC" w:rsidRDefault="002775CC" w:rsidP="002775CC">
      <w:pPr>
        <w:pStyle w:val="ListParagraph"/>
        <w:rPr>
          <w:rFonts w:ascii="Times New Roman" w:hAnsi="Times New Roman" w:cs="Times New Roman"/>
          <w:sz w:val="24"/>
          <w:szCs w:val="24"/>
        </w:rPr>
      </w:pPr>
      <w:r w:rsidRPr="002775CC">
        <w:rPr>
          <w:rFonts w:ascii="Times New Roman" w:hAnsi="Times New Roman" w:cs="Times New Roman"/>
          <w:sz w:val="24"/>
          <w:szCs w:val="24"/>
        </w:rPr>
        <w:t>any and all state and federal laws applicable thereto and with any and all local laws, resolutions and</w:t>
      </w:r>
    </w:p>
    <w:p w14:paraId="27305811" w14:textId="42DEBDDC" w:rsidR="002775CC" w:rsidRDefault="002775CC" w:rsidP="002775CC">
      <w:pPr>
        <w:pStyle w:val="ListParagraph"/>
        <w:rPr>
          <w:rFonts w:ascii="Times New Roman" w:hAnsi="Times New Roman" w:cs="Times New Roman"/>
          <w:sz w:val="24"/>
          <w:szCs w:val="24"/>
        </w:rPr>
      </w:pPr>
      <w:r w:rsidRPr="002775CC">
        <w:rPr>
          <w:rFonts w:ascii="Times New Roman" w:hAnsi="Times New Roman" w:cs="Times New Roman"/>
          <w:sz w:val="24"/>
          <w:szCs w:val="24"/>
        </w:rPr>
        <w:t>policies heretofore or hereafter adopted by the Town Board.</w:t>
      </w:r>
    </w:p>
    <w:p w14:paraId="76267B35" w14:textId="3D519BBC" w:rsidR="00BB5278" w:rsidRDefault="00BB5278" w:rsidP="002775CC">
      <w:pPr>
        <w:pStyle w:val="ListParagraph"/>
        <w:rPr>
          <w:rFonts w:ascii="Times New Roman" w:hAnsi="Times New Roman" w:cs="Times New Roman"/>
          <w:sz w:val="24"/>
          <w:szCs w:val="24"/>
        </w:rPr>
      </w:pPr>
    </w:p>
    <w:p w14:paraId="1B58DAA1" w14:textId="77777777" w:rsidR="00BB5278" w:rsidRDefault="00BB5278" w:rsidP="00BB5278">
      <w:pPr>
        <w:pStyle w:val="ListParagraph"/>
        <w:numPr>
          <w:ilvl w:val="0"/>
          <w:numId w:val="18"/>
        </w:numPr>
        <w:spacing w:after="0"/>
        <w:ind w:left="1080"/>
        <w:rPr>
          <w:rFonts w:ascii="Times New Roman" w:hAnsi="Times New Roman" w:cs="Times New Roman"/>
          <w:sz w:val="24"/>
          <w:szCs w:val="24"/>
        </w:rPr>
      </w:pPr>
      <w:r w:rsidRPr="00165242">
        <w:rPr>
          <w:rFonts w:ascii="Times New Roman" w:hAnsi="Times New Roman" w:cs="Times New Roman"/>
          <w:sz w:val="24"/>
          <w:szCs w:val="24"/>
        </w:rPr>
        <w:t>Roll call vote:</w:t>
      </w:r>
    </w:p>
    <w:p w14:paraId="3AC80943" w14:textId="77777777" w:rsidR="00BB5278" w:rsidRPr="00165242" w:rsidRDefault="00BB5278" w:rsidP="00BB5278">
      <w:pPr>
        <w:numPr>
          <w:ilvl w:val="1"/>
          <w:numId w:val="18"/>
        </w:numPr>
        <w:spacing w:line="259" w:lineRule="auto"/>
      </w:pPr>
      <w:r w:rsidRPr="00165242">
        <w:t>D. Scalzo</w:t>
      </w:r>
      <w:r w:rsidRPr="00165242">
        <w:tab/>
        <w:t>Aye</w:t>
      </w:r>
    </w:p>
    <w:p w14:paraId="271820B7" w14:textId="77777777" w:rsidR="00BB5278" w:rsidRDefault="00BB5278" w:rsidP="00BB5278">
      <w:pPr>
        <w:numPr>
          <w:ilvl w:val="1"/>
          <w:numId w:val="18"/>
        </w:numPr>
        <w:spacing w:line="259" w:lineRule="auto"/>
      </w:pPr>
      <w:r w:rsidRPr="00165242">
        <w:t>J. Prohaska</w:t>
      </w:r>
      <w:r w:rsidRPr="00165242">
        <w:tab/>
        <w:t>Aye</w:t>
      </w:r>
    </w:p>
    <w:p w14:paraId="63ABC9FF" w14:textId="77777777" w:rsidR="00BB5278" w:rsidRDefault="00BB5278" w:rsidP="00BB5278">
      <w:pPr>
        <w:numPr>
          <w:ilvl w:val="1"/>
          <w:numId w:val="18"/>
        </w:numPr>
        <w:spacing w:line="259" w:lineRule="auto"/>
      </w:pPr>
      <w:r w:rsidRPr="00165242">
        <w:t>A. Wilcox</w:t>
      </w:r>
      <w:r w:rsidRPr="00165242">
        <w:tab/>
      </w:r>
      <w:r>
        <w:t>Aye</w:t>
      </w:r>
    </w:p>
    <w:p w14:paraId="50711A58" w14:textId="77777777" w:rsidR="00BB5278" w:rsidRPr="000C5FB8" w:rsidRDefault="00BB5278" w:rsidP="00BB5278">
      <w:pPr>
        <w:pStyle w:val="ListParagraph"/>
        <w:numPr>
          <w:ilvl w:val="1"/>
          <w:numId w:val="18"/>
        </w:numPr>
        <w:spacing w:after="0"/>
        <w:rPr>
          <w:rFonts w:ascii="Times New Roman" w:hAnsi="Times New Roman" w:cs="Times New Roman"/>
          <w:sz w:val="24"/>
          <w:szCs w:val="24"/>
        </w:rPr>
      </w:pPr>
      <w:r>
        <w:rPr>
          <w:rFonts w:ascii="Times New Roman" w:hAnsi="Times New Roman" w:cs="Times New Roman"/>
          <w:sz w:val="24"/>
          <w:szCs w:val="24"/>
        </w:rPr>
        <w:t>G. Robinson</w:t>
      </w:r>
      <w:r>
        <w:rPr>
          <w:rFonts w:ascii="Times New Roman" w:hAnsi="Times New Roman" w:cs="Times New Roman"/>
          <w:sz w:val="24"/>
          <w:szCs w:val="24"/>
        </w:rPr>
        <w:tab/>
        <w:t>Absent</w:t>
      </w:r>
    </w:p>
    <w:p w14:paraId="1E0C9297" w14:textId="77777777" w:rsidR="00BB5278" w:rsidRDefault="00BB5278" w:rsidP="00BB5278">
      <w:pPr>
        <w:pStyle w:val="ListParagraph"/>
        <w:numPr>
          <w:ilvl w:val="1"/>
          <w:numId w:val="18"/>
        </w:numPr>
        <w:spacing w:after="0"/>
        <w:rPr>
          <w:rFonts w:ascii="Times New Roman" w:hAnsi="Times New Roman" w:cs="Times New Roman"/>
          <w:sz w:val="24"/>
          <w:szCs w:val="24"/>
        </w:rPr>
      </w:pPr>
      <w:r>
        <w:rPr>
          <w:rFonts w:ascii="Times New Roman" w:hAnsi="Times New Roman" w:cs="Times New Roman"/>
          <w:sz w:val="24"/>
          <w:szCs w:val="24"/>
        </w:rPr>
        <w:t>J. Lowe</w:t>
      </w:r>
      <w:r>
        <w:rPr>
          <w:rFonts w:ascii="Times New Roman" w:hAnsi="Times New Roman" w:cs="Times New Roman"/>
          <w:sz w:val="24"/>
          <w:szCs w:val="24"/>
        </w:rPr>
        <w:tab/>
        <w:t>Aye</w:t>
      </w:r>
    </w:p>
    <w:p w14:paraId="63605E8E" w14:textId="77777777" w:rsidR="00BB5278" w:rsidRDefault="00BB5278" w:rsidP="00BB5278">
      <w:pPr>
        <w:pStyle w:val="ListParagraph"/>
        <w:numPr>
          <w:ilvl w:val="0"/>
          <w:numId w:val="18"/>
        </w:numPr>
        <w:spacing w:after="0"/>
        <w:ind w:left="1080"/>
        <w:rPr>
          <w:rFonts w:ascii="Times New Roman" w:hAnsi="Times New Roman" w:cs="Times New Roman"/>
          <w:sz w:val="24"/>
          <w:szCs w:val="24"/>
        </w:rPr>
      </w:pPr>
      <w:r w:rsidRPr="00165242">
        <w:rPr>
          <w:rFonts w:ascii="Times New Roman" w:hAnsi="Times New Roman" w:cs="Times New Roman"/>
          <w:sz w:val="24"/>
          <w:szCs w:val="24"/>
        </w:rPr>
        <w:t>Motion carried and Resolution passed.</w:t>
      </w:r>
    </w:p>
    <w:p w14:paraId="46C60D65" w14:textId="77777777" w:rsidR="002775CC" w:rsidRPr="002775CC" w:rsidRDefault="002775CC" w:rsidP="00BB5278">
      <w:pPr>
        <w:pStyle w:val="ListParagraph"/>
        <w:ind w:left="0"/>
        <w:rPr>
          <w:rFonts w:ascii="Times New Roman" w:hAnsi="Times New Roman" w:cs="Times New Roman"/>
          <w:sz w:val="24"/>
          <w:szCs w:val="24"/>
        </w:rPr>
      </w:pPr>
    </w:p>
    <w:p w14:paraId="36FCC544" w14:textId="77777777" w:rsidR="002775CC" w:rsidRPr="00BB5278" w:rsidRDefault="002775CC" w:rsidP="00BB5278">
      <w:pPr>
        <w:pStyle w:val="ListParagraph"/>
        <w:ind w:left="0"/>
        <w:rPr>
          <w:rFonts w:ascii="Times New Roman" w:hAnsi="Times New Roman" w:cs="Times New Roman"/>
          <w:b/>
          <w:sz w:val="24"/>
          <w:szCs w:val="24"/>
        </w:rPr>
      </w:pPr>
      <w:r w:rsidRPr="00BB5278">
        <w:rPr>
          <w:rFonts w:ascii="Times New Roman" w:hAnsi="Times New Roman" w:cs="Times New Roman"/>
          <w:b/>
          <w:sz w:val="24"/>
          <w:szCs w:val="24"/>
        </w:rPr>
        <w:t>Resolution #20-2025 Bookkeeping Services</w:t>
      </w:r>
    </w:p>
    <w:p w14:paraId="1A2898EC" w14:textId="77777777" w:rsidR="002775CC" w:rsidRPr="002775CC" w:rsidRDefault="002775CC" w:rsidP="002775CC">
      <w:pPr>
        <w:pStyle w:val="ListParagraph"/>
        <w:rPr>
          <w:rFonts w:ascii="Times New Roman" w:hAnsi="Times New Roman" w:cs="Times New Roman"/>
          <w:sz w:val="24"/>
          <w:szCs w:val="24"/>
        </w:rPr>
      </w:pPr>
      <w:r w:rsidRPr="00BB5278">
        <w:rPr>
          <w:rFonts w:ascii="Times New Roman" w:hAnsi="Times New Roman" w:cs="Times New Roman"/>
          <w:b/>
          <w:sz w:val="24"/>
          <w:szCs w:val="24"/>
        </w:rPr>
        <w:t>RESOLVED</w:t>
      </w:r>
      <w:r w:rsidRPr="002775CC">
        <w:rPr>
          <w:rFonts w:ascii="Times New Roman" w:hAnsi="Times New Roman" w:cs="Times New Roman"/>
          <w:sz w:val="24"/>
          <w:szCs w:val="24"/>
        </w:rPr>
        <w:t xml:space="preserve"> that, to provide adequate separation of duties and to ensure a minimum standard of</w:t>
      </w:r>
    </w:p>
    <w:p w14:paraId="0AA0D1D7" w14:textId="343E9BB3" w:rsidR="002775CC" w:rsidRPr="002775CC" w:rsidRDefault="002775CC" w:rsidP="002775CC">
      <w:pPr>
        <w:pStyle w:val="ListParagraph"/>
        <w:rPr>
          <w:rFonts w:ascii="Times New Roman" w:hAnsi="Times New Roman" w:cs="Times New Roman"/>
          <w:sz w:val="24"/>
          <w:szCs w:val="24"/>
        </w:rPr>
      </w:pPr>
      <w:r w:rsidRPr="002775CC">
        <w:rPr>
          <w:rFonts w:ascii="Times New Roman" w:hAnsi="Times New Roman" w:cs="Times New Roman"/>
          <w:sz w:val="24"/>
          <w:szCs w:val="24"/>
        </w:rPr>
        <w:t>proficiency, AJF Accounting &amp; Tax Services will continue to provide bookkeeping services during 2025;</w:t>
      </w:r>
      <w:r w:rsidR="00BB5278">
        <w:rPr>
          <w:rFonts w:ascii="Times New Roman" w:hAnsi="Times New Roman" w:cs="Times New Roman"/>
          <w:sz w:val="24"/>
          <w:szCs w:val="24"/>
        </w:rPr>
        <w:t xml:space="preserve"> </w:t>
      </w:r>
      <w:r w:rsidRPr="002775CC">
        <w:rPr>
          <w:rFonts w:ascii="Times New Roman" w:hAnsi="Times New Roman" w:cs="Times New Roman"/>
          <w:sz w:val="24"/>
          <w:szCs w:val="24"/>
        </w:rPr>
        <w:t>terms as per the contract authorized in September, 2021 with board approved hourly rate increases</w:t>
      </w:r>
    </w:p>
    <w:p w14:paraId="1AB98B72" w14:textId="2375892E" w:rsidR="00BB5278" w:rsidRDefault="002775CC" w:rsidP="00BB5278">
      <w:pPr>
        <w:pStyle w:val="ListParagraph"/>
        <w:rPr>
          <w:rFonts w:ascii="Times New Roman" w:hAnsi="Times New Roman" w:cs="Times New Roman"/>
          <w:sz w:val="24"/>
          <w:szCs w:val="24"/>
        </w:rPr>
      </w:pPr>
      <w:r w:rsidRPr="002775CC">
        <w:rPr>
          <w:rFonts w:ascii="Times New Roman" w:hAnsi="Times New Roman" w:cs="Times New Roman"/>
          <w:sz w:val="24"/>
          <w:szCs w:val="24"/>
        </w:rPr>
        <w:t>from time-to-time.</w:t>
      </w:r>
    </w:p>
    <w:p w14:paraId="64CB7DE2" w14:textId="77777777" w:rsidR="00BB5278" w:rsidRDefault="00BB5278" w:rsidP="00BB5278">
      <w:pPr>
        <w:pStyle w:val="ListParagraph"/>
        <w:numPr>
          <w:ilvl w:val="0"/>
          <w:numId w:val="18"/>
        </w:numPr>
        <w:spacing w:after="0"/>
        <w:ind w:left="1080"/>
        <w:rPr>
          <w:rFonts w:ascii="Times New Roman" w:hAnsi="Times New Roman" w:cs="Times New Roman"/>
          <w:sz w:val="24"/>
          <w:szCs w:val="24"/>
        </w:rPr>
      </w:pPr>
      <w:r w:rsidRPr="00165242">
        <w:rPr>
          <w:rFonts w:ascii="Times New Roman" w:hAnsi="Times New Roman" w:cs="Times New Roman"/>
          <w:sz w:val="24"/>
          <w:szCs w:val="24"/>
        </w:rPr>
        <w:t>Roll call vote:</w:t>
      </w:r>
    </w:p>
    <w:p w14:paraId="6DA92522" w14:textId="77777777" w:rsidR="00BB5278" w:rsidRPr="00165242" w:rsidRDefault="00BB5278" w:rsidP="00BB5278">
      <w:pPr>
        <w:numPr>
          <w:ilvl w:val="1"/>
          <w:numId w:val="18"/>
        </w:numPr>
        <w:spacing w:line="259" w:lineRule="auto"/>
      </w:pPr>
      <w:r w:rsidRPr="00165242">
        <w:t>D. Scalzo</w:t>
      </w:r>
      <w:r w:rsidRPr="00165242">
        <w:tab/>
        <w:t>Aye</w:t>
      </w:r>
    </w:p>
    <w:p w14:paraId="0D0287FC" w14:textId="77777777" w:rsidR="00BB5278" w:rsidRDefault="00BB5278" w:rsidP="00BB5278">
      <w:pPr>
        <w:numPr>
          <w:ilvl w:val="1"/>
          <w:numId w:val="18"/>
        </w:numPr>
        <w:spacing w:line="259" w:lineRule="auto"/>
      </w:pPr>
      <w:r w:rsidRPr="00165242">
        <w:t>J. Prohaska</w:t>
      </w:r>
      <w:r w:rsidRPr="00165242">
        <w:tab/>
        <w:t>Aye</w:t>
      </w:r>
    </w:p>
    <w:p w14:paraId="35278120" w14:textId="77777777" w:rsidR="00BB5278" w:rsidRDefault="00BB5278" w:rsidP="00BB5278">
      <w:pPr>
        <w:numPr>
          <w:ilvl w:val="1"/>
          <w:numId w:val="18"/>
        </w:numPr>
        <w:spacing w:line="259" w:lineRule="auto"/>
      </w:pPr>
      <w:r w:rsidRPr="00165242">
        <w:t>A. Wilcox</w:t>
      </w:r>
      <w:r w:rsidRPr="00165242">
        <w:tab/>
      </w:r>
      <w:r>
        <w:t>Aye</w:t>
      </w:r>
    </w:p>
    <w:p w14:paraId="47917367" w14:textId="77777777" w:rsidR="00BB5278" w:rsidRPr="000C5FB8" w:rsidRDefault="00BB5278" w:rsidP="00BB5278">
      <w:pPr>
        <w:pStyle w:val="ListParagraph"/>
        <w:numPr>
          <w:ilvl w:val="1"/>
          <w:numId w:val="18"/>
        </w:numPr>
        <w:spacing w:after="0"/>
        <w:rPr>
          <w:rFonts w:ascii="Times New Roman" w:hAnsi="Times New Roman" w:cs="Times New Roman"/>
          <w:sz w:val="24"/>
          <w:szCs w:val="24"/>
        </w:rPr>
      </w:pPr>
      <w:r>
        <w:rPr>
          <w:rFonts w:ascii="Times New Roman" w:hAnsi="Times New Roman" w:cs="Times New Roman"/>
          <w:sz w:val="24"/>
          <w:szCs w:val="24"/>
        </w:rPr>
        <w:t>G. Robinson</w:t>
      </w:r>
      <w:r>
        <w:rPr>
          <w:rFonts w:ascii="Times New Roman" w:hAnsi="Times New Roman" w:cs="Times New Roman"/>
          <w:sz w:val="24"/>
          <w:szCs w:val="24"/>
        </w:rPr>
        <w:tab/>
        <w:t>Absent</w:t>
      </w:r>
    </w:p>
    <w:p w14:paraId="32051AE6" w14:textId="77777777" w:rsidR="00BB5278" w:rsidRDefault="00BB5278" w:rsidP="00BB5278">
      <w:pPr>
        <w:pStyle w:val="ListParagraph"/>
        <w:numPr>
          <w:ilvl w:val="1"/>
          <w:numId w:val="18"/>
        </w:numPr>
        <w:spacing w:after="0"/>
        <w:rPr>
          <w:rFonts w:ascii="Times New Roman" w:hAnsi="Times New Roman" w:cs="Times New Roman"/>
          <w:sz w:val="24"/>
          <w:szCs w:val="24"/>
        </w:rPr>
      </w:pPr>
      <w:r>
        <w:rPr>
          <w:rFonts w:ascii="Times New Roman" w:hAnsi="Times New Roman" w:cs="Times New Roman"/>
          <w:sz w:val="24"/>
          <w:szCs w:val="24"/>
        </w:rPr>
        <w:t>J. Lowe</w:t>
      </w:r>
      <w:r>
        <w:rPr>
          <w:rFonts w:ascii="Times New Roman" w:hAnsi="Times New Roman" w:cs="Times New Roman"/>
          <w:sz w:val="24"/>
          <w:szCs w:val="24"/>
        </w:rPr>
        <w:tab/>
        <w:t>Aye</w:t>
      </w:r>
    </w:p>
    <w:p w14:paraId="08E5B34A" w14:textId="77777777" w:rsidR="00BB5278" w:rsidRDefault="00BB5278" w:rsidP="00BB5278">
      <w:pPr>
        <w:pStyle w:val="ListParagraph"/>
        <w:numPr>
          <w:ilvl w:val="0"/>
          <w:numId w:val="18"/>
        </w:numPr>
        <w:spacing w:after="0"/>
        <w:ind w:left="1080"/>
        <w:rPr>
          <w:rFonts w:ascii="Times New Roman" w:hAnsi="Times New Roman" w:cs="Times New Roman"/>
          <w:sz w:val="24"/>
          <w:szCs w:val="24"/>
        </w:rPr>
      </w:pPr>
      <w:r w:rsidRPr="00165242">
        <w:rPr>
          <w:rFonts w:ascii="Times New Roman" w:hAnsi="Times New Roman" w:cs="Times New Roman"/>
          <w:sz w:val="24"/>
          <w:szCs w:val="24"/>
        </w:rPr>
        <w:t>Motion carried and Resolution passed.</w:t>
      </w:r>
    </w:p>
    <w:p w14:paraId="6F1BC72A" w14:textId="77777777" w:rsidR="00BB5278" w:rsidRDefault="00BB5278" w:rsidP="00BB5278">
      <w:pPr>
        <w:pStyle w:val="ListParagraph"/>
        <w:rPr>
          <w:rFonts w:ascii="Times New Roman" w:hAnsi="Times New Roman" w:cs="Times New Roman"/>
          <w:sz w:val="24"/>
          <w:szCs w:val="24"/>
        </w:rPr>
      </w:pPr>
    </w:p>
    <w:p w14:paraId="6CB94686" w14:textId="77777777" w:rsidR="002775CC" w:rsidRPr="00BB5278" w:rsidRDefault="002775CC" w:rsidP="00BB5278">
      <w:pPr>
        <w:pStyle w:val="ListParagraph"/>
        <w:ind w:left="0"/>
        <w:rPr>
          <w:rFonts w:ascii="Times New Roman" w:hAnsi="Times New Roman" w:cs="Times New Roman"/>
          <w:b/>
          <w:sz w:val="24"/>
          <w:szCs w:val="24"/>
        </w:rPr>
      </w:pPr>
      <w:r w:rsidRPr="00BB5278">
        <w:rPr>
          <w:rFonts w:ascii="Times New Roman" w:hAnsi="Times New Roman" w:cs="Times New Roman"/>
          <w:b/>
          <w:sz w:val="24"/>
          <w:szCs w:val="24"/>
        </w:rPr>
        <w:t>Resolution #21-2025 Legal Services</w:t>
      </w:r>
    </w:p>
    <w:p w14:paraId="274C663A" w14:textId="67F45534" w:rsidR="00BB5278" w:rsidRDefault="002775CC" w:rsidP="00BB5278">
      <w:pPr>
        <w:pStyle w:val="ListParagraph"/>
        <w:rPr>
          <w:rFonts w:ascii="Times New Roman" w:hAnsi="Times New Roman" w:cs="Times New Roman"/>
          <w:sz w:val="24"/>
          <w:szCs w:val="24"/>
        </w:rPr>
      </w:pPr>
      <w:r w:rsidRPr="00BB5278">
        <w:rPr>
          <w:rFonts w:ascii="Times New Roman" w:hAnsi="Times New Roman" w:cs="Times New Roman"/>
          <w:b/>
          <w:sz w:val="24"/>
          <w:szCs w:val="24"/>
        </w:rPr>
        <w:t>RESOLVED</w:t>
      </w:r>
      <w:r w:rsidRPr="002775CC">
        <w:rPr>
          <w:rFonts w:ascii="Times New Roman" w:hAnsi="Times New Roman" w:cs="Times New Roman"/>
          <w:sz w:val="24"/>
          <w:szCs w:val="24"/>
        </w:rPr>
        <w:t xml:space="preserve"> that Coughlin &amp; Gerhardt will provide legal services during 2025.</w:t>
      </w:r>
    </w:p>
    <w:p w14:paraId="46D90055" w14:textId="77777777" w:rsidR="00BB5278" w:rsidRDefault="00BB5278" w:rsidP="00BB5278">
      <w:pPr>
        <w:pStyle w:val="ListParagraph"/>
        <w:numPr>
          <w:ilvl w:val="0"/>
          <w:numId w:val="18"/>
        </w:numPr>
        <w:spacing w:after="0"/>
        <w:ind w:left="1080"/>
        <w:rPr>
          <w:rFonts w:ascii="Times New Roman" w:hAnsi="Times New Roman" w:cs="Times New Roman"/>
          <w:sz w:val="24"/>
          <w:szCs w:val="24"/>
        </w:rPr>
      </w:pPr>
      <w:r w:rsidRPr="00165242">
        <w:rPr>
          <w:rFonts w:ascii="Times New Roman" w:hAnsi="Times New Roman" w:cs="Times New Roman"/>
          <w:sz w:val="24"/>
          <w:szCs w:val="24"/>
        </w:rPr>
        <w:t>Roll call vote:</w:t>
      </w:r>
    </w:p>
    <w:p w14:paraId="0DEE8F87" w14:textId="77777777" w:rsidR="00BB5278" w:rsidRPr="00165242" w:rsidRDefault="00BB5278" w:rsidP="00BB5278">
      <w:pPr>
        <w:numPr>
          <w:ilvl w:val="1"/>
          <w:numId w:val="18"/>
        </w:numPr>
        <w:spacing w:line="259" w:lineRule="auto"/>
      </w:pPr>
      <w:r w:rsidRPr="00165242">
        <w:t>D. Scalzo</w:t>
      </w:r>
      <w:r w:rsidRPr="00165242">
        <w:tab/>
        <w:t>Aye</w:t>
      </w:r>
    </w:p>
    <w:p w14:paraId="1404EEEF" w14:textId="77777777" w:rsidR="00BB5278" w:rsidRDefault="00BB5278" w:rsidP="00BB5278">
      <w:pPr>
        <w:numPr>
          <w:ilvl w:val="1"/>
          <w:numId w:val="18"/>
        </w:numPr>
        <w:spacing w:line="259" w:lineRule="auto"/>
      </w:pPr>
      <w:r w:rsidRPr="00165242">
        <w:t>J. Prohaska</w:t>
      </w:r>
      <w:r w:rsidRPr="00165242">
        <w:tab/>
        <w:t>Aye</w:t>
      </w:r>
    </w:p>
    <w:p w14:paraId="1C4F05D7" w14:textId="77777777" w:rsidR="00BB5278" w:rsidRDefault="00BB5278" w:rsidP="00BB5278">
      <w:pPr>
        <w:numPr>
          <w:ilvl w:val="1"/>
          <w:numId w:val="18"/>
        </w:numPr>
        <w:spacing w:line="259" w:lineRule="auto"/>
      </w:pPr>
      <w:r w:rsidRPr="00165242">
        <w:t>A. Wilcox</w:t>
      </w:r>
      <w:r w:rsidRPr="00165242">
        <w:tab/>
      </w:r>
      <w:r>
        <w:t>Aye</w:t>
      </w:r>
    </w:p>
    <w:p w14:paraId="1E9FD9BB" w14:textId="77777777" w:rsidR="00BB5278" w:rsidRPr="000C5FB8" w:rsidRDefault="00BB5278" w:rsidP="00BB5278">
      <w:pPr>
        <w:pStyle w:val="ListParagraph"/>
        <w:numPr>
          <w:ilvl w:val="1"/>
          <w:numId w:val="18"/>
        </w:numPr>
        <w:spacing w:after="0"/>
        <w:rPr>
          <w:rFonts w:ascii="Times New Roman" w:hAnsi="Times New Roman" w:cs="Times New Roman"/>
          <w:sz w:val="24"/>
          <w:szCs w:val="24"/>
        </w:rPr>
      </w:pPr>
      <w:r>
        <w:rPr>
          <w:rFonts w:ascii="Times New Roman" w:hAnsi="Times New Roman" w:cs="Times New Roman"/>
          <w:sz w:val="24"/>
          <w:szCs w:val="24"/>
        </w:rPr>
        <w:t>G. Robinson</w:t>
      </w:r>
      <w:r>
        <w:rPr>
          <w:rFonts w:ascii="Times New Roman" w:hAnsi="Times New Roman" w:cs="Times New Roman"/>
          <w:sz w:val="24"/>
          <w:szCs w:val="24"/>
        </w:rPr>
        <w:tab/>
        <w:t>Absent</w:t>
      </w:r>
    </w:p>
    <w:p w14:paraId="75709F7D" w14:textId="77777777" w:rsidR="00BB5278" w:rsidRDefault="00BB5278" w:rsidP="00BB5278">
      <w:pPr>
        <w:pStyle w:val="ListParagraph"/>
        <w:numPr>
          <w:ilvl w:val="1"/>
          <w:numId w:val="18"/>
        </w:numPr>
        <w:spacing w:after="0"/>
        <w:rPr>
          <w:rFonts w:ascii="Times New Roman" w:hAnsi="Times New Roman" w:cs="Times New Roman"/>
          <w:sz w:val="24"/>
          <w:szCs w:val="24"/>
        </w:rPr>
      </w:pPr>
      <w:r>
        <w:rPr>
          <w:rFonts w:ascii="Times New Roman" w:hAnsi="Times New Roman" w:cs="Times New Roman"/>
          <w:sz w:val="24"/>
          <w:szCs w:val="24"/>
        </w:rPr>
        <w:t>J. Lowe</w:t>
      </w:r>
      <w:r>
        <w:rPr>
          <w:rFonts w:ascii="Times New Roman" w:hAnsi="Times New Roman" w:cs="Times New Roman"/>
          <w:sz w:val="24"/>
          <w:szCs w:val="24"/>
        </w:rPr>
        <w:tab/>
        <w:t>Aye</w:t>
      </w:r>
    </w:p>
    <w:p w14:paraId="7CA38654" w14:textId="77777777" w:rsidR="00BB5278" w:rsidRDefault="00BB5278" w:rsidP="00BB5278">
      <w:pPr>
        <w:pStyle w:val="ListParagraph"/>
        <w:numPr>
          <w:ilvl w:val="0"/>
          <w:numId w:val="18"/>
        </w:numPr>
        <w:spacing w:after="0"/>
        <w:ind w:left="1080"/>
        <w:rPr>
          <w:rFonts w:ascii="Times New Roman" w:hAnsi="Times New Roman" w:cs="Times New Roman"/>
          <w:sz w:val="24"/>
          <w:szCs w:val="24"/>
        </w:rPr>
      </w:pPr>
      <w:r w:rsidRPr="00165242">
        <w:rPr>
          <w:rFonts w:ascii="Times New Roman" w:hAnsi="Times New Roman" w:cs="Times New Roman"/>
          <w:sz w:val="24"/>
          <w:szCs w:val="24"/>
        </w:rPr>
        <w:t>Motion carried and Resolution passed.</w:t>
      </w:r>
    </w:p>
    <w:p w14:paraId="41927E3E" w14:textId="77777777" w:rsidR="002775CC" w:rsidRPr="001E70CF" w:rsidRDefault="002775CC" w:rsidP="001E70CF">
      <w:pPr>
        <w:pStyle w:val="ListParagraph"/>
        <w:ind w:left="0"/>
        <w:rPr>
          <w:rFonts w:ascii="Times New Roman" w:hAnsi="Times New Roman" w:cs="Times New Roman"/>
          <w:b/>
          <w:sz w:val="24"/>
          <w:szCs w:val="24"/>
        </w:rPr>
      </w:pPr>
      <w:r w:rsidRPr="001E70CF">
        <w:rPr>
          <w:rFonts w:ascii="Times New Roman" w:hAnsi="Times New Roman" w:cs="Times New Roman"/>
          <w:b/>
          <w:sz w:val="24"/>
          <w:szCs w:val="24"/>
        </w:rPr>
        <w:lastRenderedPageBreak/>
        <w:t>Resolution #22-2025 AUD Report Preparation</w:t>
      </w:r>
    </w:p>
    <w:p w14:paraId="5F77AFBE" w14:textId="2D9C6103" w:rsidR="002775CC" w:rsidRDefault="002775CC" w:rsidP="002775CC">
      <w:pPr>
        <w:pStyle w:val="ListParagraph"/>
        <w:rPr>
          <w:rFonts w:ascii="Times New Roman" w:hAnsi="Times New Roman" w:cs="Times New Roman"/>
          <w:sz w:val="24"/>
          <w:szCs w:val="24"/>
        </w:rPr>
      </w:pPr>
      <w:r w:rsidRPr="001E70CF">
        <w:rPr>
          <w:rFonts w:ascii="Times New Roman" w:hAnsi="Times New Roman" w:cs="Times New Roman"/>
          <w:b/>
          <w:sz w:val="24"/>
          <w:szCs w:val="24"/>
        </w:rPr>
        <w:t>RESOLVED</w:t>
      </w:r>
      <w:r w:rsidRPr="002775CC">
        <w:rPr>
          <w:rFonts w:ascii="Times New Roman" w:hAnsi="Times New Roman" w:cs="Times New Roman"/>
          <w:sz w:val="24"/>
          <w:szCs w:val="24"/>
        </w:rPr>
        <w:t xml:space="preserve"> that Michael Giovnazzo, CPA will provide accounting and audit services to prepare the 2024</w:t>
      </w:r>
      <w:r w:rsidR="001E70CF">
        <w:rPr>
          <w:rFonts w:ascii="Times New Roman" w:hAnsi="Times New Roman" w:cs="Times New Roman"/>
          <w:sz w:val="24"/>
          <w:szCs w:val="24"/>
        </w:rPr>
        <w:t xml:space="preserve"> </w:t>
      </w:r>
      <w:r w:rsidRPr="002775CC">
        <w:rPr>
          <w:rFonts w:ascii="Times New Roman" w:hAnsi="Times New Roman" w:cs="Times New Roman"/>
          <w:sz w:val="24"/>
          <w:szCs w:val="24"/>
        </w:rPr>
        <w:t>Annual Update Document (AUD report).</w:t>
      </w:r>
    </w:p>
    <w:p w14:paraId="092592FC" w14:textId="77777777" w:rsidR="001E70CF" w:rsidRDefault="001E70CF" w:rsidP="001E70CF">
      <w:pPr>
        <w:pStyle w:val="ListParagraph"/>
        <w:numPr>
          <w:ilvl w:val="0"/>
          <w:numId w:val="18"/>
        </w:numPr>
        <w:spacing w:after="0"/>
        <w:ind w:left="1080"/>
        <w:rPr>
          <w:rFonts w:ascii="Times New Roman" w:hAnsi="Times New Roman" w:cs="Times New Roman"/>
          <w:sz w:val="24"/>
          <w:szCs w:val="24"/>
        </w:rPr>
      </w:pPr>
      <w:r w:rsidRPr="00165242">
        <w:rPr>
          <w:rFonts w:ascii="Times New Roman" w:hAnsi="Times New Roman" w:cs="Times New Roman"/>
          <w:sz w:val="24"/>
          <w:szCs w:val="24"/>
        </w:rPr>
        <w:t>Roll call vote:</w:t>
      </w:r>
    </w:p>
    <w:p w14:paraId="018479D5" w14:textId="77777777" w:rsidR="001E70CF" w:rsidRPr="00165242" w:rsidRDefault="001E70CF" w:rsidP="001E70CF">
      <w:pPr>
        <w:numPr>
          <w:ilvl w:val="1"/>
          <w:numId w:val="18"/>
        </w:numPr>
        <w:spacing w:line="259" w:lineRule="auto"/>
      </w:pPr>
      <w:r w:rsidRPr="00165242">
        <w:t>D. Scalzo</w:t>
      </w:r>
      <w:r w:rsidRPr="00165242">
        <w:tab/>
        <w:t>Aye</w:t>
      </w:r>
    </w:p>
    <w:p w14:paraId="5242A144" w14:textId="77777777" w:rsidR="001E70CF" w:rsidRDefault="001E70CF" w:rsidP="001E70CF">
      <w:pPr>
        <w:numPr>
          <w:ilvl w:val="1"/>
          <w:numId w:val="18"/>
        </w:numPr>
        <w:spacing w:line="259" w:lineRule="auto"/>
      </w:pPr>
      <w:r w:rsidRPr="00165242">
        <w:t>J. Prohaska</w:t>
      </w:r>
      <w:r w:rsidRPr="00165242">
        <w:tab/>
        <w:t>Aye</w:t>
      </w:r>
    </w:p>
    <w:p w14:paraId="61319315" w14:textId="77777777" w:rsidR="001E70CF" w:rsidRDefault="001E70CF" w:rsidP="001E70CF">
      <w:pPr>
        <w:numPr>
          <w:ilvl w:val="1"/>
          <w:numId w:val="18"/>
        </w:numPr>
        <w:spacing w:line="259" w:lineRule="auto"/>
      </w:pPr>
      <w:r w:rsidRPr="00165242">
        <w:t>A. Wilcox</w:t>
      </w:r>
      <w:r w:rsidRPr="00165242">
        <w:tab/>
      </w:r>
      <w:r>
        <w:t>Aye</w:t>
      </w:r>
    </w:p>
    <w:p w14:paraId="45E468B7" w14:textId="77777777" w:rsidR="001E70CF" w:rsidRPr="000C5FB8" w:rsidRDefault="001E70CF" w:rsidP="001E70CF">
      <w:pPr>
        <w:pStyle w:val="ListParagraph"/>
        <w:numPr>
          <w:ilvl w:val="1"/>
          <w:numId w:val="18"/>
        </w:numPr>
        <w:spacing w:after="0"/>
        <w:rPr>
          <w:rFonts w:ascii="Times New Roman" w:hAnsi="Times New Roman" w:cs="Times New Roman"/>
          <w:sz w:val="24"/>
          <w:szCs w:val="24"/>
        </w:rPr>
      </w:pPr>
      <w:r>
        <w:rPr>
          <w:rFonts w:ascii="Times New Roman" w:hAnsi="Times New Roman" w:cs="Times New Roman"/>
          <w:sz w:val="24"/>
          <w:szCs w:val="24"/>
        </w:rPr>
        <w:t>G. Robinson</w:t>
      </w:r>
      <w:r>
        <w:rPr>
          <w:rFonts w:ascii="Times New Roman" w:hAnsi="Times New Roman" w:cs="Times New Roman"/>
          <w:sz w:val="24"/>
          <w:szCs w:val="24"/>
        </w:rPr>
        <w:tab/>
        <w:t>Absent</w:t>
      </w:r>
    </w:p>
    <w:p w14:paraId="66921762" w14:textId="77777777" w:rsidR="001E70CF" w:rsidRDefault="001E70CF" w:rsidP="001E70CF">
      <w:pPr>
        <w:pStyle w:val="ListParagraph"/>
        <w:numPr>
          <w:ilvl w:val="1"/>
          <w:numId w:val="18"/>
        </w:numPr>
        <w:spacing w:after="0"/>
        <w:rPr>
          <w:rFonts w:ascii="Times New Roman" w:hAnsi="Times New Roman" w:cs="Times New Roman"/>
          <w:sz w:val="24"/>
          <w:szCs w:val="24"/>
        </w:rPr>
      </w:pPr>
      <w:r>
        <w:rPr>
          <w:rFonts w:ascii="Times New Roman" w:hAnsi="Times New Roman" w:cs="Times New Roman"/>
          <w:sz w:val="24"/>
          <w:szCs w:val="24"/>
        </w:rPr>
        <w:t>J. Lowe</w:t>
      </w:r>
      <w:r>
        <w:rPr>
          <w:rFonts w:ascii="Times New Roman" w:hAnsi="Times New Roman" w:cs="Times New Roman"/>
          <w:sz w:val="24"/>
          <w:szCs w:val="24"/>
        </w:rPr>
        <w:tab/>
        <w:t>Aye</w:t>
      </w:r>
    </w:p>
    <w:p w14:paraId="0D9801D1" w14:textId="77777777" w:rsidR="001E70CF" w:rsidRDefault="001E70CF" w:rsidP="001E70CF">
      <w:pPr>
        <w:pStyle w:val="ListParagraph"/>
        <w:numPr>
          <w:ilvl w:val="0"/>
          <w:numId w:val="18"/>
        </w:numPr>
        <w:spacing w:after="0"/>
        <w:ind w:left="1080"/>
        <w:rPr>
          <w:rFonts w:ascii="Times New Roman" w:hAnsi="Times New Roman" w:cs="Times New Roman"/>
          <w:sz w:val="24"/>
          <w:szCs w:val="24"/>
        </w:rPr>
      </w:pPr>
      <w:r w:rsidRPr="00165242">
        <w:rPr>
          <w:rFonts w:ascii="Times New Roman" w:hAnsi="Times New Roman" w:cs="Times New Roman"/>
          <w:sz w:val="24"/>
          <w:szCs w:val="24"/>
        </w:rPr>
        <w:t>Motion carried and Resolution passed.</w:t>
      </w:r>
    </w:p>
    <w:p w14:paraId="6BD95A1E" w14:textId="77777777" w:rsidR="002775CC" w:rsidRPr="002775CC" w:rsidRDefault="002775CC" w:rsidP="001E70CF">
      <w:pPr>
        <w:pStyle w:val="ListParagraph"/>
        <w:ind w:left="0"/>
        <w:rPr>
          <w:rFonts w:ascii="Times New Roman" w:hAnsi="Times New Roman" w:cs="Times New Roman"/>
          <w:sz w:val="24"/>
          <w:szCs w:val="24"/>
        </w:rPr>
      </w:pPr>
    </w:p>
    <w:p w14:paraId="0163BE00" w14:textId="77777777" w:rsidR="0071018A" w:rsidRDefault="002775CC" w:rsidP="001E70CF">
      <w:pPr>
        <w:pStyle w:val="ListParagraph"/>
        <w:ind w:left="0"/>
        <w:rPr>
          <w:rFonts w:ascii="Times New Roman" w:hAnsi="Times New Roman" w:cs="Times New Roman"/>
          <w:sz w:val="24"/>
          <w:szCs w:val="24"/>
        </w:rPr>
      </w:pPr>
      <w:r w:rsidRPr="0071018A">
        <w:rPr>
          <w:rFonts w:ascii="Times New Roman" w:hAnsi="Times New Roman" w:cs="Times New Roman"/>
          <w:b/>
          <w:sz w:val="24"/>
          <w:szCs w:val="24"/>
        </w:rPr>
        <w:t>Town Board Committees for 2025</w:t>
      </w:r>
      <w:r w:rsidRPr="002775CC">
        <w:rPr>
          <w:rFonts w:ascii="Times New Roman" w:hAnsi="Times New Roman" w:cs="Times New Roman"/>
          <w:sz w:val="24"/>
          <w:szCs w:val="24"/>
        </w:rPr>
        <w:t xml:space="preserve"> will be as listed below. </w:t>
      </w:r>
    </w:p>
    <w:p w14:paraId="0E7F8A98" w14:textId="35DC2291" w:rsidR="001E70CF" w:rsidRDefault="002775CC" w:rsidP="001E70CF">
      <w:pPr>
        <w:pStyle w:val="ListParagraph"/>
        <w:ind w:left="0"/>
        <w:rPr>
          <w:rFonts w:ascii="Times New Roman" w:hAnsi="Times New Roman" w:cs="Times New Roman"/>
          <w:sz w:val="24"/>
          <w:szCs w:val="24"/>
        </w:rPr>
      </w:pPr>
      <w:r w:rsidRPr="002775CC">
        <w:rPr>
          <w:rFonts w:ascii="Times New Roman" w:hAnsi="Times New Roman" w:cs="Times New Roman"/>
          <w:sz w:val="24"/>
          <w:szCs w:val="24"/>
        </w:rPr>
        <w:t>Committee Chairs are responsible for the</w:t>
      </w:r>
      <w:r w:rsidR="0071018A">
        <w:rPr>
          <w:rFonts w:ascii="Times New Roman" w:hAnsi="Times New Roman" w:cs="Times New Roman"/>
          <w:sz w:val="24"/>
          <w:szCs w:val="24"/>
        </w:rPr>
        <w:t xml:space="preserve"> </w:t>
      </w:r>
      <w:r w:rsidRPr="002775CC">
        <w:rPr>
          <w:rFonts w:ascii="Times New Roman" w:hAnsi="Times New Roman" w:cs="Times New Roman"/>
          <w:sz w:val="24"/>
          <w:szCs w:val="24"/>
        </w:rPr>
        <w:t>work product of their committee and may work alone or with another Town Board member. Committee</w:t>
      </w:r>
      <w:r w:rsidR="001E70CF">
        <w:rPr>
          <w:rFonts w:ascii="Times New Roman" w:hAnsi="Times New Roman" w:cs="Times New Roman"/>
          <w:sz w:val="24"/>
          <w:szCs w:val="24"/>
        </w:rPr>
        <w:t xml:space="preserve"> </w:t>
      </w:r>
      <w:r w:rsidRPr="002775CC">
        <w:rPr>
          <w:rFonts w:ascii="Times New Roman" w:hAnsi="Times New Roman" w:cs="Times New Roman"/>
          <w:sz w:val="24"/>
          <w:szCs w:val="24"/>
        </w:rPr>
        <w:t>Chairs will submit a written report prior to each monthly Town Board meeting. Format of the report is</w:t>
      </w:r>
      <w:r w:rsidR="001E70CF">
        <w:rPr>
          <w:rFonts w:ascii="Times New Roman" w:hAnsi="Times New Roman" w:cs="Times New Roman"/>
          <w:sz w:val="24"/>
          <w:szCs w:val="24"/>
        </w:rPr>
        <w:t xml:space="preserve"> </w:t>
      </w:r>
      <w:r w:rsidRPr="002775CC">
        <w:rPr>
          <w:rFonts w:ascii="Times New Roman" w:hAnsi="Times New Roman" w:cs="Times New Roman"/>
          <w:sz w:val="24"/>
          <w:szCs w:val="24"/>
        </w:rPr>
        <w:t>at the Committee Chair’s discretion.</w:t>
      </w:r>
    </w:p>
    <w:p w14:paraId="74246537" w14:textId="77777777" w:rsidR="00683793" w:rsidRDefault="00683793" w:rsidP="00683793">
      <w:pPr>
        <w:rPr>
          <w:rFonts w:asciiTheme="minorHAnsi" w:hAnsiTheme="minorHAnsi" w:cstheme="minorHAnsi"/>
          <w:bCs/>
        </w:rPr>
      </w:pPr>
    </w:p>
    <w:tbl>
      <w:tblPr>
        <w:tblStyle w:val="TableGrid"/>
        <w:tblW w:w="0" w:type="auto"/>
        <w:tblInd w:w="0" w:type="dxa"/>
        <w:tblLook w:val="04A0" w:firstRow="1" w:lastRow="0" w:firstColumn="1" w:lastColumn="0" w:noHBand="0" w:noVBand="1"/>
      </w:tblPr>
      <w:tblGrid>
        <w:gridCol w:w="3116"/>
        <w:gridCol w:w="3117"/>
        <w:gridCol w:w="3117"/>
      </w:tblGrid>
      <w:tr w:rsidR="00683793" w14:paraId="7519EEFE" w14:textId="77777777" w:rsidTr="00A80B66">
        <w:trPr>
          <w:trHeight w:val="881"/>
        </w:trPr>
        <w:tc>
          <w:tcPr>
            <w:tcW w:w="3116" w:type="dxa"/>
          </w:tcPr>
          <w:p w14:paraId="334BE37F" w14:textId="77777777" w:rsidR="00683793" w:rsidRDefault="00683793" w:rsidP="00A80B66">
            <w:pPr>
              <w:rPr>
                <w:rFonts w:cstheme="minorHAnsi"/>
                <w:b/>
                <w:bCs/>
                <w:u w:val="single"/>
              </w:rPr>
            </w:pPr>
          </w:p>
          <w:p w14:paraId="01634400" w14:textId="77777777" w:rsidR="00683793" w:rsidRDefault="00683793" w:rsidP="00A80B66">
            <w:pPr>
              <w:rPr>
                <w:rFonts w:cstheme="minorHAnsi"/>
                <w:bCs/>
              </w:rPr>
            </w:pPr>
            <w:r w:rsidRPr="00680FBD">
              <w:rPr>
                <w:rFonts w:cstheme="minorHAnsi"/>
                <w:b/>
                <w:bCs/>
                <w:u w:val="single"/>
              </w:rPr>
              <w:t>COMMITTEE</w:t>
            </w:r>
          </w:p>
        </w:tc>
        <w:tc>
          <w:tcPr>
            <w:tcW w:w="3117" w:type="dxa"/>
          </w:tcPr>
          <w:p w14:paraId="583464B4" w14:textId="77777777" w:rsidR="00683793" w:rsidRDefault="00683793" w:rsidP="00A80B66">
            <w:pPr>
              <w:rPr>
                <w:rFonts w:cstheme="minorHAnsi"/>
                <w:b/>
                <w:bCs/>
                <w:u w:val="single"/>
              </w:rPr>
            </w:pPr>
          </w:p>
          <w:p w14:paraId="6D0829C7" w14:textId="77777777" w:rsidR="00683793" w:rsidRPr="0042035B" w:rsidRDefault="00683793" w:rsidP="00A80B66">
            <w:pPr>
              <w:rPr>
                <w:rFonts w:cstheme="minorHAnsi"/>
                <w:b/>
                <w:bCs/>
              </w:rPr>
            </w:pPr>
            <w:r w:rsidRPr="0042035B">
              <w:rPr>
                <w:rFonts w:cstheme="minorHAnsi"/>
                <w:b/>
                <w:bCs/>
                <w:u w:val="single"/>
              </w:rPr>
              <w:t>CHAIRPERSON</w:t>
            </w:r>
          </w:p>
        </w:tc>
        <w:tc>
          <w:tcPr>
            <w:tcW w:w="3117" w:type="dxa"/>
          </w:tcPr>
          <w:p w14:paraId="6D379B2C" w14:textId="77777777" w:rsidR="00683793" w:rsidRDefault="00683793" w:rsidP="00A80B66">
            <w:pPr>
              <w:rPr>
                <w:rFonts w:cstheme="minorHAnsi"/>
                <w:b/>
                <w:bCs/>
                <w:u w:val="single"/>
              </w:rPr>
            </w:pPr>
          </w:p>
          <w:p w14:paraId="0948C5C6" w14:textId="77777777" w:rsidR="00683793" w:rsidRPr="0042035B" w:rsidRDefault="00683793" w:rsidP="00A80B66">
            <w:pPr>
              <w:rPr>
                <w:rFonts w:cstheme="minorHAnsi"/>
                <w:b/>
                <w:bCs/>
                <w:u w:val="single"/>
              </w:rPr>
            </w:pPr>
            <w:r w:rsidRPr="0042035B">
              <w:rPr>
                <w:rFonts w:cstheme="minorHAnsi"/>
                <w:b/>
                <w:bCs/>
                <w:u w:val="single"/>
              </w:rPr>
              <w:t>COMMITTEE MEMBER</w:t>
            </w:r>
          </w:p>
          <w:p w14:paraId="47D7E7DD" w14:textId="77777777" w:rsidR="00683793" w:rsidRPr="003C6777" w:rsidRDefault="00683793" w:rsidP="00A80B66">
            <w:pPr>
              <w:rPr>
                <w:rFonts w:cstheme="minorHAnsi"/>
                <w:bCs/>
                <w:u w:val="single"/>
              </w:rPr>
            </w:pPr>
          </w:p>
          <w:p w14:paraId="40E6E632" w14:textId="77777777" w:rsidR="00683793" w:rsidRDefault="00683793" w:rsidP="00A80B66">
            <w:pPr>
              <w:rPr>
                <w:rFonts w:cstheme="minorHAnsi"/>
                <w:bCs/>
              </w:rPr>
            </w:pPr>
          </w:p>
        </w:tc>
      </w:tr>
      <w:tr w:rsidR="00683793" w14:paraId="45BB0700" w14:textId="77777777" w:rsidTr="00A80B66">
        <w:trPr>
          <w:trHeight w:val="746"/>
        </w:trPr>
        <w:tc>
          <w:tcPr>
            <w:tcW w:w="3116" w:type="dxa"/>
          </w:tcPr>
          <w:p w14:paraId="7EF27683" w14:textId="77777777" w:rsidR="00683793" w:rsidRPr="009F4118" w:rsidRDefault="00683793" w:rsidP="00A80B66">
            <w:pPr>
              <w:rPr>
                <w:rFonts w:cstheme="minorHAnsi"/>
                <w:bCs/>
              </w:rPr>
            </w:pPr>
            <w:r w:rsidRPr="009F4118">
              <w:rPr>
                <w:rFonts w:cstheme="minorHAnsi"/>
                <w:bCs/>
              </w:rPr>
              <w:t>Communication (website) &amp;</w:t>
            </w:r>
          </w:p>
          <w:p w14:paraId="36B983B0" w14:textId="77777777" w:rsidR="00683793" w:rsidRDefault="00683793" w:rsidP="00A80B66">
            <w:pPr>
              <w:rPr>
                <w:rFonts w:cstheme="minorHAnsi"/>
                <w:bCs/>
              </w:rPr>
            </w:pPr>
            <w:r>
              <w:rPr>
                <w:rFonts w:cstheme="minorHAnsi"/>
                <w:bCs/>
              </w:rPr>
              <w:t xml:space="preserve">      </w:t>
            </w:r>
            <w:r w:rsidRPr="009F4118">
              <w:rPr>
                <w:rFonts w:cstheme="minorHAnsi"/>
                <w:bCs/>
              </w:rPr>
              <w:t>Community Engagement</w:t>
            </w:r>
          </w:p>
        </w:tc>
        <w:tc>
          <w:tcPr>
            <w:tcW w:w="3117" w:type="dxa"/>
          </w:tcPr>
          <w:p w14:paraId="05FDD9C6" w14:textId="77777777" w:rsidR="00683793" w:rsidRDefault="00683793" w:rsidP="00A80B66">
            <w:pPr>
              <w:rPr>
                <w:rFonts w:cstheme="minorHAnsi"/>
                <w:bCs/>
              </w:rPr>
            </w:pPr>
            <w:r>
              <w:rPr>
                <w:rFonts w:cstheme="minorHAnsi"/>
                <w:bCs/>
              </w:rPr>
              <w:t>Alexis Wilcox</w:t>
            </w:r>
          </w:p>
        </w:tc>
        <w:tc>
          <w:tcPr>
            <w:tcW w:w="3117" w:type="dxa"/>
          </w:tcPr>
          <w:p w14:paraId="76982471" w14:textId="5926F4A8" w:rsidR="00683793" w:rsidRDefault="00683793" w:rsidP="00A80B66">
            <w:pPr>
              <w:rPr>
                <w:rFonts w:cstheme="minorHAnsi"/>
                <w:bCs/>
              </w:rPr>
            </w:pPr>
          </w:p>
        </w:tc>
      </w:tr>
      <w:tr w:rsidR="00683793" w14:paraId="75ED070B" w14:textId="77777777" w:rsidTr="00A80B66">
        <w:trPr>
          <w:trHeight w:val="728"/>
        </w:trPr>
        <w:tc>
          <w:tcPr>
            <w:tcW w:w="3116" w:type="dxa"/>
          </w:tcPr>
          <w:p w14:paraId="33085FE5" w14:textId="77777777" w:rsidR="00683793" w:rsidRDefault="00683793" w:rsidP="00A80B66">
            <w:pPr>
              <w:rPr>
                <w:rFonts w:cstheme="minorHAnsi"/>
                <w:bCs/>
              </w:rPr>
            </w:pPr>
          </w:p>
          <w:p w14:paraId="6353A650" w14:textId="77777777" w:rsidR="00683793" w:rsidRDefault="00683793" w:rsidP="00A80B66">
            <w:pPr>
              <w:rPr>
                <w:rFonts w:cstheme="minorHAnsi"/>
                <w:bCs/>
              </w:rPr>
            </w:pPr>
            <w:r>
              <w:rPr>
                <w:rFonts w:cstheme="minorHAnsi"/>
                <w:bCs/>
              </w:rPr>
              <w:t>Park</w:t>
            </w:r>
          </w:p>
        </w:tc>
        <w:tc>
          <w:tcPr>
            <w:tcW w:w="3117" w:type="dxa"/>
          </w:tcPr>
          <w:p w14:paraId="1B2027E7" w14:textId="77777777" w:rsidR="00683793" w:rsidRDefault="00683793" w:rsidP="00A80B66">
            <w:pPr>
              <w:rPr>
                <w:rFonts w:cstheme="minorHAnsi"/>
                <w:bCs/>
              </w:rPr>
            </w:pPr>
            <w:r>
              <w:rPr>
                <w:rFonts w:cstheme="minorHAnsi"/>
                <w:bCs/>
              </w:rPr>
              <w:t xml:space="preserve"> </w:t>
            </w:r>
          </w:p>
          <w:p w14:paraId="3BA77E6B" w14:textId="77777777" w:rsidR="00683793" w:rsidRDefault="00683793" w:rsidP="00A80B66">
            <w:pPr>
              <w:rPr>
                <w:rFonts w:cstheme="minorHAnsi"/>
                <w:bCs/>
              </w:rPr>
            </w:pPr>
            <w:r>
              <w:rPr>
                <w:rFonts w:cstheme="minorHAnsi"/>
                <w:bCs/>
              </w:rPr>
              <w:t>Jane Prohaska</w:t>
            </w:r>
          </w:p>
        </w:tc>
        <w:tc>
          <w:tcPr>
            <w:tcW w:w="3117" w:type="dxa"/>
          </w:tcPr>
          <w:p w14:paraId="23A99CE0" w14:textId="77777777" w:rsidR="00683793" w:rsidRDefault="00683793" w:rsidP="00A80B66">
            <w:pPr>
              <w:rPr>
                <w:rFonts w:cstheme="minorHAnsi"/>
                <w:bCs/>
              </w:rPr>
            </w:pPr>
          </w:p>
          <w:p w14:paraId="3CF3F439" w14:textId="718C97DA" w:rsidR="00683793" w:rsidRDefault="00683793" w:rsidP="00A80B66">
            <w:pPr>
              <w:rPr>
                <w:rFonts w:cstheme="minorHAnsi"/>
                <w:bCs/>
              </w:rPr>
            </w:pPr>
            <w:r>
              <w:rPr>
                <w:rFonts w:cstheme="minorHAnsi"/>
                <w:bCs/>
              </w:rPr>
              <w:t>Gretchen Robinson</w:t>
            </w:r>
          </w:p>
        </w:tc>
      </w:tr>
      <w:tr w:rsidR="00683793" w14:paraId="1830B8A6" w14:textId="77777777" w:rsidTr="00A80B66">
        <w:trPr>
          <w:trHeight w:val="953"/>
        </w:trPr>
        <w:tc>
          <w:tcPr>
            <w:tcW w:w="3116" w:type="dxa"/>
          </w:tcPr>
          <w:p w14:paraId="2134371F" w14:textId="77777777" w:rsidR="00683793" w:rsidRDefault="00683793" w:rsidP="00A80B66">
            <w:pPr>
              <w:rPr>
                <w:rFonts w:cstheme="minorHAnsi"/>
                <w:bCs/>
              </w:rPr>
            </w:pPr>
            <w:r>
              <w:rPr>
                <w:rFonts w:cstheme="minorHAnsi"/>
                <w:bCs/>
              </w:rPr>
              <w:t xml:space="preserve"> </w:t>
            </w:r>
            <w:r>
              <w:rPr>
                <w:rFonts w:cstheme="minorHAnsi"/>
                <w:bCs/>
              </w:rPr>
              <w:tab/>
            </w:r>
          </w:p>
          <w:p w14:paraId="6B335921" w14:textId="77777777" w:rsidR="00683793" w:rsidRDefault="00683793" w:rsidP="00A80B66">
            <w:pPr>
              <w:rPr>
                <w:rFonts w:cstheme="minorHAnsi"/>
                <w:bCs/>
              </w:rPr>
            </w:pPr>
            <w:r>
              <w:rPr>
                <w:rFonts w:cstheme="minorHAnsi"/>
                <w:bCs/>
              </w:rPr>
              <w:t xml:space="preserve">Public Health &amp; </w:t>
            </w:r>
          </w:p>
          <w:p w14:paraId="2BEF4206" w14:textId="77777777" w:rsidR="00683793" w:rsidRDefault="00683793" w:rsidP="00A80B66">
            <w:pPr>
              <w:rPr>
                <w:rFonts w:cstheme="minorHAnsi"/>
                <w:bCs/>
              </w:rPr>
            </w:pPr>
            <w:r>
              <w:rPr>
                <w:rFonts w:cstheme="minorHAnsi"/>
                <w:bCs/>
              </w:rPr>
              <w:t xml:space="preserve"> Emergency Preparedness</w:t>
            </w:r>
            <w:r>
              <w:rPr>
                <w:rFonts w:cstheme="minorHAnsi"/>
                <w:bCs/>
              </w:rPr>
              <w:tab/>
            </w:r>
            <w:r>
              <w:rPr>
                <w:rFonts w:cstheme="minorHAnsi"/>
                <w:bCs/>
              </w:rPr>
              <w:tab/>
            </w:r>
            <w:r>
              <w:rPr>
                <w:rFonts w:cstheme="minorHAnsi"/>
                <w:bCs/>
              </w:rPr>
              <w:tab/>
            </w:r>
            <w:r>
              <w:rPr>
                <w:rFonts w:cstheme="minorHAnsi"/>
                <w:bCs/>
              </w:rPr>
              <w:tab/>
            </w:r>
          </w:p>
        </w:tc>
        <w:tc>
          <w:tcPr>
            <w:tcW w:w="3117" w:type="dxa"/>
          </w:tcPr>
          <w:p w14:paraId="14C49D8D" w14:textId="77777777" w:rsidR="00683793" w:rsidRDefault="00683793" w:rsidP="00A80B66">
            <w:pPr>
              <w:rPr>
                <w:rFonts w:cstheme="minorHAnsi"/>
                <w:bCs/>
              </w:rPr>
            </w:pPr>
          </w:p>
          <w:p w14:paraId="55DCD4A2" w14:textId="77777777" w:rsidR="00683793" w:rsidRDefault="00683793" w:rsidP="00A80B66">
            <w:pPr>
              <w:rPr>
                <w:rFonts w:cstheme="minorHAnsi"/>
                <w:bCs/>
              </w:rPr>
            </w:pPr>
            <w:r>
              <w:rPr>
                <w:rFonts w:cstheme="minorHAnsi"/>
                <w:bCs/>
              </w:rPr>
              <w:t>Gretchen Robinson</w:t>
            </w:r>
          </w:p>
        </w:tc>
        <w:tc>
          <w:tcPr>
            <w:tcW w:w="3117" w:type="dxa"/>
          </w:tcPr>
          <w:p w14:paraId="13D61D5A" w14:textId="77777777" w:rsidR="00683793" w:rsidRDefault="00683793" w:rsidP="00A80B66">
            <w:pPr>
              <w:rPr>
                <w:rFonts w:cstheme="minorHAnsi"/>
                <w:bCs/>
              </w:rPr>
            </w:pPr>
          </w:p>
        </w:tc>
      </w:tr>
      <w:tr w:rsidR="00683793" w14:paraId="05539C77" w14:textId="77777777" w:rsidTr="00A80B66">
        <w:trPr>
          <w:trHeight w:val="746"/>
        </w:trPr>
        <w:tc>
          <w:tcPr>
            <w:tcW w:w="3116" w:type="dxa"/>
          </w:tcPr>
          <w:p w14:paraId="20287F90" w14:textId="77777777" w:rsidR="00683793" w:rsidRDefault="00683793" w:rsidP="00A80B66">
            <w:pPr>
              <w:rPr>
                <w:rFonts w:cstheme="minorHAnsi"/>
                <w:bCs/>
              </w:rPr>
            </w:pPr>
          </w:p>
          <w:p w14:paraId="4CB28730" w14:textId="77777777" w:rsidR="00683793" w:rsidRDefault="00683793" w:rsidP="00A80B66">
            <w:pPr>
              <w:rPr>
                <w:rFonts w:cstheme="minorHAnsi"/>
                <w:bCs/>
              </w:rPr>
            </w:pPr>
            <w:r w:rsidRPr="009F4118">
              <w:rPr>
                <w:rFonts w:cstheme="minorHAnsi"/>
                <w:bCs/>
              </w:rPr>
              <w:t>Infrastructure &amp; Facilities</w:t>
            </w:r>
            <w:r>
              <w:rPr>
                <w:rFonts w:cstheme="minorHAnsi"/>
                <w:bCs/>
              </w:rPr>
              <w:tab/>
            </w:r>
            <w:r>
              <w:rPr>
                <w:rFonts w:cstheme="minorHAnsi"/>
                <w:bCs/>
              </w:rPr>
              <w:tab/>
            </w:r>
          </w:p>
        </w:tc>
        <w:tc>
          <w:tcPr>
            <w:tcW w:w="3117" w:type="dxa"/>
          </w:tcPr>
          <w:p w14:paraId="77F90809" w14:textId="77777777" w:rsidR="00683793" w:rsidRDefault="00683793" w:rsidP="00A80B66">
            <w:pPr>
              <w:rPr>
                <w:rFonts w:cstheme="minorHAnsi"/>
                <w:bCs/>
              </w:rPr>
            </w:pPr>
          </w:p>
          <w:p w14:paraId="27B64C0A" w14:textId="78ABD361" w:rsidR="00683793" w:rsidRDefault="00683793" w:rsidP="00A80B66">
            <w:pPr>
              <w:rPr>
                <w:rFonts w:cstheme="minorHAnsi"/>
                <w:bCs/>
              </w:rPr>
            </w:pPr>
            <w:r>
              <w:rPr>
                <w:rFonts w:cstheme="minorHAnsi"/>
                <w:bCs/>
              </w:rPr>
              <w:t>Judith Lowe</w:t>
            </w:r>
          </w:p>
        </w:tc>
        <w:tc>
          <w:tcPr>
            <w:tcW w:w="3117" w:type="dxa"/>
          </w:tcPr>
          <w:p w14:paraId="178FDE66" w14:textId="77777777" w:rsidR="00683793" w:rsidRDefault="00683793" w:rsidP="00A80B66">
            <w:pPr>
              <w:rPr>
                <w:rFonts w:cstheme="minorHAnsi"/>
                <w:bCs/>
              </w:rPr>
            </w:pPr>
          </w:p>
        </w:tc>
      </w:tr>
      <w:tr w:rsidR="00683793" w14:paraId="4F3A217D" w14:textId="77777777" w:rsidTr="00A80B66">
        <w:trPr>
          <w:trHeight w:val="431"/>
        </w:trPr>
        <w:tc>
          <w:tcPr>
            <w:tcW w:w="3116" w:type="dxa"/>
          </w:tcPr>
          <w:p w14:paraId="73A6378D" w14:textId="77777777" w:rsidR="00683793" w:rsidRDefault="00683793" w:rsidP="00A80B66">
            <w:pPr>
              <w:rPr>
                <w:rFonts w:cstheme="minorHAnsi"/>
                <w:bCs/>
              </w:rPr>
            </w:pPr>
            <w:r w:rsidRPr="009F4118">
              <w:rPr>
                <w:rFonts w:cstheme="minorHAnsi"/>
                <w:bCs/>
              </w:rPr>
              <w:t>Legal &amp; Finance</w:t>
            </w:r>
          </w:p>
        </w:tc>
        <w:tc>
          <w:tcPr>
            <w:tcW w:w="3117" w:type="dxa"/>
          </w:tcPr>
          <w:p w14:paraId="4AAE1083" w14:textId="77777777" w:rsidR="00683793" w:rsidRDefault="00683793" w:rsidP="00A80B66">
            <w:pPr>
              <w:rPr>
                <w:rFonts w:cstheme="minorHAnsi"/>
                <w:bCs/>
              </w:rPr>
            </w:pPr>
            <w:r w:rsidRPr="009F4118">
              <w:rPr>
                <w:rFonts w:cstheme="minorHAnsi"/>
                <w:bCs/>
              </w:rPr>
              <w:t>Diane Scalzo</w:t>
            </w:r>
          </w:p>
        </w:tc>
        <w:tc>
          <w:tcPr>
            <w:tcW w:w="3117" w:type="dxa"/>
          </w:tcPr>
          <w:p w14:paraId="5C1C92D7" w14:textId="77777777" w:rsidR="00683793" w:rsidRDefault="00683793" w:rsidP="00683793">
            <w:pPr>
              <w:rPr>
                <w:rFonts w:cstheme="minorHAnsi"/>
                <w:bCs/>
              </w:rPr>
            </w:pPr>
          </w:p>
        </w:tc>
      </w:tr>
      <w:tr w:rsidR="00683793" w14:paraId="41C1BE93" w14:textId="77777777" w:rsidTr="00A80B66">
        <w:trPr>
          <w:trHeight w:val="521"/>
        </w:trPr>
        <w:tc>
          <w:tcPr>
            <w:tcW w:w="3116" w:type="dxa"/>
          </w:tcPr>
          <w:p w14:paraId="04239B05" w14:textId="77777777" w:rsidR="00683793" w:rsidRDefault="00683793" w:rsidP="00A80B66">
            <w:pPr>
              <w:rPr>
                <w:rFonts w:cstheme="minorHAnsi"/>
                <w:bCs/>
              </w:rPr>
            </w:pPr>
            <w:r w:rsidRPr="009F4118">
              <w:rPr>
                <w:rFonts w:cstheme="minorHAnsi"/>
                <w:bCs/>
              </w:rPr>
              <w:t>Highway</w:t>
            </w:r>
          </w:p>
        </w:tc>
        <w:tc>
          <w:tcPr>
            <w:tcW w:w="3117" w:type="dxa"/>
          </w:tcPr>
          <w:p w14:paraId="64FEC3CA" w14:textId="77777777" w:rsidR="00683793" w:rsidRDefault="00683793" w:rsidP="00A80B66">
            <w:pPr>
              <w:rPr>
                <w:rFonts w:cstheme="minorHAnsi"/>
                <w:bCs/>
              </w:rPr>
            </w:pPr>
            <w:r w:rsidRPr="009F4118">
              <w:rPr>
                <w:rFonts w:cstheme="minorHAnsi"/>
                <w:bCs/>
              </w:rPr>
              <w:t>Jane Prohaska</w:t>
            </w:r>
          </w:p>
        </w:tc>
        <w:tc>
          <w:tcPr>
            <w:tcW w:w="3117" w:type="dxa"/>
          </w:tcPr>
          <w:p w14:paraId="1CAA0655" w14:textId="77777777" w:rsidR="00683793" w:rsidRDefault="00683793" w:rsidP="00A80B66">
            <w:pPr>
              <w:rPr>
                <w:rFonts w:cstheme="minorHAnsi"/>
                <w:bCs/>
              </w:rPr>
            </w:pPr>
          </w:p>
        </w:tc>
      </w:tr>
    </w:tbl>
    <w:p w14:paraId="40B8E31F" w14:textId="77777777" w:rsidR="00683793" w:rsidRPr="00955D35" w:rsidRDefault="00683793" w:rsidP="00683793">
      <w:pPr>
        <w:rPr>
          <w:rFonts w:asciiTheme="minorHAnsi" w:hAnsiTheme="minorHAnsi" w:cstheme="minorHAnsi"/>
          <w:bCs/>
          <w:u w:val="single"/>
        </w:rPr>
      </w:pP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p>
    <w:p w14:paraId="3EEC6AA7" w14:textId="0EC455D9" w:rsidR="001E70CF" w:rsidRDefault="001E70CF" w:rsidP="001E70CF">
      <w:pPr>
        <w:pStyle w:val="ListParagraph"/>
        <w:ind w:left="0"/>
        <w:rPr>
          <w:rFonts w:ascii="Times New Roman" w:hAnsi="Times New Roman" w:cs="Times New Roman"/>
          <w:sz w:val="24"/>
          <w:szCs w:val="24"/>
        </w:rPr>
      </w:pPr>
    </w:p>
    <w:p w14:paraId="5DE5F0F2" w14:textId="16EBF947" w:rsidR="002775CC" w:rsidRDefault="002775CC" w:rsidP="002775CC">
      <w:pPr>
        <w:pStyle w:val="ListParagraph"/>
        <w:ind w:left="0"/>
        <w:rPr>
          <w:rFonts w:ascii="Times New Roman" w:hAnsi="Times New Roman" w:cs="Times New Roman"/>
          <w:sz w:val="24"/>
          <w:szCs w:val="24"/>
        </w:rPr>
      </w:pPr>
      <w:r w:rsidRPr="002775CC">
        <w:rPr>
          <w:rFonts w:ascii="Times New Roman" w:hAnsi="Times New Roman" w:cs="Times New Roman"/>
          <w:sz w:val="24"/>
          <w:szCs w:val="24"/>
        </w:rPr>
        <w:t>The Highway Superintendent will present the annual 284 Agreement for Town Board approval.</w:t>
      </w:r>
    </w:p>
    <w:p w14:paraId="459478DA" w14:textId="6BED0DE5" w:rsidR="005C4BD1" w:rsidRDefault="005C4BD1" w:rsidP="005C4BD1">
      <w:pPr>
        <w:pStyle w:val="ListParagraph"/>
        <w:ind w:left="0"/>
        <w:rPr>
          <w:rFonts w:ascii="Times New Roman" w:hAnsi="Times New Roman" w:cs="Times New Roman"/>
          <w:sz w:val="24"/>
          <w:szCs w:val="24"/>
        </w:rPr>
      </w:pPr>
    </w:p>
    <w:p w14:paraId="0650388F" w14:textId="745ABB7D" w:rsidR="00683793" w:rsidRDefault="00C64F3F" w:rsidP="00621514">
      <w:pPr>
        <w:pStyle w:val="ListParagraph"/>
        <w:spacing w:after="0"/>
        <w:ind w:left="0"/>
        <w:rPr>
          <w:rFonts w:ascii="Times New Roman" w:hAnsi="Times New Roman" w:cs="Times New Roman"/>
          <w:b/>
          <w:sz w:val="24"/>
          <w:szCs w:val="24"/>
        </w:rPr>
      </w:pPr>
      <w:r>
        <w:rPr>
          <w:rFonts w:ascii="Times New Roman" w:hAnsi="Times New Roman" w:cs="Times New Roman"/>
          <w:b/>
          <w:sz w:val="24"/>
          <w:szCs w:val="24"/>
        </w:rPr>
        <w:t xml:space="preserve">Appointment of </w:t>
      </w:r>
      <w:r w:rsidR="00683793" w:rsidRPr="00683793">
        <w:rPr>
          <w:rFonts w:ascii="Times New Roman" w:hAnsi="Times New Roman" w:cs="Times New Roman"/>
          <w:b/>
          <w:sz w:val="24"/>
          <w:szCs w:val="24"/>
        </w:rPr>
        <w:t>Planning Board</w:t>
      </w:r>
      <w:r w:rsidR="00683793">
        <w:rPr>
          <w:rFonts w:ascii="Times New Roman" w:hAnsi="Times New Roman" w:cs="Times New Roman"/>
          <w:b/>
          <w:sz w:val="24"/>
          <w:szCs w:val="24"/>
        </w:rPr>
        <w:t xml:space="preserve"> </w:t>
      </w:r>
      <w:r>
        <w:rPr>
          <w:rFonts w:ascii="Times New Roman" w:hAnsi="Times New Roman" w:cs="Times New Roman"/>
          <w:b/>
          <w:sz w:val="24"/>
          <w:szCs w:val="24"/>
        </w:rPr>
        <w:t>officers and members:</w:t>
      </w:r>
    </w:p>
    <w:p w14:paraId="23798E89" w14:textId="11B229F2" w:rsidR="00683793" w:rsidRDefault="00683793" w:rsidP="00C64F3F">
      <w:pPr>
        <w:pStyle w:val="ListParagraph"/>
        <w:spacing w:after="0"/>
        <w:rPr>
          <w:rFonts w:ascii="Times New Roman" w:hAnsi="Times New Roman" w:cs="Times New Roman"/>
          <w:sz w:val="24"/>
          <w:szCs w:val="24"/>
        </w:rPr>
      </w:pPr>
      <w:r w:rsidRPr="00683793">
        <w:rPr>
          <w:rFonts w:ascii="Times New Roman" w:hAnsi="Times New Roman" w:cs="Times New Roman"/>
          <w:sz w:val="24"/>
          <w:szCs w:val="24"/>
        </w:rPr>
        <w:t>Officers</w:t>
      </w:r>
      <w:r w:rsidR="001020DC">
        <w:rPr>
          <w:rFonts w:ascii="Times New Roman" w:hAnsi="Times New Roman" w:cs="Times New Roman"/>
          <w:sz w:val="24"/>
          <w:szCs w:val="24"/>
        </w:rPr>
        <w:t xml:space="preserve"> will remain the same as last year</w:t>
      </w:r>
      <w:r w:rsidR="00C64F3F">
        <w:rPr>
          <w:rFonts w:ascii="Times New Roman" w:hAnsi="Times New Roman" w:cs="Times New Roman"/>
          <w:sz w:val="24"/>
          <w:szCs w:val="24"/>
        </w:rPr>
        <w:t xml:space="preserve"> with </w:t>
      </w:r>
      <w:r>
        <w:rPr>
          <w:rFonts w:ascii="Times New Roman" w:hAnsi="Times New Roman" w:cs="Times New Roman"/>
          <w:sz w:val="24"/>
          <w:szCs w:val="24"/>
        </w:rPr>
        <w:t xml:space="preserve">Kay Winton </w:t>
      </w:r>
      <w:r w:rsidR="00C64F3F">
        <w:rPr>
          <w:rFonts w:ascii="Times New Roman" w:hAnsi="Times New Roman" w:cs="Times New Roman"/>
          <w:sz w:val="24"/>
          <w:szCs w:val="24"/>
        </w:rPr>
        <w:t>as</w:t>
      </w:r>
      <w:r>
        <w:rPr>
          <w:rFonts w:ascii="Times New Roman" w:hAnsi="Times New Roman" w:cs="Times New Roman"/>
          <w:sz w:val="24"/>
          <w:szCs w:val="24"/>
        </w:rPr>
        <w:t xml:space="preserve"> Chair and </w:t>
      </w:r>
      <w:proofErr w:type="spellStart"/>
      <w:r>
        <w:rPr>
          <w:rFonts w:ascii="Times New Roman" w:hAnsi="Times New Roman" w:cs="Times New Roman"/>
          <w:sz w:val="24"/>
          <w:szCs w:val="24"/>
        </w:rPr>
        <w:t>Renie</w:t>
      </w:r>
      <w:proofErr w:type="spellEnd"/>
      <w:r>
        <w:rPr>
          <w:rFonts w:ascii="Times New Roman" w:hAnsi="Times New Roman" w:cs="Times New Roman"/>
          <w:sz w:val="24"/>
          <w:szCs w:val="24"/>
        </w:rPr>
        <w:t xml:space="preserve"> Brown </w:t>
      </w:r>
      <w:r w:rsidR="00C64F3F">
        <w:rPr>
          <w:rFonts w:ascii="Times New Roman" w:hAnsi="Times New Roman" w:cs="Times New Roman"/>
          <w:sz w:val="24"/>
          <w:szCs w:val="24"/>
        </w:rPr>
        <w:t xml:space="preserve">as </w:t>
      </w:r>
      <w:r>
        <w:rPr>
          <w:rFonts w:ascii="Times New Roman" w:hAnsi="Times New Roman" w:cs="Times New Roman"/>
          <w:sz w:val="24"/>
          <w:szCs w:val="24"/>
        </w:rPr>
        <w:t xml:space="preserve">Vice Chair and </w:t>
      </w:r>
      <w:r w:rsidR="00256F4D">
        <w:rPr>
          <w:rFonts w:ascii="Times New Roman" w:hAnsi="Times New Roman" w:cs="Times New Roman"/>
          <w:sz w:val="24"/>
          <w:szCs w:val="24"/>
        </w:rPr>
        <w:t>Secretary</w:t>
      </w:r>
      <w:r>
        <w:rPr>
          <w:rFonts w:ascii="Times New Roman" w:hAnsi="Times New Roman" w:cs="Times New Roman"/>
          <w:sz w:val="24"/>
          <w:szCs w:val="24"/>
        </w:rPr>
        <w:t>.</w:t>
      </w:r>
      <w:r w:rsidR="00C64F3F">
        <w:rPr>
          <w:rFonts w:ascii="Times New Roman" w:hAnsi="Times New Roman" w:cs="Times New Roman"/>
          <w:sz w:val="24"/>
          <w:szCs w:val="24"/>
        </w:rPr>
        <w:t xml:space="preserve"> The Planning Board will need to reappoint anyone whose term has expired.</w:t>
      </w:r>
    </w:p>
    <w:p w14:paraId="3E8051A4" w14:textId="11ED8505" w:rsidR="00256F4D" w:rsidRDefault="00683793" w:rsidP="00683793">
      <w:pPr>
        <w:pStyle w:val="ListParagraph"/>
        <w:spacing w:after="0"/>
        <w:rPr>
          <w:rFonts w:ascii="Times New Roman" w:hAnsi="Times New Roman" w:cs="Times New Roman"/>
          <w:sz w:val="24"/>
          <w:szCs w:val="24"/>
        </w:rPr>
      </w:pPr>
      <w:r>
        <w:rPr>
          <w:rFonts w:ascii="Times New Roman" w:hAnsi="Times New Roman" w:cs="Times New Roman"/>
          <w:sz w:val="24"/>
          <w:szCs w:val="24"/>
        </w:rPr>
        <w:t xml:space="preserve">Jenifer Simons was </w:t>
      </w:r>
      <w:r w:rsidR="00256F4D">
        <w:rPr>
          <w:rFonts w:ascii="Times New Roman" w:hAnsi="Times New Roman" w:cs="Times New Roman"/>
          <w:sz w:val="24"/>
          <w:szCs w:val="24"/>
        </w:rPr>
        <w:t xml:space="preserve">previously </w:t>
      </w:r>
      <w:r>
        <w:rPr>
          <w:rFonts w:ascii="Times New Roman" w:hAnsi="Times New Roman" w:cs="Times New Roman"/>
          <w:sz w:val="24"/>
          <w:szCs w:val="24"/>
        </w:rPr>
        <w:t>the alternate member on a 1</w:t>
      </w:r>
      <w:r w:rsidR="00256F4D">
        <w:rPr>
          <w:rFonts w:ascii="Times New Roman" w:hAnsi="Times New Roman" w:cs="Times New Roman"/>
          <w:sz w:val="24"/>
          <w:szCs w:val="24"/>
        </w:rPr>
        <w:t>-</w:t>
      </w:r>
      <w:r>
        <w:rPr>
          <w:rFonts w:ascii="Times New Roman" w:hAnsi="Times New Roman" w:cs="Times New Roman"/>
          <w:sz w:val="24"/>
          <w:szCs w:val="24"/>
        </w:rPr>
        <w:t xml:space="preserve">year term </w:t>
      </w:r>
      <w:r w:rsidR="00C64F3F">
        <w:rPr>
          <w:rFonts w:ascii="Times New Roman" w:hAnsi="Times New Roman" w:cs="Times New Roman"/>
          <w:sz w:val="24"/>
          <w:szCs w:val="24"/>
        </w:rPr>
        <w:t xml:space="preserve">which </w:t>
      </w:r>
      <w:r>
        <w:rPr>
          <w:rFonts w:ascii="Times New Roman" w:hAnsi="Times New Roman" w:cs="Times New Roman"/>
          <w:sz w:val="24"/>
          <w:szCs w:val="24"/>
        </w:rPr>
        <w:t>expir</w:t>
      </w:r>
      <w:r w:rsidR="00C64F3F">
        <w:rPr>
          <w:rFonts w:ascii="Times New Roman" w:hAnsi="Times New Roman" w:cs="Times New Roman"/>
          <w:sz w:val="24"/>
          <w:szCs w:val="24"/>
        </w:rPr>
        <w:t>ed</w:t>
      </w:r>
      <w:r>
        <w:rPr>
          <w:rFonts w:ascii="Times New Roman" w:hAnsi="Times New Roman" w:cs="Times New Roman"/>
          <w:sz w:val="24"/>
          <w:szCs w:val="24"/>
        </w:rPr>
        <w:t xml:space="preserve"> 12-31-24. </w:t>
      </w:r>
    </w:p>
    <w:p w14:paraId="1C2E3528" w14:textId="01D20F7F" w:rsidR="00683793" w:rsidRDefault="00C64F3F" w:rsidP="00683793">
      <w:pPr>
        <w:pStyle w:val="ListParagraph"/>
        <w:spacing w:after="0"/>
        <w:rPr>
          <w:rFonts w:ascii="Times New Roman" w:hAnsi="Times New Roman" w:cs="Times New Roman"/>
          <w:sz w:val="24"/>
          <w:szCs w:val="24"/>
        </w:rPr>
      </w:pPr>
      <w:r>
        <w:rPr>
          <w:rFonts w:ascii="Times New Roman" w:hAnsi="Times New Roman" w:cs="Times New Roman"/>
          <w:sz w:val="24"/>
          <w:szCs w:val="24"/>
        </w:rPr>
        <w:t>The Planning Board will n</w:t>
      </w:r>
      <w:r w:rsidR="00683793">
        <w:rPr>
          <w:rFonts w:ascii="Times New Roman" w:hAnsi="Times New Roman" w:cs="Times New Roman"/>
          <w:sz w:val="24"/>
          <w:szCs w:val="24"/>
        </w:rPr>
        <w:t xml:space="preserve">eed to confirm </w:t>
      </w:r>
      <w:r>
        <w:rPr>
          <w:rFonts w:ascii="Times New Roman" w:hAnsi="Times New Roman" w:cs="Times New Roman"/>
          <w:sz w:val="24"/>
          <w:szCs w:val="24"/>
        </w:rPr>
        <w:t>the dates of her</w:t>
      </w:r>
      <w:r w:rsidR="00683793">
        <w:rPr>
          <w:rFonts w:ascii="Times New Roman" w:hAnsi="Times New Roman" w:cs="Times New Roman"/>
          <w:sz w:val="24"/>
          <w:szCs w:val="24"/>
        </w:rPr>
        <w:t xml:space="preserve"> new term. </w:t>
      </w:r>
    </w:p>
    <w:p w14:paraId="42A3F5BA" w14:textId="72BCD663" w:rsidR="00256F4D" w:rsidRDefault="00256F4D" w:rsidP="00683793">
      <w:pPr>
        <w:pStyle w:val="ListParagraph"/>
        <w:spacing w:after="0"/>
        <w:rPr>
          <w:rFonts w:ascii="Times New Roman" w:hAnsi="Times New Roman" w:cs="Times New Roman"/>
          <w:sz w:val="24"/>
          <w:szCs w:val="24"/>
        </w:rPr>
      </w:pPr>
      <w:r>
        <w:rPr>
          <w:rFonts w:ascii="Times New Roman" w:hAnsi="Times New Roman" w:cs="Times New Roman"/>
          <w:sz w:val="24"/>
          <w:szCs w:val="24"/>
        </w:rPr>
        <w:t>Oaths are required within 30 days of Town Board approval.</w:t>
      </w:r>
    </w:p>
    <w:p w14:paraId="68643B1F" w14:textId="77777777" w:rsidR="00683793" w:rsidRPr="00683793" w:rsidRDefault="00683793" w:rsidP="00621514">
      <w:pPr>
        <w:pStyle w:val="ListParagraph"/>
        <w:spacing w:after="0"/>
        <w:ind w:left="0"/>
        <w:rPr>
          <w:rFonts w:ascii="Times New Roman" w:hAnsi="Times New Roman" w:cs="Times New Roman"/>
          <w:sz w:val="24"/>
          <w:szCs w:val="24"/>
        </w:rPr>
      </w:pPr>
    </w:p>
    <w:p w14:paraId="7DAE8D3E" w14:textId="33E357F5" w:rsidR="00621514" w:rsidRDefault="00C20883" w:rsidP="00C20883">
      <w:pPr>
        <w:pStyle w:val="ListParagraph"/>
        <w:spacing w:after="0"/>
        <w:ind w:left="0"/>
        <w:rPr>
          <w:rFonts w:ascii="Times New Roman" w:hAnsi="Times New Roman" w:cs="Times New Roman"/>
          <w:b/>
          <w:sz w:val="24"/>
          <w:szCs w:val="24"/>
          <w:u w:val="single"/>
        </w:rPr>
      </w:pPr>
      <w:r>
        <w:rPr>
          <w:rFonts w:ascii="Times New Roman" w:hAnsi="Times New Roman" w:cs="Times New Roman"/>
          <w:b/>
          <w:sz w:val="24"/>
          <w:szCs w:val="24"/>
          <w:u w:val="single"/>
        </w:rPr>
        <w:lastRenderedPageBreak/>
        <w:t xml:space="preserve">BESS Local Law </w:t>
      </w:r>
    </w:p>
    <w:p w14:paraId="3A1BAC4F" w14:textId="363CE0DA" w:rsidR="00FF663C" w:rsidRPr="00C20883" w:rsidRDefault="00C20883" w:rsidP="00C20883">
      <w:pPr>
        <w:pStyle w:val="ListParagraph"/>
        <w:spacing w:after="0"/>
        <w:ind w:left="0"/>
        <w:rPr>
          <w:rFonts w:ascii="Times New Roman" w:hAnsi="Times New Roman" w:cs="Times New Roman"/>
          <w:sz w:val="24"/>
          <w:szCs w:val="24"/>
        </w:rPr>
      </w:pPr>
      <w:r>
        <w:rPr>
          <w:rFonts w:ascii="Times New Roman" w:hAnsi="Times New Roman" w:cs="Times New Roman"/>
          <w:sz w:val="24"/>
          <w:szCs w:val="24"/>
        </w:rPr>
        <w:t>The Town Board will need to schedule a Public Hearing on the draft of the BESS Local Law. The moratorium expires at the end of February. Jane made a motion to schedule the Public Hearing for Feb 13 at 6pm, with our regular town board meeting to follow immediately afterward. All Ayes.</w:t>
      </w:r>
    </w:p>
    <w:p w14:paraId="2160C4FE" w14:textId="77777777" w:rsidR="00584A50" w:rsidRDefault="00584A50" w:rsidP="00AD1131">
      <w:pPr>
        <w:rPr>
          <w:b/>
        </w:rPr>
      </w:pPr>
    </w:p>
    <w:p w14:paraId="160B9407" w14:textId="403CF678" w:rsidR="00212063" w:rsidRPr="00C20883" w:rsidRDefault="00212063" w:rsidP="00AD1131">
      <w:pPr>
        <w:rPr>
          <w:b/>
          <w:u w:val="single"/>
        </w:rPr>
      </w:pPr>
      <w:r w:rsidRPr="00C20883">
        <w:rPr>
          <w:b/>
          <w:u w:val="single"/>
        </w:rPr>
        <w:t>Audits</w:t>
      </w:r>
      <w:r w:rsidRPr="000A076B">
        <w:t>:</w:t>
      </w:r>
      <w:r w:rsidR="000A076B" w:rsidRPr="000A076B">
        <w:t xml:space="preserve"> Lexi made a motion, which was </w:t>
      </w:r>
      <w:r w:rsidR="00A077D9" w:rsidRPr="000A076B">
        <w:t>seconded by</w:t>
      </w:r>
      <w:r w:rsidR="000A076B" w:rsidRPr="000A076B">
        <w:t xml:space="preserve"> Jane for the following town audits:</w:t>
      </w:r>
    </w:p>
    <w:p w14:paraId="2B6BCF57" w14:textId="77777777" w:rsidR="00C20883" w:rsidRDefault="001141B0" w:rsidP="000A29B8">
      <w:pPr>
        <w:numPr>
          <w:ilvl w:val="0"/>
          <w:numId w:val="35"/>
        </w:numPr>
      </w:pPr>
      <w:r>
        <w:t>Audit of the Clerk &amp; Tax Collector will be performed by Jane and Judy</w:t>
      </w:r>
      <w:r w:rsidR="00C20883">
        <w:t>.</w:t>
      </w:r>
    </w:p>
    <w:p w14:paraId="2CEF242A" w14:textId="3F915045" w:rsidR="001141B0" w:rsidRDefault="001141B0" w:rsidP="000A29B8">
      <w:pPr>
        <w:numPr>
          <w:ilvl w:val="0"/>
          <w:numId w:val="35"/>
        </w:numPr>
      </w:pPr>
      <w:r>
        <w:t>Audit of the Town Justice will be performed by Jane and Gretchen</w:t>
      </w:r>
      <w:r w:rsidR="00C20883">
        <w:t>.</w:t>
      </w:r>
    </w:p>
    <w:p w14:paraId="44C14567" w14:textId="18C91213" w:rsidR="000A076B" w:rsidRDefault="000A076B" w:rsidP="000A29B8">
      <w:pPr>
        <w:numPr>
          <w:ilvl w:val="0"/>
          <w:numId w:val="35"/>
        </w:numPr>
      </w:pPr>
      <w:r>
        <w:t>All Ayes</w:t>
      </w:r>
    </w:p>
    <w:p w14:paraId="56440232" w14:textId="0A1521D1" w:rsidR="001141B0" w:rsidRDefault="001141B0" w:rsidP="001141B0"/>
    <w:p w14:paraId="1B890B9A" w14:textId="77777777" w:rsidR="000A076B" w:rsidRPr="000A076B" w:rsidRDefault="000A076B" w:rsidP="000A076B">
      <w:r w:rsidRPr="000A076B">
        <w:rPr>
          <w:b/>
          <w:bCs/>
        </w:rPr>
        <w:t>REVIEW OF EXPENDITURES</w:t>
      </w:r>
      <w:r w:rsidRPr="000A076B">
        <w:t>:</w:t>
      </w:r>
    </w:p>
    <w:p w14:paraId="479E2C10" w14:textId="6C0C5B4A" w:rsidR="000A076B" w:rsidRPr="000A076B" w:rsidRDefault="000A076B" w:rsidP="000A076B">
      <w:r w:rsidRPr="000A076B">
        <w:t xml:space="preserve">Motion to Pay bills made by </w:t>
      </w:r>
      <w:r>
        <w:t>Lexi</w:t>
      </w:r>
      <w:r w:rsidRPr="000A076B">
        <w:t xml:space="preserve"> and seconded by </w:t>
      </w:r>
      <w:r>
        <w:t>Jane</w:t>
      </w:r>
      <w:r w:rsidR="004213C5">
        <w:t xml:space="preserve">. </w:t>
      </w:r>
      <w:r w:rsidRPr="000A076B">
        <w:t xml:space="preserve"> All Approved.</w:t>
      </w:r>
    </w:p>
    <w:p w14:paraId="1A0D2D45" w14:textId="77777777" w:rsidR="000A076B" w:rsidRPr="000A076B" w:rsidRDefault="000A076B" w:rsidP="000A076B"/>
    <w:p w14:paraId="068E602D" w14:textId="22C74914" w:rsidR="000A076B" w:rsidRPr="000A076B" w:rsidRDefault="000A076B" w:rsidP="000A076B">
      <w:pPr>
        <w:ind w:left="720"/>
      </w:pPr>
      <w:r w:rsidRPr="000A076B">
        <w:t>GENERAL FUND – Abstract #1, Vouchers #</w:t>
      </w:r>
      <w:r w:rsidR="004213C5">
        <w:t>1</w:t>
      </w:r>
      <w:r w:rsidRPr="000A076B">
        <w:t xml:space="preserve"> - #22 for a total of $</w:t>
      </w:r>
      <w:r w:rsidR="004213C5">
        <w:t>59,306.73</w:t>
      </w:r>
    </w:p>
    <w:p w14:paraId="1F0C42FD" w14:textId="4C221AD9" w:rsidR="000A076B" w:rsidRPr="000A076B" w:rsidRDefault="000A076B" w:rsidP="000A076B">
      <w:pPr>
        <w:ind w:left="720"/>
      </w:pPr>
      <w:r w:rsidRPr="000A076B">
        <w:t>HIGHWAY FUND – Abstract #1, Vouchers #1</w:t>
      </w:r>
      <w:r w:rsidR="004213C5">
        <w:t xml:space="preserve"> </w:t>
      </w:r>
      <w:r w:rsidRPr="000A076B">
        <w:t>- #1</w:t>
      </w:r>
      <w:r w:rsidR="004213C5">
        <w:t>1</w:t>
      </w:r>
      <w:r w:rsidRPr="000A076B">
        <w:t xml:space="preserve"> for a total of $</w:t>
      </w:r>
      <w:r w:rsidR="004213C5">
        <w:t>9,071.42</w:t>
      </w:r>
    </w:p>
    <w:p w14:paraId="3472B6EF" w14:textId="77777777" w:rsidR="000A076B" w:rsidRPr="000A076B" w:rsidRDefault="000A076B" w:rsidP="000A076B"/>
    <w:p w14:paraId="2FE0AC31" w14:textId="77777777" w:rsidR="000A076B" w:rsidRPr="000A076B" w:rsidRDefault="000A076B" w:rsidP="000A076B"/>
    <w:p w14:paraId="593AA493" w14:textId="04598FDF" w:rsidR="000A076B" w:rsidRPr="000A076B" w:rsidRDefault="000A076B" w:rsidP="000A076B">
      <w:r w:rsidRPr="000A076B">
        <w:t xml:space="preserve">Motion to adjourn the meeting made by </w:t>
      </w:r>
      <w:r>
        <w:t xml:space="preserve">Judy </w:t>
      </w:r>
      <w:r w:rsidRPr="000A076B">
        <w:t xml:space="preserve">and seconded by </w:t>
      </w:r>
      <w:r>
        <w:t>Lexi</w:t>
      </w:r>
      <w:r w:rsidRPr="000A076B">
        <w:t>. All Approved.</w:t>
      </w:r>
    </w:p>
    <w:p w14:paraId="39C86DE6" w14:textId="0DCE335C" w:rsidR="000A076B" w:rsidRPr="000A076B" w:rsidRDefault="000A076B" w:rsidP="000A076B">
      <w:r w:rsidRPr="000A076B">
        <w:t>Meeting Adjourned at 9:1</w:t>
      </w:r>
      <w:r>
        <w:t>5</w:t>
      </w:r>
      <w:r w:rsidRPr="000A076B">
        <w:t xml:space="preserve"> PM.</w:t>
      </w:r>
    </w:p>
    <w:p w14:paraId="592CE9DE" w14:textId="77777777" w:rsidR="000A076B" w:rsidRPr="000A076B" w:rsidRDefault="000A076B" w:rsidP="000A076B"/>
    <w:p w14:paraId="2B14D745" w14:textId="77777777" w:rsidR="000A076B" w:rsidRPr="000A076B" w:rsidRDefault="000A076B" w:rsidP="000A076B">
      <w:r w:rsidRPr="000A076B">
        <w:t>Respectfully submitted,</w:t>
      </w:r>
    </w:p>
    <w:p w14:paraId="599341F0" w14:textId="77777777" w:rsidR="000A076B" w:rsidRPr="000A076B" w:rsidRDefault="000A076B" w:rsidP="000A076B">
      <w:r w:rsidRPr="000A076B">
        <w:t>Elizabeth Vermeulen, Town Clerk</w:t>
      </w:r>
    </w:p>
    <w:p w14:paraId="033AD2F6" w14:textId="77777777" w:rsidR="0003482C" w:rsidRPr="00084455" w:rsidRDefault="0003482C" w:rsidP="004F444A">
      <w:pPr>
        <w:pStyle w:val="NoSpacing"/>
        <w:rPr>
          <w:b/>
          <w:bCs/>
        </w:rPr>
      </w:pPr>
    </w:p>
    <w:p w14:paraId="2C2AFB5C" w14:textId="098B7935" w:rsidR="00FF663C" w:rsidRDefault="00FF663C" w:rsidP="00FF663C">
      <w:pPr>
        <w:pStyle w:val="NoSpacing"/>
      </w:pPr>
    </w:p>
    <w:p w14:paraId="46B58FEA" w14:textId="3E5EDD8C" w:rsidR="00D27BFF" w:rsidRDefault="00D27BFF" w:rsidP="00FF663C">
      <w:pPr>
        <w:pStyle w:val="NoSpacing"/>
      </w:pPr>
    </w:p>
    <w:p w14:paraId="58662005" w14:textId="60E749B0" w:rsidR="00D27BFF" w:rsidRDefault="00D27BFF" w:rsidP="00FF663C">
      <w:pPr>
        <w:pStyle w:val="NoSpacing"/>
      </w:pPr>
    </w:p>
    <w:p w14:paraId="2402D808" w14:textId="1C265E62" w:rsidR="00D27BFF" w:rsidRDefault="00D27BFF" w:rsidP="00FF663C">
      <w:pPr>
        <w:pStyle w:val="NoSpacing"/>
      </w:pPr>
    </w:p>
    <w:p w14:paraId="0D0CDE34" w14:textId="41B53BBF" w:rsidR="0082499F" w:rsidRDefault="0082499F" w:rsidP="00D27BFF">
      <w:pPr>
        <w:pStyle w:val="NoSpacing"/>
      </w:pPr>
    </w:p>
    <w:p w14:paraId="26E05D29" w14:textId="0862A74B" w:rsidR="00931C30" w:rsidRDefault="00931C30" w:rsidP="00E046B6">
      <w:pPr>
        <w:pStyle w:val="NoSpacing"/>
      </w:pPr>
    </w:p>
    <w:p w14:paraId="4BB8A0F7" w14:textId="050410D4" w:rsidR="00931C30" w:rsidRDefault="00931C30" w:rsidP="00E046B6">
      <w:pPr>
        <w:pStyle w:val="NoSpacing"/>
      </w:pPr>
    </w:p>
    <w:p w14:paraId="76C9BC67" w14:textId="568E319D" w:rsidR="00931C30" w:rsidRDefault="00931C30" w:rsidP="00931C30">
      <w:r>
        <w:t>NOTE: The Audible recording of the Town Board meeting is available from the Town Clerk as a FOIL request.</w:t>
      </w:r>
    </w:p>
    <w:p w14:paraId="08065A7A" w14:textId="77777777" w:rsidR="00931C30" w:rsidRDefault="00931C30" w:rsidP="00E046B6">
      <w:pPr>
        <w:pStyle w:val="NoSpacing"/>
      </w:pPr>
    </w:p>
    <w:sectPr w:rsidR="00931C30" w:rsidSect="004712AE">
      <w:headerReference w:type="default" r:id="rId8"/>
      <w:footerReference w:type="default" r:id="rId9"/>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7F8E48" w14:textId="77777777" w:rsidR="00C13966" w:rsidRDefault="00C13966" w:rsidP="00615A18">
      <w:r>
        <w:separator/>
      </w:r>
    </w:p>
  </w:endnote>
  <w:endnote w:type="continuationSeparator" w:id="0">
    <w:p w14:paraId="3395AAB0" w14:textId="77777777" w:rsidR="00C13966" w:rsidRDefault="00C13966" w:rsidP="00615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7441780"/>
      <w:docPartObj>
        <w:docPartGallery w:val="Page Numbers (Bottom of Page)"/>
        <w:docPartUnique/>
      </w:docPartObj>
    </w:sdtPr>
    <w:sdtEndPr>
      <w:rPr>
        <w:noProof/>
      </w:rPr>
    </w:sdtEndPr>
    <w:sdtContent>
      <w:p w14:paraId="0CE2C788" w14:textId="64496595" w:rsidR="00931C30" w:rsidRDefault="00931C3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8DBF498" w14:textId="77777777" w:rsidR="007D72C7" w:rsidRDefault="007D72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4AF231" w14:textId="77777777" w:rsidR="00C13966" w:rsidRDefault="00C13966" w:rsidP="00615A18">
      <w:r>
        <w:separator/>
      </w:r>
    </w:p>
  </w:footnote>
  <w:footnote w:type="continuationSeparator" w:id="0">
    <w:p w14:paraId="13F5C341" w14:textId="77777777" w:rsidR="00C13966" w:rsidRDefault="00C13966" w:rsidP="00615A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E8400" w14:textId="1DBBDFEE" w:rsidR="007D72C7" w:rsidRDefault="007D72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E0AC2"/>
    <w:multiLevelType w:val="hybridMultilevel"/>
    <w:tmpl w:val="28A6E9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BF1FEC"/>
    <w:multiLevelType w:val="hybridMultilevel"/>
    <w:tmpl w:val="A50C4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F56AEC"/>
    <w:multiLevelType w:val="hybridMultilevel"/>
    <w:tmpl w:val="6ED08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26737A"/>
    <w:multiLevelType w:val="hybridMultilevel"/>
    <w:tmpl w:val="63D44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210BD2"/>
    <w:multiLevelType w:val="hybridMultilevel"/>
    <w:tmpl w:val="8CA404E2"/>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B70338"/>
    <w:multiLevelType w:val="hybridMultilevel"/>
    <w:tmpl w:val="3634F52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2992DA8"/>
    <w:multiLevelType w:val="hybridMultilevel"/>
    <w:tmpl w:val="807C9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7E3F73"/>
    <w:multiLevelType w:val="hybridMultilevel"/>
    <w:tmpl w:val="8480C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DC5609"/>
    <w:multiLevelType w:val="hybridMultilevel"/>
    <w:tmpl w:val="AFDE89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B9C5EF1"/>
    <w:multiLevelType w:val="hybridMultilevel"/>
    <w:tmpl w:val="01CAF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B23B5A"/>
    <w:multiLevelType w:val="hybridMultilevel"/>
    <w:tmpl w:val="AEE28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0A4EAF"/>
    <w:multiLevelType w:val="hybridMultilevel"/>
    <w:tmpl w:val="8724E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3D3774"/>
    <w:multiLevelType w:val="hybridMultilevel"/>
    <w:tmpl w:val="550C3680"/>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52298D"/>
    <w:multiLevelType w:val="hybridMultilevel"/>
    <w:tmpl w:val="5F2470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F5536C"/>
    <w:multiLevelType w:val="hybridMultilevel"/>
    <w:tmpl w:val="24CC2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6E0CE8"/>
    <w:multiLevelType w:val="hybridMultilevel"/>
    <w:tmpl w:val="C4F81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8116E7"/>
    <w:multiLevelType w:val="hybridMultilevel"/>
    <w:tmpl w:val="BFBE6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C71019"/>
    <w:multiLevelType w:val="hybridMultilevel"/>
    <w:tmpl w:val="216ED2C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17032E7"/>
    <w:multiLevelType w:val="hybridMultilevel"/>
    <w:tmpl w:val="22F809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45118B4"/>
    <w:multiLevelType w:val="hybridMultilevel"/>
    <w:tmpl w:val="E3B09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C45B5A"/>
    <w:multiLevelType w:val="hybridMultilevel"/>
    <w:tmpl w:val="AAE47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DC4E17"/>
    <w:multiLevelType w:val="hybridMultilevel"/>
    <w:tmpl w:val="2B28F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52563B"/>
    <w:multiLevelType w:val="hybridMultilevel"/>
    <w:tmpl w:val="C7301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E32C13"/>
    <w:multiLevelType w:val="hybridMultilevel"/>
    <w:tmpl w:val="02A242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582972"/>
    <w:multiLevelType w:val="hybridMultilevel"/>
    <w:tmpl w:val="05D874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3F35FA"/>
    <w:multiLevelType w:val="hybridMultilevel"/>
    <w:tmpl w:val="40BCF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14464F"/>
    <w:multiLevelType w:val="hybridMultilevel"/>
    <w:tmpl w:val="0E1EDE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680195"/>
    <w:multiLevelType w:val="hybridMultilevel"/>
    <w:tmpl w:val="C7801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D4550A"/>
    <w:multiLevelType w:val="hybridMultilevel"/>
    <w:tmpl w:val="CE8E9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224C53"/>
    <w:multiLevelType w:val="hybridMultilevel"/>
    <w:tmpl w:val="431CE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DF0CB2"/>
    <w:multiLevelType w:val="hybridMultilevel"/>
    <w:tmpl w:val="C2384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372F39"/>
    <w:multiLevelType w:val="hybridMultilevel"/>
    <w:tmpl w:val="1A5CC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B70885"/>
    <w:multiLevelType w:val="hybridMultilevel"/>
    <w:tmpl w:val="0D1E9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0E6A2D"/>
    <w:multiLevelType w:val="hybridMultilevel"/>
    <w:tmpl w:val="F4422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145561"/>
    <w:multiLevelType w:val="hybridMultilevel"/>
    <w:tmpl w:val="5E4E536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75430B5"/>
    <w:multiLevelType w:val="hybridMultilevel"/>
    <w:tmpl w:val="AB6A8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7A3ACC"/>
    <w:multiLevelType w:val="hybridMultilevel"/>
    <w:tmpl w:val="AC6AD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E925C8"/>
    <w:multiLevelType w:val="hybridMultilevel"/>
    <w:tmpl w:val="A8A09C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B193359"/>
    <w:multiLevelType w:val="hybridMultilevel"/>
    <w:tmpl w:val="480C42E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34"/>
  </w:num>
  <w:num w:numId="2">
    <w:abstractNumId w:val="13"/>
  </w:num>
  <w:num w:numId="3">
    <w:abstractNumId w:val="16"/>
  </w:num>
  <w:num w:numId="4">
    <w:abstractNumId w:val="19"/>
  </w:num>
  <w:num w:numId="5">
    <w:abstractNumId w:val="26"/>
  </w:num>
  <w:num w:numId="6">
    <w:abstractNumId w:val="12"/>
  </w:num>
  <w:num w:numId="7">
    <w:abstractNumId w:val="4"/>
  </w:num>
  <w:num w:numId="8">
    <w:abstractNumId w:val="2"/>
  </w:num>
  <w:num w:numId="9">
    <w:abstractNumId w:val="38"/>
  </w:num>
  <w:num w:numId="10">
    <w:abstractNumId w:val="18"/>
  </w:num>
  <w:num w:numId="11">
    <w:abstractNumId w:val="9"/>
  </w:num>
  <w:num w:numId="12">
    <w:abstractNumId w:val="30"/>
  </w:num>
  <w:num w:numId="13">
    <w:abstractNumId w:val="17"/>
  </w:num>
  <w:num w:numId="14">
    <w:abstractNumId w:val="6"/>
  </w:num>
  <w:num w:numId="15">
    <w:abstractNumId w:val="28"/>
  </w:num>
  <w:num w:numId="16">
    <w:abstractNumId w:val="31"/>
  </w:num>
  <w:num w:numId="17">
    <w:abstractNumId w:val="33"/>
  </w:num>
  <w:num w:numId="18">
    <w:abstractNumId w:val="24"/>
  </w:num>
  <w:num w:numId="19">
    <w:abstractNumId w:val="7"/>
  </w:num>
  <w:num w:numId="20">
    <w:abstractNumId w:val="25"/>
  </w:num>
  <w:num w:numId="21">
    <w:abstractNumId w:val="11"/>
  </w:num>
  <w:num w:numId="22">
    <w:abstractNumId w:val="36"/>
  </w:num>
  <w:num w:numId="23">
    <w:abstractNumId w:val="20"/>
  </w:num>
  <w:num w:numId="24">
    <w:abstractNumId w:val="35"/>
  </w:num>
  <w:num w:numId="25">
    <w:abstractNumId w:val="14"/>
  </w:num>
  <w:num w:numId="26">
    <w:abstractNumId w:val="0"/>
  </w:num>
  <w:num w:numId="27">
    <w:abstractNumId w:val="27"/>
  </w:num>
  <w:num w:numId="28">
    <w:abstractNumId w:val="29"/>
  </w:num>
  <w:num w:numId="29">
    <w:abstractNumId w:val="5"/>
  </w:num>
  <w:num w:numId="30">
    <w:abstractNumId w:val="32"/>
  </w:num>
  <w:num w:numId="31">
    <w:abstractNumId w:val="10"/>
  </w:num>
  <w:num w:numId="32">
    <w:abstractNumId w:val="15"/>
  </w:num>
  <w:num w:numId="33">
    <w:abstractNumId w:val="8"/>
  </w:num>
  <w:num w:numId="34">
    <w:abstractNumId w:val="37"/>
  </w:num>
  <w:num w:numId="35">
    <w:abstractNumId w:val="22"/>
  </w:num>
  <w:num w:numId="36">
    <w:abstractNumId w:val="3"/>
  </w:num>
  <w:num w:numId="37">
    <w:abstractNumId w:val="23"/>
  </w:num>
  <w:num w:numId="38">
    <w:abstractNumId w:val="1"/>
  </w:num>
  <w:num w:numId="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CD0"/>
    <w:rsid w:val="00014440"/>
    <w:rsid w:val="000153D3"/>
    <w:rsid w:val="000238F4"/>
    <w:rsid w:val="00030C1A"/>
    <w:rsid w:val="00033F19"/>
    <w:rsid w:val="0003482C"/>
    <w:rsid w:val="00041688"/>
    <w:rsid w:val="00042103"/>
    <w:rsid w:val="0005056F"/>
    <w:rsid w:val="0005285D"/>
    <w:rsid w:val="000611A6"/>
    <w:rsid w:val="00063028"/>
    <w:rsid w:val="00064F77"/>
    <w:rsid w:val="00070709"/>
    <w:rsid w:val="00071EC2"/>
    <w:rsid w:val="00072A04"/>
    <w:rsid w:val="0007784E"/>
    <w:rsid w:val="00084455"/>
    <w:rsid w:val="000941B6"/>
    <w:rsid w:val="0009686D"/>
    <w:rsid w:val="000A076B"/>
    <w:rsid w:val="000A09F1"/>
    <w:rsid w:val="000A7126"/>
    <w:rsid w:val="000B38DB"/>
    <w:rsid w:val="000B465B"/>
    <w:rsid w:val="000C3F7A"/>
    <w:rsid w:val="000C5FB8"/>
    <w:rsid w:val="000C6169"/>
    <w:rsid w:val="000D22C9"/>
    <w:rsid w:val="000D4143"/>
    <w:rsid w:val="000D5C91"/>
    <w:rsid w:val="000D679F"/>
    <w:rsid w:val="000D7217"/>
    <w:rsid w:val="000F0285"/>
    <w:rsid w:val="000F2F0A"/>
    <w:rsid w:val="000F2FA4"/>
    <w:rsid w:val="000F6714"/>
    <w:rsid w:val="00100239"/>
    <w:rsid w:val="001020DC"/>
    <w:rsid w:val="001141B0"/>
    <w:rsid w:val="00114815"/>
    <w:rsid w:val="00114B0A"/>
    <w:rsid w:val="00117A18"/>
    <w:rsid w:val="001206BB"/>
    <w:rsid w:val="00120CFD"/>
    <w:rsid w:val="00126D76"/>
    <w:rsid w:val="00141436"/>
    <w:rsid w:val="001426A0"/>
    <w:rsid w:val="001620BF"/>
    <w:rsid w:val="00164B9A"/>
    <w:rsid w:val="00165D45"/>
    <w:rsid w:val="00181B3D"/>
    <w:rsid w:val="00190313"/>
    <w:rsid w:val="00193F8D"/>
    <w:rsid w:val="001A5FD5"/>
    <w:rsid w:val="001A66BB"/>
    <w:rsid w:val="001A6FC0"/>
    <w:rsid w:val="001B2AFA"/>
    <w:rsid w:val="001B3345"/>
    <w:rsid w:val="001B70BB"/>
    <w:rsid w:val="001C3553"/>
    <w:rsid w:val="001C46A6"/>
    <w:rsid w:val="001D02B4"/>
    <w:rsid w:val="001E23B6"/>
    <w:rsid w:val="001E70CF"/>
    <w:rsid w:val="001F751B"/>
    <w:rsid w:val="0020213A"/>
    <w:rsid w:val="00212063"/>
    <w:rsid w:val="002139D1"/>
    <w:rsid w:val="00246E5C"/>
    <w:rsid w:val="00253125"/>
    <w:rsid w:val="00256F4D"/>
    <w:rsid w:val="0026259D"/>
    <w:rsid w:val="00263A20"/>
    <w:rsid w:val="002667F1"/>
    <w:rsid w:val="0027504B"/>
    <w:rsid w:val="002754BF"/>
    <w:rsid w:val="002775CC"/>
    <w:rsid w:val="002878DE"/>
    <w:rsid w:val="002967BC"/>
    <w:rsid w:val="002A0E69"/>
    <w:rsid w:val="002A651C"/>
    <w:rsid w:val="002B2840"/>
    <w:rsid w:val="002C5A94"/>
    <w:rsid w:val="002E17C7"/>
    <w:rsid w:val="002E1B6C"/>
    <w:rsid w:val="002E2E64"/>
    <w:rsid w:val="002E52CC"/>
    <w:rsid w:val="002F2927"/>
    <w:rsid w:val="002F34B3"/>
    <w:rsid w:val="002F4B9F"/>
    <w:rsid w:val="002F7FDF"/>
    <w:rsid w:val="00300651"/>
    <w:rsid w:val="00310F0A"/>
    <w:rsid w:val="003277A1"/>
    <w:rsid w:val="00332641"/>
    <w:rsid w:val="00340D0C"/>
    <w:rsid w:val="0035035F"/>
    <w:rsid w:val="00350AC7"/>
    <w:rsid w:val="00352DD8"/>
    <w:rsid w:val="00356BEC"/>
    <w:rsid w:val="00367105"/>
    <w:rsid w:val="003727C0"/>
    <w:rsid w:val="003742B2"/>
    <w:rsid w:val="00374EF8"/>
    <w:rsid w:val="003875C3"/>
    <w:rsid w:val="00391A62"/>
    <w:rsid w:val="003977F7"/>
    <w:rsid w:val="003A42FC"/>
    <w:rsid w:val="003B282A"/>
    <w:rsid w:val="003B30D6"/>
    <w:rsid w:val="003B4672"/>
    <w:rsid w:val="003C6777"/>
    <w:rsid w:val="003D5986"/>
    <w:rsid w:val="003D698C"/>
    <w:rsid w:val="003E1FC3"/>
    <w:rsid w:val="003F68C4"/>
    <w:rsid w:val="003F7350"/>
    <w:rsid w:val="00417991"/>
    <w:rsid w:val="004201B9"/>
    <w:rsid w:val="0042035B"/>
    <w:rsid w:val="00420607"/>
    <w:rsid w:val="004213C5"/>
    <w:rsid w:val="0042712A"/>
    <w:rsid w:val="00427A79"/>
    <w:rsid w:val="00431BA3"/>
    <w:rsid w:val="00432158"/>
    <w:rsid w:val="00452E5C"/>
    <w:rsid w:val="00453123"/>
    <w:rsid w:val="00461AAF"/>
    <w:rsid w:val="00461E79"/>
    <w:rsid w:val="004712AE"/>
    <w:rsid w:val="00490E27"/>
    <w:rsid w:val="004942EE"/>
    <w:rsid w:val="004A0DC1"/>
    <w:rsid w:val="004B3175"/>
    <w:rsid w:val="004B5D4E"/>
    <w:rsid w:val="004D22A4"/>
    <w:rsid w:val="004D5ACD"/>
    <w:rsid w:val="004E51E4"/>
    <w:rsid w:val="004F444A"/>
    <w:rsid w:val="004F69E1"/>
    <w:rsid w:val="004F72FF"/>
    <w:rsid w:val="00507E82"/>
    <w:rsid w:val="00511F83"/>
    <w:rsid w:val="00513762"/>
    <w:rsid w:val="00521A4D"/>
    <w:rsid w:val="0053310C"/>
    <w:rsid w:val="00541441"/>
    <w:rsid w:val="005547CF"/>
    <w:rsid w:val="00561FA2"/>
    <w:rsid w:val="0056208F"/>
    <w:rsid w:val="00562A65"/>
    <w:rsid w:val="00563052"/>
    <w:rsid w:val="00581A4C"/>
    <w:rsid w:val="00584A50"/>
    <w:rsid w:val="00591E5C"/>
    <w:rsid w:val="00595357"/>
    <w:rsid w:val="00595A7F"/>
    <w:rsid w:val="00595E90"/>
    <w:rsid w:val="005A5513"/>
    <w:rsid w:val="005B2372"/>
    <w:rsid w:val="005C434E"/>
    <w:rsid w:val="005C4BD1"/>
    <w:rsid w:val="005E04F6"/>
    <w:rsid w:val="005E6305"/>
    <w:rsid w:val="00600B87"/>
    <w:rsid w:val="0060165E"/>
    <w:rsid w:val="006122CA"/>
    <w:rsid w:val="00615A18"/>
    <w:rsid w:val="006165ED"/>
    <w:rsid w:val="00621020"/>
    <w:rsid w:val="00621514"/>
    <w:rsid w:val="0062457F"/>
    <w:rsid w:val="00630686"/>
    <w:rsid w:val="00631C1E"/>
    <w:rsid w:val="00633838"/>
    <w:rsid w:val="006364DD"/>
    <w:rsid w:val="00644B36"/>
    <w:rsid w:val="00650E37"/>
    <w:rsid w:val="00662CD0"/>
    <w:rsid w:val="00680FBD"/>
    <w:rsid w:val="00683793"/>
    <w:rsid w:val="006923AD"/>
    <w:rsid w:val="00692DFD"/>
    <w:rsid w:val="00694F12"/>
    <w:rsid w:val="006A1CC3"/>
    <w:rsid w:val="006B02B4"/>
    <w:rsid w:val="006B7698"/>
    <w:rsid w:val="006C047B"/>
    <w:rsid w:val="006C52D9"/>
    <w:rsid w:val="006C5348"/>
    <w:rsid w:val="006C6403"/>
    <w:rsid w:val="006D20FA"/>
    <w:rsid w:val="006E2D08"/>
    <w:rsid w:val="006F567F"/>
    <w:rsid w:val="00707E54"/>
    <w:rsid w:val="0071018A"/>
    <w:rsid w:val="00710E75"/>
    <w:rsid w:val="0071164F"/>
    <w:rsid w:val="00714A27"/>
    <w:rsid w:val="007164D8"/>
    <w:rsid w:val="007170A7"/>
    <w:rsid w:val="007271CB"/>
    <w:rsid w:val="00732C4C"/>
    <w:rsid w:val="00733088"/>
    <w:rsid w:val="00733145"/>
    <w:rsid w:val="00734D2A"/>
    <w:rsid w:val="00737DA0"/>
    <w:rsid w:val="00744014"/>
    <w:rsid w:val="00751EF8"/>
    <w:rsid w:val="0076279D"/>
    <w:rsid w:val="00772335"/>
    <w:rsid w:val="00776A7F"/>
    <w:rsid w:val="00796DA7"/>
    <w:rsid w:val="007A61EC"/>
    <w:rsid w:val="007C26E8"/>
    <w:rsid w:val="007D72C7"/>
    <w:rsid w:val="007F19AC"/>
    <w:rsid w:val="00801A70"/>
    <w:rsid w:val="0080509E"/>
    <w:rsid w:val="00806513"/>
    <w:rsid w:val="00812792"/>
    <w:rsid w:val="00816071"/>
    <w:rsid w:val="00816AE2"/>
    <w:rsid w:val="0082499F"/>
    <w:rsid w:val="00827D1D"/>
    <w:rsid w:val="00830397"/>
    <w:rsid w:val="00841015"/>
    <w:rsid w:val="00841608"/>
    <w:rsid w:val="0084297C"/>
    <w:rsid w:val="00843A1C"/>
    <w:rsid w:val="00855827"/>
    <w:rsid w:val="00882625"/>
    <w:rsid w:val="00887772"/>
    <w:rsid w:val="00891FEB"/>
    <w:rsid w:val="008A7B23"/>
    <w:rsid w:val="008B3F6F"/>
    <w:rsid w:val="008C1543"/>
    <w:rsid w:val="008C38EB"/>
    <w:rsid w:val="008C75B7"/>
    <w:rsid w:val="008D5EDA"/>
    <w:rsid w:val="008D6031"/>
    <w:rsid w:val="008D620C"/>
    <w:rsid w:val="008E1E85"/>
    <w:rsid w:val="008E273F"/>
    <w:rsid w:val="008F0A93"/>
    <w:rsid w:val="008F0D10"/>
    <w:rsid w:val="008F5336"/>
    <w:rsid w:val="009128AF"/>
    <w:rsid w:val="00913E6A"/>
    <w:rsid w:val="00920242"/>
    <w:rsid w:val="00920D81"/>
    <w:rsid w:val="00922AC7"/>
    <w:rsid w:val="00923B2E"/>
    <w:rsid w:val="00931C30"/>
    <w:rsid w:val="00941FE2"/>
    <w:rsid w:val="00944208"/>
    <w:rsid w:val="00944B8F"/>
    <w:rsid w:val="00955D35"/>
    <w:rsid w:val="00963620"/>
    <w:rsid w:val="009749A6"/>
    <w:rsid w:val="00984797"/>
    <w:rsid w:val="00987586"/>
    <w:rsid w:val="00991230"/>
    <w:rsid w:val="009B61B0"/>
    <w:rsid w:val="009D05EB"/>
    <w:rsid w:val="009D1139"/>
    <w:rsid w:val="009D6794"/>
    <w:rsid w:val="009E4693"/>
    <w:rsid w:val="009E75C5"/>
    <w:rsid w:val="009F3A35"/>
    <w:rsid w:val="009F4118"/>
    <w:rsid w:val="009F60F3"/>
    <w:rsid w:val="00A00E5C"/>
    <w:rsid w:val="00A044A3"/>
    <w:rsid w:val="00A05F70"/>
    <w:rsid w:val="00A06DAB"/>
    <w:rsid w:val="00A077D9"/>
    <w:rsid w:val="00A10956"/>
    <w:rsid w:val="00A25075"/>
    <w:rsid w:val="00A26DFE"/>
    <w:rsid w:val="00A3405F"/>
    <w:rsid w:val="00A359D2"/>
    <w:rsid w:val="00A55BC2"/>
    <w:rsid w:val="00A57EE0"/>
    <w:rsid w:val="00A610BE"/>
    <w:rsid w:val="00A628A3"/>
    <w:rsid w:val="00A628C6"/>
    <w:rsid w:val="00A63773"/>
    <w:rsid w:val="00A65711"/>
    <w:rsid w:val="00A718DF"/>
    <w:rsid w:val="00A75725"/>
    <w:rsid w:val="00A82B92"/>
    <w:rsid w:val="00A837A5"/>
    <w:rsid w:val="00A9746E"/>
    <w:rsid w:val="00AA39A9"/>
    <w:rsid w:val="00AB52E0"/>
    <w:rsid w:val="00AD1131"/>
    <w:rsid w:val="00AD1BA8"/>
    <w:rsid w:val="00AE087E"/>
    <w:rsid w:val="00AE2115"/>
    <w:rsid w:val="00AE21CC"/>
    <w:rsid w:val="00AF3D32"/>
    <w:rsid w:val="00AF5386"/>
    <w:rsid w:val="00B00F28"/>
    <w:rsid w:val="00B068C7"/>
    <w:rsid w:val="00B1603D"/>
    <w:rsid w:val="00B21737"/>
    <w:rsid w:val="00B2663D"/>
    <w:rsid w:val="00B6463D"/>
    <w:rsid w:val="00B74373"/>
    <w:rsid w:val="00B74D78"/>
    <w:rsid w:val="00B90F10"/>
    <w:rsid w:val="00B919A4"/>
    <w:rsid w:val="00BA2879"/>
    <w:rsid w:val="00BB1F78"/>
    <w:rsid w:val="00BB5278"/>
    <w:rsid w:val="00BC02F8"/>
    <w:rsid w:val="00BF04B6"/>
    <w:rsid w:val="00BF203F"/>
    <w:rsid w:val="00C03B56"/>
    <w:rsid w:val="00C03F6E"/>
    <w:rsid w:val="00C043E0"/>
    <w:rsid w:val="00C13733"/>
    <w:rsid w:val="00C13966"/>
    <w:rsid w:val="00C20883"/>
    <w:rsid w:val="00C21A3D"/>
    <w:rsid w:val="00C22629"/>
    <w:rsid w:val="00C3455F"/>
    <w:rsid w:val="00C44AA3"/>
    <w:rsid w:val="00C51C14"/>
    <w:rsid w:val="00C5690E"/>
    <w:rsid w:val="00C614D0"/>
    <w:rsid w:val="00C64F3F"/>
    <w:rsid w:val="00C67349"/>
    <w:rsid w:val="00C67B2A"/>
    <w:rsid w:val="00C70ECF"/>
    <w:rsid w:val="00C7401E"/>
    <w:rsid w:val="00C75FD4"/>
    <w:rsid w:val="00C93BBD"/>
    <w:rsid w:val="00C95D34"/>
    <w:rsid w:val="00CA73A5"/>
    <w:rsid w:val="00CA7799"/>
    <w:rsid w:val="00CE38C4"/>
    <w:rsid w:val="00CE38DD"/>
    <w:rsid w:val="00CE4404"/>
    <w:rsid w:val="00CF5052"/>
    <w:rsid w:val="00CF71E9"/>
    <w:rsid w:val="00CF7D81"/>
    <w:rsid w:val="00D14E75"/>
    <w:rsid w:val="00D27BFF"/>
    <w:rsid w:val="00D31999"/>
    <w:rsid w:val="00D3281B"/>
    <w:rsid w:val="00D345A5"/>
    <w:rsid w:val="00D41D79"/>
    <w:rsid w:val="00D46057"/>
    <w:rsid w:val="00D50ABA"/>
    <w:rsid w:val="00D6407C"/>
    <w:rsid w:val="00D66933"/>
    <w:rsid w:val="00D71E90"/>
    <w:rsid w:val="00D74C0E"/>
    <w:rsid w:val="00D85134"/>
    <w:rsid w:val="00D9735C"/>
    <w:rsid w:val="00D97BF8"/>
    <w:rsid w:val="00DA0DDD"/>
    <w:rsid w:val="00DA32C0"/>
    <w:rsid w:val="00DE0965"/>
    <w:rsid w:val="00DE1645"/>
    <w:rsid w:val="00DF24B5"/>
    <w:rsid w:val="00DF2B98"/>
    <w:rsid w:val="00DF5303"/>
    <w:rsid w:val="00E046B6"/>
    <w:rsid w:val="00E06264"/>
    <w:rsid w:val="00E12B90"/>
    <w:rsid w:val="00E12E36"/>
    <w:rsid w:val="00E22232"/>
    <w:rsid w:val="00E25F56"/>
    <w:rsid w:val="00E2748A"/>
    <w:rsid w:val="00E31B4A"/>
    <w:rsid w:val="00E37C1F"/>
    <w:rsid w:val="00E4207C"/>
    <w:rsid w:val="00E433E8"/>
    <w:rsid w:val="00E60C36"/>
    <w:rsid w:val="00E61C73"/>
    <w:rsid w:val="00E672AF"/>
    <w:rsid w:val="00E728A3"/>
    <w:rsid w:val="00E74B56"/>
    <w:rsid w:val="00E8626E"/>
    <w:rsid w:val="00E9136D"/>
    <w:rsid w:val="00E918E6"/>
    <w:rsid w:val="00EA33A3"/>
    <w:rsid w:val="00EC59A0"/>
    <w:rsid w:val="00EC712C"/>
    <w:rsid w:val="00EF3B56"/>
    <w:rsid w:val="00EF5285"/>
    <w:rsid w:val="00EF53EA"/>
    <w:rsid w:val="00F00CB3"/>
    <w:rsid w:val="00F230A1"/>
    <w:rsid w:val="00F3512F"/>
    <w:rsid w:val="00F50CB4"/>
    <w:rsid w:val="00F558D8"/>
    <w:rsid w:val="00F575CC"/>
    <w:rsid w:val="00F66A42"/>
    <w:rsid w:val="00F67305"/>
    <w:rsid w:val="00F75ACF"/>
    <w:rsid w:val="00F84251"/>
    <w:rsid w:val="00F9113E"/>
    <w:rsid w:val="00F91D46"/>
    <w:rsid w:val="00F94ABD"/>
    <w:rsid w:val="00FA1091"/>
    <w:rsid w:val="00FB1B4C"/>
    <w:rsid w:val="00FB24A5"/>
    <w:rsid w:val="00FB2DAB"/>
    <w:rsid w:val="00FB520F"/>
    <w:rsid w:val="00FC0726"/>
    <w:rsid w:val="00FC0B12"/>
    <w:rsid w:val="00FC224A"/>
    <w:rsid w:val="00FC47AF"/>
    <w:rsid w:val="00FC5DFC"/>
    <w:rsid w:val="00FD76BA"/>
    <w:rsid w:val="00FF66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889A09"/>
  <w15:chartTrackingRefBased/>
  <w15:docId w15:val="{91E530EF-E7EA-4625-8C03-C0D7B03FF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5A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95A7F"/>
  </w:style>
  <w:style w:type="table" w:styleId="TableGrid">
    <w:name w:val="Table Grid"/>
    <w:basedOn w:val="TableNormal"/>
    <w:uiPriority w:val="39"/>
    <w:rsid w:val="006D20FA"/>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8D5EDA"/>
  </w:style>
  <w:style w:type="paragraph" w:styleId="BalloonText">
    <w:name w:val="Balloon Text"/>
    <w:basedOn w:val="Normal"/>
    <w:link w:val="BalloonTextChar"/>
    <w:uiPriority w:val="99"/>
    <w:semiHidden/>
    <w:unhideWhenUsed/>
    <w:rsid w:val="002878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8DE"/>
    <w:rPr>
      <w:rFonts w:ascii="Segoe UI" w:hAnsi="Segoe UI" w:cs="Segoe UI"/>
      <w:sz w:val="18"/>
      <w:szCs w:val="18"/>
    </w:rPr>
  </w:style>
  <w:style w:type="paragraph" w:styleId="Header">
    <w:name w:val="header"/>
    <w:basedOn w:val="Normal"/>
    <w:link w:val="HeaderChar"/>
    <w:uiPriority w:val="99"/>
    <w:unhideWhenUsed/>
    <w:rsid w:val="00615A18"/>
    <w:pPr>
      <w:tabs>
        <w:tab w:val="center" w:pos="4680"/>
        <w:tab w:val="right" w:pos="9360"/>
      </w:tabs>
    </w:pPr>
  </w:style>
  <w:style w:type="character" w:customStyle="1" w:styleId="HeaderChar">
    <w:name w:val="Header Char"/>
    <w:basedOn w:val="DefaultParagraphFont"/>
    <w:link w:val="Header"/>
    <w:uiPriority w:val="99"/>
    <w:rsid w:val="00615A18"/>
  </w:style>
  <w:style w:type="paragraph" w:styleId="Footer">
    <w:name w:val="footer"/>
    <w:basedOn w:val="Normal"/>
    <w:link w:val="FooterChar"/>
    <w:uiPriority w:val="99"/>
    <w:unhideWhenUsed/>
    <w:rsid w:val="00615A18"/>
    <w:pPr>
      <w:tabs>
        <w:tab w:val="center" w:pos="4680"/>
        <w:tab w:val="right" w:pos="9360"/>
      </w:tabs>
    </w:pPr>
  </w:style>
  <w:style w:type="character" w:customStyle="1" w:styleId="FooterChar">
    <w:name w:val="Footer Char"/>
    <w:basedOn w:val="DefaultParagraphFont"/>
    <w:link w:val="Footer"/>
    <w:uiPriority w:val="99"/>
    <w:rsid w:val="00615A18"/>
  </w:style>
  <w:style w:type="paragraph" w:styleId="ListParagraph">
    <w:name w:val="List Paragraph"/>
    <w:basedOn w:val="Normal"/>
    <w:uiPriority w:val="34"/>
    <w:qFormat/>
    <w:rsid w:val="009F3A35"/>
    <w:pPr>
      <w:spacing w:after="160" w:line="259" w:lineRule="auto"/>
      <w:ind w:left="720"/>
      <w:contextualSpacing/>
    </w:pPr>
    <w:rPr>
      <w:rFonts w:asciiTheme="minorHAnsi" w:hAnsiTheme="minorHAnsi" w:cstheme="minorBidi"/>
      <w:sz w:val="22"/>
      <w:szCs w:val="22"/>
    </w:rPr>
  </w:style>
  <w:style w:type="table" w:styleId="TableGridLight">
    <w:name w:val="Grid Table Light"/>
    <w:basedOn w:val="TableNormal"/>
    <w:uiPriority w:val="40"/>
    <w:rsid w:val="0092024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semiHidden/>
    <w:unhideWhenUsed/>
    <w:rsid w:val="00D50ABA"/>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549431">
      <w:bodyDiv w:val="1"/>
      <w:marLeft w:val="0"/>
      <w:marRight w:val="0"/>
      <w:marTop w:val="0"/>
      <w:marBottom w:val="0"/>
      <w:divBdr>
        <w:top w:val="none" w:sz="0" w:space="0" w:color="auto"/>
        <w:left w:val="none" w:sz="0" w:space="0" w:color="auto"/>
        <w:bottom w:val="none" w:sz="0" w:space="0" w:color="auto"/>
        <w:right w:val="none" w:sz="0" w:space="0" w:color="auto"/>
      </w:divBdr>
    </w:div>
    <w:div w:id="314997497">
      <w:bodyDiv w:val="1"/>
      <w:marLeft w:val="0"/>
      <w:marRight w:val="0"/>
      <w:marTop w:val="0"/>
      <w:marBottom w:val="0"/>
      <w:divBdr>
        <w:top w:val="none" w:sz="0" w:space="0" w:color="auto"/>
        <w:left w:val="none" w:sz="0" w:space="0" w:color="auto"/>
        <w:bottom w:val="none" w:sz="0" w:space="0" w:color="auto"/>
        <w:right w:val="none" w:sz="0" w:space="0" w:color="auto"/>
      </w:divBdr>
    </w:div>
    <w:div w:id="828668640">
      <w:bodyDiv w:val="1"/>
      <w:marLeft w:val="0"/>
      <w:marRight w:val="0"/>
      <w:marTop w:val="0"/>
      <w:marBottom w:val="0"/>
      <w:divBdr>
        <w:top w:val="none" w:sz="0" w:space="0" w:color="auto"/>
        <w:left w:val="none" w:sz="0" w:space="0" w:color="auto"/>
        <w:bottom w:val="none" w:sz="0" w:space="0" w:color="auto"/>
        <w:right w:val="none" w:sz="0" w:space="0" w:color="auto"/>
      </w:divBdr>
    </w:div>
    <w:div w:id="911355135">
      <w:bodyDiv w:val="1"/>
      <w:marLeft w:val="0"/>
      <w:marRight w:val="0"/>
      <w:marTop w:val="0"/>
      <w:marBottom w:val="0"/>
      <w:divBdr>
        <w:top w:val="none" w:sz="0" w:space="0" w:color="auto"/>
        <w:left w:val="none" w:sz="0" w:space="0" w:color="auto"/>
        <w:bottom w:val="none" w:sz="0" w:space="0" w:color="auto"/>
        <w:right w:val="none" w:sz="0" w:space="0" w:color="auto"/>
      </w:divBdr>
    </w:div>
    <w:div w:id="1292860265">
      <w:bodyDiv w:val="1"/>
      <w:marLeft w:val="0"/>
      <w:marRight w:val="0"/>
      <w:marTop w:val="0"/>
      <w:marBottom w:val="0"/>
      <w:divBdr>
        <w:top w:val="none" w:sz="0" w:space="0" w:color="auto"/>
        <w:left w:val="none" w:sz="0" w:space="0" w:color="auto"/>
        <w:bottom w:val="none" w:sz="0" w:space="0" w:color="auto"/>
        <w:right w:val="none" w:sz="0" w:space="0" w:color="auto"/>
      </w:divBdr>
    </w:div>
    <w:div w:id="1373845557">
      <w:bodyDiv w:val="1"/>
      <w:marLeft w:val="0"/>
      <w:marRight w:val="0"/>
      <w:marTop w:val="0"/>
      <w:marBottom w:val="0"/>
      <w:divBdr>
        <w:top w:val="none" w:sz="0" w:space="0" w:color="auto"/>
        <w:left w:val="none" w:sz="0" w:space="0" w:color="auto"/>
        <w:bottom w:val="none" w:sz="0" w:space="0" w:color="auto"/>
        <w:right w:val="none" w:sz="0" w:space="0" w:color="auto"/>
      </w:divBdr>
    </w:div>
    <w:div w:id="2020351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renda">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B8EF94-4212-41B0-BCB0-9F1666D18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19723</TotalTime>
  <Pages>14</Pages>
  <Words>3618</Words>
  <Characters>20627</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Vermeulen, Columbus Town Clerk</dc:creator>
  <cp:keywords/>
  <dc:description/>
  <cp:lastModifiedBy>Elizabeth Vermeulen, Columbus Town Clerk</cp:lastModifiedBy>
  <cp:revision>32</cp:revision>
  <cp:lastPrinted>2022-02-17T14:42:00Z</cp:lastPrinted>
  <dcterms:created xsi:type="dcterms:W3CDTF">2025-01-08T21:38:00Z</dcterms:created>
  <dcterms:modified xsi:type="dcterms:W3CDTF">2025-03-15T16:16:00Z</dcterms:modified>
</cp:coreProperties>
</file>