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BF2B" w14:textId="4F3B7BFF" w:rsidR="00D202AB" w:rsidRPr="00A22B3B" w:rsidRDefault="00352D70" w:rsidP="00352D70">
      <w:pPr>
        <w:jc w:val="center"/>
        <w:rPr>
          <w:rFonts w:ascii="Arial" w:hAnsi="Arial" w:cs="Arial"/>
          <w:b/>
          <w:bCs/>
          <w:sz w:val="24"/>
          <w:szCs w:val="24"/>
        </w:rPr>
      </w:pPr>
      <w:r w:rsidRPr="00A22B3B">
        <w:rPr>
          <w:rFonts w:ascii="Arial" w:hAnsi="Arial" w:cs="Arial"/>
          <w:b/>
          <w:bCs/>
          <w:sz w:val="24"/>
          <w:szCs w:val="24"/>
        </w:rPr>
        <w:t>PLAN OF SERVICES</w:t>
      </w:r>
    </w:p>
    <w:p w14:paraId="446F2A19" w14:textId="43F08428" w:rsidR="00352D70" w:rsidRPr="00A22B3B" w:rsidRDefault="00352D70" w:rsidP="00CC0DA6">
      <w:pPr>
        <w:jc w:val="center"/>
        <w:rPr>
          <w:rFonts w:ascii="Arial" w:hAnsi="Arial" w:cs="Arial"/>
          <w:b/>
          <w:bCs/>
          <w:sz w:val="24"/>
          <w:szCs w:val="24"/>
        </w:rPr>
      </w:pPr>
      <w:r w:rsidRPr="00A22B3B">
        <w:rPr>
          <w:rFonts w:ascii="Arial" w:hAnsi="Arial" w:cs="Arial"/>
          <w:b/>
          <w:bCs/>
          <w:sz w:val="24"/>
          <w:szCs w:val="24"/>
        </w:rPr>
        <w:t xml:space="preserve">A RESOLUTION ADOPTING A PLAN OF SERVICES FOR THE ANNEXATION OF </w:t>
      </w:r>
      <w:r w:rsidR="009D2C1A" w:rsidRPr="00A22B3B">
        <w:rPr>
          <w:rFonts w:ascii="Arial" w:hAnsi="Arial" w:cs="Arial"/>
          <w:b/>
          <w:bCs/>
          <w:sz w:val="24"/>
          <w:szCs w:val="24"/>
        </w:rPr>
        <w:t>CROSS BRIDGES ROAD</w:t>
      </w:r>
      <w:r w:rsidRPr="00A22B3B">
        <w:rPr>
          <w:rFonts w:ascii="Arial" w:hAnsi="Arial" w:cs="Arial"/>
          <w:b/>
          <w:bCs/>
          <w:sz w:val="24"/>
          <w:szCs w:val="24"/>
        </w:rPr>
        <w:t xml:space="preserve"> </w:t>
      </w:r>
      <w:r w:rsidR="00CC0DA6">
        <w:rPr>
          <w:rFonts w:ascii="Arial" w:hAnsi="Arial" w:cs="Arial"/>
          <w:b/>
          <w:bCs/>
          <w:sz w:val="24"/>
          <w:szCs w:val="24"/>
        </w:rPr>
        <w:t>PROPERTY</w:t>
      </w:r>
      <w:r w:rsidR="009D2C1A" w:rsidRPr="00A22B3B">
        <w:rPr>
          <w:rFonts w:ascii="Arial" w:hAnsi="Arial" w:cs="Arial"/>
          <w:b/>
          <w:bCs/>
          <w:sz w:val="24"/>
          <w:szCs w:val="24"/>
        </w:rPr>
        <w:t xml:space="preserve"> </w:t>
      </w:r>
      <w:r w:rsidRPr="00A22B3B">
        <w:rPr>
          <w:rFonts w:ascii="Arial" w:hAnsi="Arial" w:cs="Arial"/>
          <w:b/>
          <w:bCs/>
          <w:sz w:val="24"/>
          <w:szCs w:val="24"/>
        </w:rPr>
        <w:t>BY THE CITY OF MOUNT PLEASANT, TENNESSEE.</w:t>
      </w:r>
    </w:p>
    <w:p w14:paraId="2C85B5A2" w14:textId="50332994" w:rsidR="00352D70" w:rsidRDefault="00352D70" w:rsidP="00CC0DA6">
      <w:pPr>
        <w:jc w:val="both"/>
        <w:rPr>
          <w:rFonts w:ascii="Arial" w:hAnsi="Arial" w:cs="Arial"/>
          <w:sz w:val="24"/>
          <w:szCs w:val="24"/>
        </w:rPr>
      </w:pPr>
      <w:r>
        <w:rPr>
          <w:rFonts w:ascii="Arial" w:hAnsi="Arial" w:cs="Arial"/>
          <w:sz w:val="24"/>
          <w:szCs w:val="24"/>
        </w:rPr>
        <w:tab/>
      </w:r>
      <w:r w:rsidRPr="00352D70">
        <w:rPr>
          <w:rFonts w:ascii="Arial" w:hAnsi="Arial" w:cs="Arial"/>
          <w:sz w:val="24"/>
          <w:szCs w:val="24"/>
        </w:rPr>
        <w:t xml:space="preserve">WHEREAS, Tennessee Code Annotated § 6-51-102 requires that a plan of services be adopted by the municipal governing body prior to passage of an annexation </w:t>
      </w:r>
      <w:r w:rsidR="004D5FA1" w:rsidRPr="00D63CA8">
        <w:rPr>
          <w:rFonts w:ascii="Arial" w:hAnsi="Arial" w:cs="Arial"/>
          <w:sz w:val="24"/>
          <w:szCs w:val="24"/>
        </w:rPr>
        <w:t>resolution</w:t>
      </w:r>
      <w:r w:rsidR="00A76194" w:rsidRPr="00D63CA8">
        <w:rPr>
          <w:rFonts w:ascii="Arial" w:hAnsi="Arial" w:cs="Arial"/>
          <w:sz w:val="24"/>
          <w:szCs w:val="24"/>
        </w:rPr>
        <w:t>;</w:t>
      </w:r>
      <w:r w:rsidR="00A76194">
        <w:rPr>
          <w:rFonts w:ascii="Arial" w:hAnsi="Arial" w:cs="Arial"/>
          <w:sz w:val="24"/>
          <w:szCs w:val="24"/>
        </w:rPr>
        <w:t xml:space="preserve"> </w:t>
      </w:r>
      <w:r w:rsidRPr="00352D70">
        <w:rPr>
          <w:rFonts w:ascii="Arial" w:hAnsi="Arial" w:cs="Arial"/>
          <w:sz w:val="24"/>
          <w:szCs w:val="24"/>
        </w:rPr>
        <w:t xml:space="preserve">and </w:t>
      </w:r>
    </w:p>
    <w:p w14:paraId="65E6D958" w14:textId="77777777" w:rsidR="0008298B" w:rsidRDefault="00352D70" w:rsidP="00CC0DA6">
      <w:pPr>
        <w:jc w:val="both"/>
        <w:rPr>
          <w:rFonts w:ascii="Arial" w:hAnsi="Arial" w:cs="Arial"/>
          <w:sz w:val="24"/>
          <w:szCs w:val="24"/>
        </w:rPr>
      </w:pPr>
      <w:r>
        <w:rPr>
          <w:rFonts w:ascii="Arial" w:hAnsi="Arial" w:cs="Arial"/>
          <w:sz w:val="24"/>
          <w:szCs w:val="24"/>
        </w:rPr>
        <w:tab/>
      </w:r>
      <w:proofErr w:type="gramStart"/>
      <w:r w:rsidRPr="00352D70">
        <w:rPr>
          <w:rFonts w:ascii="Arial" w:hAnsi="Arial" w:cs="Arial"/>
          <w:sz w:val="24"/>
          <w:szCs w:val="24"/>
        </w:rPr>
        <w:t>WHEREAS,</w:t>
      </w:r>
      <w:proofErr w:type="gramEnd"/>
      <w:r w:rsidRPr="00352D70">
        <w:rPr>
          <w:rFonts w:ascii="Arial" w:hAnsi="Arial" w:cs="Arial"/>
          <w:sz w:val="24"/>
          <w:szCs w:val="24"/>
        </w:rPr>
        <w:t xml:space="preserve"> the area proposed for annexation to the </w:t>
      </w:r>
      <w:r w:rsidR="0008298B">
        <w:rPr>
          <w:rFonts w:ascii="Arial" w:hAnsi="Arial" w:cs="Arial"/>
          <w:sz w:val="24"/>
          <w:szCs w:val="24"/>
        </w:rPr>
        <w:t>City of Mount Pleasant</w:t>
      </w:r>
      <w:r w:rsidRPr="00352D70">
        <w:rPr>
          <w:rFonts w:ascii="Arial" w:hAnsi="Arial" w:cs="Arial"/>
          <w:sz w:val="24"/>
          <w:szCs w:val="24"/>
        </w:rPr>
        <w:t xml:space="preserve"> is within the </w:t>
      </w:r>
      <w:r w:rsidR="0008298B">
        <w:rPr>
          <w:rFonts w:ascii="Arial" w:hAnsi="Arial" w:cs="Arial"/>
          <w:sz w:val="24"/>
          <w:szCs w:val="24"/>
        </w:rPr>
        <w:t>City’s</w:t>
      </w:r>
      <w:r w:rsidRPr="00352D70">
        <w:rPr>
          <w:rFonts w:ascii="Arial" w:hAnsi="Arial" w:cs="Arial"/>
          <w:sz w:val="24"/>
          <w:szCs w:val="24"/>
        </w:rPr>
        <w:t xml:space="preserve"> Urban Growth Boundary, as required by law, and is described as follows: </w:t>
      </w:r>
    </w:p>
    <w:p w14:paraId="4A5A4294" w14:textId="1B2F401F" w:rsidR="005103EA" w:rsidRPr="00AE0019" w:rsidRDefault="00C77153" w:rsidP="00CC0DA6">
      <w:pPr>
        <w:jc w:val="both"/>
        <w:rPr>
          <w:rFonts w:ascii="Arial" w:hAnsi="Arial" w:cs="Arial"/>
          <w:sz w:val="24"/>
          <w:szCs w:val="24"/>
          <w:u w:val="single"/>
        </w:rPr>
      </w:pPr>
      <w:r>
        <w:rPr>
          <w:rFonts w:ascii="Arial" w:hAnsi="Arial" w:cs="Arial"/>
          <w:sz w:val="24"/>
          <w:szCs w:val="24"/>
        </w:rPr>
        <w:tab/>
      </w:r>
      <w:r w:rsidR="00AE0019">
        <w:rPr>
          <w:rFonts w:ascii="Arial" w:hAnsi="Arial" w:cs="Arial"/>
          <w:sz w:val="24"/>
          <w:szCs w:val="24"/>
        </w:rPr>
        <w:tab/>
      </w:r>
      <w:r w:rsidRPr="00AE0019">
        <w:rPr>
          <w:rFonts w:ascii="Arial" w:hAnsi="Arial" w:cs="Arial"/>
          <w:sz w:val="24"/>
          <w:szCs w:val="24"/>
          <w:u w:val="single"/>
        </w:rPr>
        <w:t>935 South Cross Bridges Road, Mt. Pleasant, T</w:t>
      </w:r>
      <w:r w:rsidR="00AE0019" w:rsidRPr="00AE0019">
        <w:rPr>
          <w:rFonts w:ascii="Arial" w:hAnsi="Arial" w:cs="Arial"/>
          <w:sz w:val="24"/>
          <w:szCs w:val="24"/>
          <w:u w:val="single"/>
        </w:rPr>
        <w:t>ennessee</w:t>
      </w:r>
    </w:p>
    <w:p w14:paraId="6D376F04" w14:textId="04AEFDF7" w:rsidR="00352D70" w:rsidRDefault="005E2F7D" w:rsidP="005E2F7D">
      <w:pPr>
        <w:spacing w:after="0"/>
        <w:ind w:left="1440" w:right="1440"/>
        <w:rPr>
          <w:rFonts w:ascii="Arial" w:hAnsi="Arial" w:cs="Arial"/>
          <w:sz w:val="24"/>
          <w:szCs w:val="24"/>
        </w:rPr>
      </w:pPr>
      <w:r>
        <w:rPr>
          <w:rFonts w:ascii="Arial" w:hAnsi="Arial" w:cs="Arial"/>
          <w:sz w:val="24"/>
          <w:szCs w:val="24"/>
        </w:rPr>
        <w:t>S</w:t>
      </w:r>
      <w:r w:rsidR="00403784">
        <w:rPr>
          <w:rFonts w:ascii="Arial" w:hAnsi="Arial" w:cs="Arial"/>
          <w:sz w:val="24"/>
          <w:szCs w:val="24"/>
        </w:rPr>
        <w:t>ituate</w:t>
      </w:r>
      <w:r>
        <w:rPr>
          <w:rFonts w:ascii="Arial" w:hAnsi="Arial" w:cs="Arial"/>
          <w:sz w:val="24"/>
          <w:szCs w:val="24"/>
        </w:rPr>
        <w:t xml:space="preserve"> in the S</w:t>
      </w:r>
      <w:r w:rsidR="00403784">
        <w:rPr>
          <w:rFonts w:ascii="Arial" w:hAnsi="Arial" w:cs="Arial"/>
          <w:sz w:val="24"/>
          <w:szCs w:val="24"/>
        </w:rPr>
        <w:t xml:space="preserve">eventh </w:t>
      </w:r>
      <w:r>
        <w:rPr>
          <w:rFonts w:ascii="Arial" w:hAnsi="Arial" w:cs="Arial"/>
          <w:sz w:val="24"/>
          <w:szCs w:val="24"/>
        </w:rPr>
        <w:t>(7</w:t>
      </w:r>
      <w:r w:rsidRPr="005E2F7D">
        <w:rPr>
          <w:rFonts w:ascii="Arial" w:hAnsi="Arial" w:cs="Arial"/>
          <w:sz w:val="24"/>
          <w:szCs w:val="24"/>
          <w:vertAlign w:val="superscript"/>
        </w:rPr>
        <w:t>th</w:t>
      </w:r>
      <w:r>
        <w:rPr>
          <w:rFonts w:ascii="Arial" w:hAnsi="Arial" w:cs="Arial"/>
          <w:sz w:val="24"/>
          <w:szCs w:val="24"/>
        </w:rPr>
        <w:t>) Civil District of Maury County, Tennessee, and being more particularly described as follows:</w:t>
      </w:r>
    </w:p>
    <w:p w14:paraId="3046F395" w14:textId="0205F001" w:rsidR="005E2F7D" w:rsidRDefault="005E2F7D" w:rsidP="005E2F7D">
      <w:pPr>
        <w:spacing w:after="0"/>
        <w:ind w:left="1440" w:right="1440"/>
        <w:rPr>
          <w:rFonts w:ascii="Arial" w:hAnsi="Arial" w:cs="Arial"/>
          <w:sz w:val="24"/>
          <w:szCs w:val="24"/>
        </w:rPr>
      </w:pPr>
    </w:p>
    <w:p w14:paraId="38D51049" w14:textId="0629998D" w:rsidR="005E2F7D" w:rsidRDefault="005E2F7D" w:rsidP="005E2F7D">
      <w:pPr>
        <w:spacing w:after="0"/>
        <w:ind w:left="1440" w:right="1440"/>
        <w:rPr>
          <w:rFonts w:ascii="Arial" w:hAnsi="Arial" w:cs="Arial"/>
          <w:sz w:val="24"/>
          <w:szCs w:val="24"/>
        </w:rPr>
      </w:pPr>
      <w:r>
        <w:rPr>
          <w:rFonts w:ascii="Arial" w:hAnsi="Arial" w:cs="Arial"/>
          <w:sz w:val="24"/>
          <w:szCs w:val="24"/>
        </w:rPr>
        <w:t>Beginning in the center of the Mount Pleasant and Cross Bridges Road 17 feet East of the Black Oak Snag in Her</w:t>
      </w:r>
      <w:r w:rsidR="00614A63">
        <w:rPr>
          <w:rFonts w:ascii="Arial" w:hAnsi="Arial" w:cs="Arial"/>
          <w:sz w:val="24"/>
          <w:szCs w:val="24"/>
        </w:rPr>
        <w:t>s</w:t>
      </w:r>
      <w:r>
        <w:rPr>
          <w:rFonts w:ascii="Arial" w:hAnsi="Arial" w:cs="Arial"/>
          <w:sz w:val="24"/>
          <w:szCs w:val="24"/>
        </w:rPr>
        <w:t xml:space="preserve">chel Pitts’ line, said beginning point being Herschell Pitts’ northeast corner, thence with said Pitts’ </w:t>
      </w:r>
      <w:r w:rsidR="00020A34">
        <w:rPr>
          <w:rFonts w:ascii="Arial" w:hAnsi="Arial" w:cs="Arial"/>
          <w:sz w:val="24"/>
          <w:szCs w:val="24"/>
        </w:rPr>
        <w:t xml:space="preserve">line North 87 deg. 15 min. West 3207.9 feet to a pin oak; thence with Wilson and Hoge’s line North 2 deg. 11 min. East 1296.8 feet to a set stone; thence with Hoge’s line 88 deg. 7 min. East 1208.1 feet to a stake, Black Walnut Pointer; thence with said Hoge’s line North 1 deg. 44 min. East 987.2 feet to a set stone, Waddy’s S. W. corner; thence with said Waddy’s line South 87 deg. </w:t>
      </w:r>
      <w:r w:rsidR="001B0A5D">
        <w:rPr>
          <w:rFonts w:ascii="Arial" w:hAnsi="Arial" w:cs="Arial"/>
          <w:sz w:val="24"/>
          <w:szCs w:val="24"/>
        </w:rPr>
        <w:t>42 min.</w:t>
      </w:r>
      <w:r w:rsidR="00B07156">
        <w:rPr>
          <w:rFonts w:ascii="Arial" w:hAnsi="Arial" w:cs="Arial"/>
          <w:sz w:val="24"/>
          <w:szCs w:val="24"/>
        </w:rPr>
        <w:t xml:space="preserve"> East 2032 feet to the center of the Mount Pleasant and Cross Bridges Road, Waddy’s S. E. corner, passing a set stone 12 feet West of said corner, in the center of the road; thence along the center of road South 2 deg. 42 min. West 2310.4 feet to the beginning, containing 142.7 acres, more or less.</w:t>
      </w:r>
    </w:p>
    <w:p w14:paraId="07D021A3" w14:textId="56A71F30" w:rsidR="00B07156" w:rsidRDefault="00B07156" w:rsidP="005E2F7D">
      <w:pPr>
        <w:spacing w:after="0"/>
        <w:ind w:left="1440" w:right="1440"/>
        <w:rPr>
          <w:rFonts w:ascii="Arial" w:hAnsi="Arial" w:cs="Arial"/>
          <w:sz w:val="24"/>
          <w:szCs w:val="24"/>
        </w:rPr>
      </w:pPr>
    </w:p>
    <w:p w14:paraId="5FCF0FDB" w14:textId="63D3A87D" w:rsidR="003B5E23" w:rsidRDefault="003B5E23" w:rsidP="005E2F7D">
      <w:pPr>
        <w:spacing w:after="0"/>
        <w:ind w:left="1440" w:right="1440"/>
        <w:rPr>
          <w:rFonts w:ascii="Arial" w:hAnsi="Arial" w:cs="Arial"/>
          <w:sz w:val="24"/>
          <w:szCs w:val="24"/>
        </w:rPr>
      </w:pPr>
      <w:r>
        <w:rPr>
          <w:rFonts w:ascii="Arial" w:hAnsi="Arial" w:cs="Arial"/>
          <w:sz w:val="24"/>
          <w:szCs w:val="24"/>
        </w:rPr>
        <w:t xml:space="preserve">Being the same property conveyed to </w:t>
      </w:r>
      <w:r w:rsidR="008713F4">
        <w:rPr>
          <w:rFonts w:ascii="Arial" w:hAnsi="Arial" w:cs="Arial"/>
          <w:sz w:val="24"/>
          <w:szCs w:val="24"/>
        </w:rPr>
        <w:t>Terry Johnson</w:t>
      </w:r>
      <w:r w:rsidR="00391255">
        <w:rPr>
          <w:rFonts w:ascii="Arial" w:hAnsi="Arial" w:cs="Arial"/>
          <w:sz w:val="24"/>
          <w:szCs w:val="24"/>
        </w:rPr>
        <w:t>;</w:t>
      </w:r>
      <w:r w:rsidR="008713F4">
        <w:rPr>
          <w:rFonts w:ascii="Arial" w:hAnsi="Arial" w:cs="Arial"/>
          <w:sz w:val="24"/>
          <w:szCs w:val="24"/>
        </w:rPr>
        <w:t xml:space="preserve"> Terry Johnson, II and wife Marnie Johnson</w:t>
      </w:r>
      <w:r w:rsidR="00391255">
        <w:rPr>
          <w:rFonts w:ascii="Arial" w:hAnsi="Arial" w:cs="Arial"/>
          <w:sz w:val="24"/>
          <w:szCs w:val="24"/>
        </w:rPr>
        <w:t xml:space="preserve">; </w:t>
      </w:r>
      <w:r w:rsidR="008713F4">
        <w:rPr>
          <w:rFonts w:ascii="Arial" w:hAnsi="Arial" w:cs="Arial"/>
          <w:sz w:val="24"/>
          <w:szCs w:val="24"/>
        </w:rPr>
        <w:t>An</w:t>
      </w:r>
      <w:r w:rsidR="00A84CBA">
        <w:rPr>
          <w:rFonts w:ascii="Arial" w:hAnsi="Arial" w:cs="Arial"/>
          <w:sz w:val="24"/>
          <w:szCs w:val="24"/>
        </w:rPr>
        <w:t>drew</w:t>
      </w:r>
      <w:r w:rsidR="00391255">
        <w:rPr>
          <w:rFonts w:ascii="Arial" w:hAnsi="Arial" w:cs="Arial"/>
          <w:sz w:val="24"/>
          <w:szCs w:val="24"/>
        </w:rPr>
        <w:t xml:space="preserve"> Pike and wife, Denise Pike; </w:t>
      </w:r>
      <w:r w:rsidR="00860393">
        <w:rPr>
          <w:rFonts w:ascii="Arial" w:hAnsi="Arial" w:cs="Arial"/>
          <w:sz w:val="24"/>
          <w:szCs w:val="24"/>
        </w:rPr>
        <w:t xml:space="preserve">and </w:t>
      </w:r>
      <w:r w:rsidR="00391255">
        <w:rPr>
          <w:rFonts w:ascii="Arial" w:hAnsi="Arial" w:cs="Arial"/>
          <w:sz w:val="24"/>
          <w:szCs w:val="24"/>
        </w:rPr>
        <w:t>Chris Anderson and wife, Leslie Anderson; all equal tenants in common, by deed of record in Book R1916, P</w:t>
      </w:r>
      <w:r w:rsidR="00D84D2D">
        <w:rPr>
          <w:rFonts w:ascii="Arial" w:hAnsi="Arial" w:cs="Arial"/>
          <w:sz w:val="24"/>
          <w:szCs w:val="24"/>
        </w:rPr>
        <w:t>age 952, in the Register’s Office of Maury County, Tennessee.</w:t>
      </w:r>
    </w:p>
    <w:p w14:paraId="1599E8DC" w14:textId="77777777" w:rsidR="00D84D2D" w:rsidRDefault="00D84D2D" w:rsidP="005E2F7D">
      <w:pPr>
        <w:spacing w:after="0"/>
        <w:ind w:left="1440" w:right="1440"/>
        <w:rPr>
          <w:rFonts w:ascii="Arial" w:hAnsi="Arial" w:cs="Arial"/>
          <w:sz w:val="24"/>
          <w:szCs w:val="24"/>
        </w:rPr>
      </w:pPr>
    </w:p>
    <w:p w14:paraId="64645E62" w14:textId="3634C343" w:rsidR="00B07156" w:rsidRPr="00044158" w:rsidRDefault="00B07156" w:rsidP="005E2F7D">
      <w:pPr>
        <w:spacing w:after="0"/>
        <w:ind w:left="1440" w:right="1440"/>
        <w:rPr>
          <w:rFonts w:ascii="Arial" w:hAnsi="Arial" w:cs="Arial"/>
          <w:b/>
          <w:bCs/>
          <w:sz w:val="24"/>
          <w:szCs w:val="24"/>
          <w:u w:val="single"/>
        </w:rPr>
      </w:pPr>
      <w:r w:rsidRPr="00044158">
        <w:rPr>
          <w:rFonts w:ascii="Arial" w:hAnsi="Arial" w:cs="Arial"/>
          <w:b/>
          <w:bCs/>
          <w:sz w:val="24"/>
          <w:szCs w:val="24"/>
          <w:u w:val="single"/>
        </w:rPr>
        <w:t xml:space="preserve">Included in the above description but specifically excluded herefrom, are the following </w:t>
      </w:r>
      <w:r w:rsidR="00403784" w:rsidRPr="00044158">
        <w:rPr>
          <w:rFonts w:ascii="Arial" w:hAnsi="Arial" w:cs="Arial"/>
          <w:b/>
          <w:bCs/>
          <w:sz w:val="24"/>
          <w:szCs w:val="24"/>
          <w:u w:val="single"/>
        </w:rPr>
        <w:t>tracts of land:</w:t>
      </w:r>
    </w:p>
    <w:p w14:paraId="2133AF0B" w14:textId="56CEFA55" w:rsidR="00403784" w:rsidRDefault="00403784" w:rsidP="005E2F7D">
      <w:pPr>
        <w:spacing w:after="0"/>
        <w:ind w:left="1440" w:right="1440"/>
        <w:rPr>
          <w:rFonts w:ascii="Arial" w:hAnsi="Arial" w:cs="Arial"/>
          <w:sz w:val="24"/>
          <w:szCs w:val="24"/>
        </w:rPr>
      </w:pPr>
    </w:p>
    <w:p w14:paraId="00B22974" w14:textId="29625CE6" w:rsidR="00403784" w:rsidRDefault="00403784" w:rsidP="00403784">
      <w:pPr>
        <w:spacing w:after="0"/>
        <w:ind w:left="1440" w:right="1440"/>
        <w:rPr>
          <w:rFonts w:ascii="Arial" w:hAnsi="Arial" w:cs="Arial"/>
          <w:sz w:val="24"/>
          <w:szCs w:val="24"/>
        </w:rPr>
      </w:pPr>
      <w:r w:rsidRPr="00044158">
        <w:rPr>
          <w:rFonts w:ascii="Arial" w:hAnsi="Arial" w:cs="Arial"/>
          <w:sz w:val="24"/>
          <w:szCs w:val="24"/>
          <w:u w:val="single"/>
        </w:rPr>
        <w:t>Exclusion 1</w:t>
      </w:r>
      <w:r>
        <w:rPr>
          <w:rFonts w:ascii="Arial" w:hAnsi="Arial" w:cs="Arial"/>
          <w:sz w:val="24"/>
          <w:szCs w:val="24"/>
        </w:rPr>
        <w:t>:  Situate in the Seventh (7</w:t>
      </w:r>
      <w:r w:rsidRPr="005E2F7D">
        <w:rPr>
          <w:rFonts w:ascii="Arial" w:hAnsi="Arial" w:cs="Arial"/>
          <w:sz w:val="24"/>
          <w:szCs w:val="24"/>
          <w:vertAlign w:val="superscript"/>
        </w:rPr>
        <w:t>th</w:t>
      </w:r>
      <w:r>
        <w:rPr>
          <w:rFonts w:ascii="Arial" w:hAnsi="Arial" w:cs="Arial"/>
          <w:sz w:val="24"/>
          <w:szCs w:val="24"/>
        </w:rPr>
        <w:t>) Civil District of Maury County, Tennessee, and being more fully described as follows:</w:t>
      </w:r>
    </w:p>
    <w:p w14:paraId="5D6677B4" w14:textId="4DECF3F2" w:rsidR="00403784" w:rsidRDefault="00403784" w:rsidP="005E2F7D">
      <w:pPr>
        <w:spacing w:after="0"/>
        <w:ind w:left="1440" w:right="1440"/>
        <w:rPr>
          <w:rFonts w:ascii="Arial" w:hAnsi="Arial" w:cs="Arial"/>
          <w:sz w:val="24"/>
          <w:szCs w:val="24"/>
        </w:rPr>
      </w:pPr>
    </w:p>
    <w:p w14:paraId="02F74156" w14:textId="0BDEB511" w:rsidR="005E2F7D" w:rsidRDefault="00403784" w:rsidP="005E2F7D">
      <w:pPr>
        <w:spacing w:after="0"/>
        <w:ind w:left="1440" w:right="1440"/>
        <w:rPr>
          <w:rFonts w:ascii="Arial" w:hAnsi="Arial" w:cs="Arial"/>
          <w:sz w:val="24"/>
          <w:szCs w:val="24"/>
        </w:rPr>
      </w:pPr>
      <w:r>
        <w:rPr>
          <w:rFonts w:ascii="Arial" w:hAnsi="Arial" w:cs="Arial"/>
          <w:sz w:val="24"/>
          <w:szCs w:val="24"/>
        </w:rPr>
        <w:t>Lot 5 of the Perry’s Place Subdivision, Section 1 as shown by a map of record in Plat Book P18, Page 149-150, Register’s Office of Maury County, Tennessee.  (Tax Map 127, Parcel 20.05)</w:t>
      </w:r>
    </w:p>
    <w:p w14:paraId="1BCBC30F" w14:textId="580483D4" w:rsidR="005E2F7D" w:rsidRDefault="005E2F7D" w:rsidP="005E2F7D">
      <w:pPr>
        <w:spacing w:after="0"/>
        <w:ind w:left="1440" w:right="1440"/>
        <w:rPr>
          <w:rFonts w:ascii="Arial" w:hAnsi="Arial" w:cs="Arial"/>
          <w:sz w:val="24"/>
          <w:szCs w:val="24"/>
        </w:rPr>
      </w:pPr>
    </w:p>
    <w:p w14:paraId="40424B6F" w14:textId="72E40013" w:rsidR="00403784" w:rsidRDefault="00403784" w:rsidP="005E2F7D">
      <w:pPr>
        <w:spacing w:after="0"/>
        <w:ind w:left="1440" w:right="1440"/>
        <w:rPr>
          <w:rFonts w:ascii="Arial" w:hAnsi="Arial" w:cs="Arial"/>
          <w:sz w:val="24"/>
          <w:szCs w:val="24"/>
        </w:rPr>
      </w:pPr>
      <w:r w:rsidRPr="00044158">
        <w:rPr>
          <w:rFonts w:ascii="Arial" w:hAnsi="Arial" w:cs="Arial"/>
          <w:sz w:val="24"/>
          <w:szCs w:val="24"/>
          <w:u w:val="single"/>
        </w:rPr>
        <w:t>Exclusion 2</w:t>
      </w:r>
      <w:r>
        <w:rPr>
          <w:rFonts w:ascii="Arial" w:hAnsi="Arial" w:cs="Arial"/>
          <w:sz w:val="24"/>
          <w:szCs w:val="24"/>
        </w:rPr>
        <w:t>:  Land in Maury County, Tennessee, being Lot 6, Section 1, Perry’s Place Subdivision, as shown on plat of record in Plat Book P18, Pages 149 and 150, in the Register’s Officer, Maury County, Tennessee, to which plat reference is hereby made for a more particular description of said property</w:t>
      </w:r>
      <w:r w:rsidR="00816FED">
        <w:rPr>
          <w:rFonts w:ascii="Arial" w:hAnsi="Arial" w:cs="Arial"/>
          <w:sz w:val="24"/>
          <w:szCs w:val="24"/>
        </w:rPr>
        <w:t>.  (Tax Map 127, Parcel 20.06)</w:t>
      </w:r>
    </w:p>
    <w:p w14:paraId="1A14F92D" w14:textId="31A7F7D5" w:rsidR="00816FED" w:rsidRDefault="00816FED" w:rsidP="005E2F7D">
      <w:pPr>
        <w:spacing w:after="0"/>
        <w:ind w:left="1440" w:right="1440"/>
        <w:rPr>
          <w:rFonts w:ascii="Arial" w:hAnsi="Arial" w:cs="Arial"/>
          <w:sz w:val="24"/>
          <w:szCs w:val="24"/>
        </w:rPr>
      </w:pPr>
    </w:p>
    <w:p w14:paraId="13DB80F8" w14:textId="3AC50151" w:rsidR="00816FED" w:rsidRDefault="00816FED" w:rsidP="005E2F7D">
      <w:pPr>
        <w:spacing w:after="0"/>
        <w:ind w:left="1440" w:right="1440"/>
        <w:rPr>
          <w:rFonts w:ascii="Arial" w:hAnsi="Arial" w:cs="Arial"/>
          <w:sz w:val="24"/>
          <w:szCs w:val="24"/>
        </w:rPr>
      </w:pPr>
      <w:r w:rsidRPr="00044158">
        <w:rPr>
          <w:rFonts w:ascii="Arial" w:hAnsi="Arial" w:cs="Arial"/>
          <w:sz w:val="24"/>
          <w:szCs w:val="24"/>
          <w:u w:val="single"/>
        </w:rPr>
        <w:t>Exclusion 3</w:t>
      </w:r>
      <w:r>
        <w:rPr>
          <w:rFonts w:ascii="Arial" w:hAnsi="Arial" w:cs="Arial"/>
          <w:sz w:val="24"/>
          <w:szCs w:val="24"/>
        </w:rPr>
        <w:t>:  Situate in the Seventh (7</w:t>
      </w:r>
      <w:r w:rsidRPr="00816FED">
        <w:rPr>
          <w:rFonts w:ascii="Arial" w:hAnsi="Arial" w:cs="Arial"/>
          <w:sz w:val="24"/>
          <w:szCs w:val="24"/>
          <w:vertAlign w:val="superscript"/>
        </w:rPr>
        <w:t>th</w:t>
      </w:r>
      <w:r>
        <w:rPr>
          <w:rFonts w:ascii="Arial" w:hAnsi="Arial" w:cs="Arial"/>
          <w:sz w:val="24"/>
          <w:szCs w:val="24"/>
        </w:rPr>
        <w:t>) Civil District of Maury County, Tennessee and being more particularly described as follows:</w:t>
      </w:r>
    </w:p>
    <w:p w14:paraId="32D05E2A" w14:textId="7EB92DA6" w:rsidR="00816FED" w:rsidRDefault="00816FED" w:rsidP="005E2F7D">
      <w:pPr>
        <w:spacing w:after="0"/>
        <w:ind w:left="1440" w:right="1440"/>
        <w:rPr>
          <w:rFonts w:ascii="Arial" w:hAnsi="Arial" w:cs="Arial"/>
          <w:sz w:val="24"/>
          <w:szCs w:val="24"/>
        </w:rPr>
      </w:pPr>
    </w:p>
    <w:p w14:paraId="363BA485" w14:textId="25C391F6" w:rsidR="00816FED" w:rsidRDefault="00816FED" w:rsidP="005E2F7D">
      <w:pPr>
        <w:spacing w:after="0"/>
        <w:ind w:left="1440" w:right="1440"/>
        <w:rPr>
          <w:rFonts w:ascii="Arial" w:hAnsi="Arial" w:cs="Arial"/>
          <w:sz w:val="24"/>
          <w:szCs w:val="24"/>
        </w:rPr>
      </w:pPr>
      <w:r>
        <w:rPr>
          <w:rFonts w:ascii="Arial" w:hAnsi="Arial" w:cs="Arial"/>
          <w:sz w:val="24"/>
          <w:szCs w:val="24"/>
        </w:rPr>
        <w:t>Lots 3 and 4 of the Perry’s Place Subdivision, Section 1 as shown by a map of record in Plat Book P18 at pages 149-150 in the Maury County, Tennessee Register of Deeds office, which is incorporated herein by reference for a more complete property description.  (Tax Map 127, Parcel 20.21)</w:t>
      </w:r>
    </w:p>
    <w:p w14:paraId="5AC35A9D" w14:textId="1378277C" w:rsidR="00816FED" w:rsidRDefault="00816FED" w:rsidP="005E2F7D">
      <w:pPr>
        <w:spacing w:after="0"/>
        <w:ind w:left="1440" w:right="1440"/>
        <w:rPr>
          <w:rFonts w:ascii="Arial" w:hAnsi="Arial" w:cs="Arial"/>
          <w:sz w:val="24"/>
          <w:szCs w:val="24"/>
        </w:rPr>
      </w:pPr>
    </w:p>
    <w:p w14:paraId="038F697C" w14:textId="655E0A39" w:rsidR="00816FED" w:rsidRDefault="00816FED" w:rsidP="005E2F7D">
      <w:pPr>
        <w:spacing w:after="0"/>
        <w:ind w:left="1440" w:right="1440"/>
        <w:rPr>
          <w:rFonts w:ascii="Arial" w:hAnsi="Arial" w:cs="Arial"/>
          <w:sz w:val="24"/>
          <w:szCs w:val="24"/>
        </w:rPr>
      </w:pPr>
      <w:r w:rsidRPr="00044158">
        <w:rPr>
          <w:rFonts w:ascii="Arial" w:hAnsi="Arial" w:cs="Arial"/>
          <w:sz w:val="24"/>
          <w:szCs w:val="24"/>
          <w:u w:val="single"/>
        </w:rPr>
        <w:t>Exclusion 4</w:t>
      </w:r>
      <w:r>
        <w:rPr>
          <w:rFonts w:ascii="Arial" w:hAnsi="Arial" w:cs="Arial"/>
          <w:sz w:val="24"/>
          <w:szCs w:val="24"/>
        </w:rPr>
        <w:t>:  Situate in the Seventh (7</w:t>
      </w:r>
      <w:r w:rsidRPr="00816FED">
        <w:rPr>
          <w:rFonts w:ascii="Arial" w:hAnsi="Arial" w:cs="Arial"/>
          <w:sz w:val="24"/>
          <w:szCs w:val="24"/>
          <w:vertAlign w:val="superscript"/>
        </w:rPr>
        <w:t>th</w:t>
      </w:r>
      <w:r>
        <w:rPr>
          <w:rFonts w:ascii="Arial" w:hAnsi="Arial" w:cs="Arial"/>
          <w:sz w:val="24"/>
          <w:szCs w:val="24"/>
        </w:rPr>
        <w:t>) Civil District of Maury County, Tennessee, and more particularly described as follows:</w:t>
      </w:r>
    </w:p>
    <w:p w14:paraId="63BB2989" w14:textId="1E355E23" w:rsidR="00816FED" w:rsidRDefault="00816FED" w:rsidP="005E2F7D">
      <w:pPr>
        <w:spacing w:after="0"/>
        <w:ind w:left="1440" w:right="1440"/>
        <w:rPr>
          <w:rFonts w:ascii="Arial" w:hAnsi="Arial" w:cs="Arial"/>
          <w:sz w:val="24"/>
          <w:szCs w:val="24"/>
        </w:rPr>
      </w:pPr>
    </w:p>
    <w:p w14:paraId="006937BD" w14:textId="46079DCC" w:rsidR="00816FED" w:rsidRDefault="00816FED" w:rsidP="005E2F7D">
      <w:pPr>
        <w:spacing w:after="0"/>
        <w:ind w:left="1440" w:right="1440"/>
        <w:rPr>
          <w:rFonts w:ascii="Arial" w:hAnsi="Arial" w:cs="Arial"/>
          <w:sz w:val="24"/>
          <w:szCs w:val="24"/>
        </w:rPr>
      </w:pPr>
      <w:r>
        <w:rPr>
          <w:rFonts w:ascii="Arial" w:hAnsi="Arial" w:cs="Arial"/>
          <w:sz w:val="24"/>
          <w:szCs w:val="24"/>
        </w:rPr>
        <w:t>Lot 20 of the Perry’s Place Subdivision, Section 1 as shown by a map of record in Plat Book P18 at pages 149-150 in the Maury County, Tennessee Register of Deeds office, which is incorporated herein by reference for a more complete property description.  (Tax Map 127, Parcel 20.22)</w:t>
      </w:r>
    </w:p>
    <w:p w14:paraId="2D3D7D6B" w14:textId="2B013156" w:rsidR="00816FED" w:rsidRDefault="00816FED" w:rsidP="005E2F7D">
      <w:pPr>
        <w:spacing w:after="0"/>
        <w:ind w:left="1440" w:right="1440"/>
        <w:rPr>
          <w:rFonts w:ascii="Arial" w:hAnsi="Arial" w:cs="Arial"/>
          <w:sz w:val="24"/>
          <w:szCs w:val="24"/>
        </w:rPr>
      </w:pPr>
    </w:p>
    <w:p w14:paraId="67CE844F" w14:textId="5687AE3B" w:rsidR="00816FED" w:rsidRDefault="00816FED" w:rsidP="005E2F7D">
      <w:pPr>
        <w:spacing w:after="0"/>
        <w:ind w:left="1440" w:right="1440"/>
        <w:rPr>
          <w:rFonts w:ascii="Arial" w:hAnsi="Arial" w:cs="Arial"/>
          <w:sz w:val="24"/>
          <w:szCs w:val="24"/>
        </w:rPr>
      </w:pPr>
      <w:r w:rsidRPr="00044158">
        <w:rPr>
          <w:rFonts w:ascii="Arial" w:hAnsi="Arial" w:cs="Arial"/>
          <w:sz w:val="24"/>
          <w:szCs w:val="24"/>
          <w:u w:val="single"/>
        </w:rPr>
        <w:t>Exclusion 5</w:t>
      </w:r>
      <w:r>
        <w:rPr>
          <w:rFonts w:ascii="Arial" w:hAnsi="Arial" w:cs="Arial"/>
          <w:sz w:val="24"/>
          <w:szCs w:val="24"/>
        </w:rPr>
        <w:t xml:space="preserve">:  </w:t>
      </w:r>
      <w:r w:rsidR="00074F21">
        <w:rPr>
          <w:rFonts w:ascii="Arial" w:hAnsi="Arial" w:cs="Arial"/>
          <w:sz w:val="24"/>
          <w:szCs w:val="24"/>
        </w:rPr>
        <w:t>Situate in the Seventh (7</w:t>
      </w:r>
      <w:r w:rsidR="00074F21" w:rsidRPr="00074F21">
        <w:rPr>
          <w:rFonts w:ascii="Arial" w:hAnsi="Arial" w:cs="Arial"/>
          <w:sz w:val="24"/>
          <w:szCs w:val="24"/>
          <w:vertAlign w:val="superscript"/>
        </w:rPr>
        <w:t>th</w:t>
      </w:r>
      <w:r w:rsidR="00074F21">
        <w:rPr>
          <w:rFonts w:ascii="Arial" w:hAnsi="Arial" w:cs="Arial"/>
          <w:sz w:val="24"/>
          <w:szCs w:val="24"/>
        </w:rPr>
        <w:t>) Civil District of Maury County, Tennessee</w:t>
      </w:r>
      <w:r w:rsidR="00A0489F">
        <w:rPr>
          <w:rFonts w:ascii="Arial" w:hAnsi="Arial" w:cs="Arial"/>
          <w:sz w:val="24"/>
          <w:szCs w:val="24"/>
        </w:rPr>
        <w:t>, and being more particularly described as follows:</w:t>
      </w:r>
    </w:p>
    <w:p w14:paraId="1BAEB267" w14:textId="77777777" w:rsidR="00A0489F" w:rsidRDefault="00A0489F" w:rsidP="005E2F7D">
      <w:pPr>
        <w:spacing w:after="0"/>
        <w:ind w:left="1440" w:right="1440"/>
        <w:rPr>
          <w:rFonts w:ascii="Arial" w:hAnsi="Arial" w:cs="Arial"/>
          <w:sz w:val="24"/>
          <w:szCs w:val="24"/>
        </w:rPr>
      </w:pPr>
    </w:p>
    <w:p w14:paraId="25159E38" w14:textId="3F964BC5" w:rsidR="00A0489F" w:rsidRDefault="00A0489F" w:rsidP="005E2F7D">
      <w:pPr>
        <w:spacing w:after="0"/>
        <w:ind w:left="1440" w:right="1440"/>
        <w:rPr>
          <w:rFonts w:ascii="Arial" w:hAnsi="Arial" w:cs="Arial"/>
          <w:sz w:val="24"/>
          <w:szCs w:val="24"/>
        </w:rPr>
      </w:pPr>
      <w:r>
        <w:rPr>
          <w:rFonts w:ascii="Arial" w:hAnsi="Arial" w:cs="Arial"/>
          <w:sz w:val="24"/>
          <w:szCs w:val="24"/>
        </w:rPr>
        <w:t xml:space="preserve">Lot 10 of the Perry’s Place Subdivision, Section 1 as shown by a map of record in Plat Book P18 at pages 149-150 in the </w:t>
      </w:r>
      <w:r>
        <w:rPr>
          <w:rFonts w:ascii="Arial" w:hAnsi="Arial" w:cs="Arial"/>
          <w:sz w:val="24"/>
          <w:szCs w:val="24"/>
        </w:rPr>
        <w:lastRenderedPageBreak/>
        <w:t>Maury County, Tennessee Register of Deeds office, which is incorporated herein by reference for a more complete property description.</w:t>
      </w:r>
      <w:r w:rsidR="00AF2C43">
        <w:rPr>
          <w:rFonts w:ascii="Arial" w:hAnsi="Arial" w:cs="Arial"/>
          <w:sz w:val="24"/>
          <w:szCs w:val="24"/>
        </w:rPr>
        <w:t xml:space="preserve">  (Tax Map 127, Parcel 20.23)</w:t>
      </w:r>
    </w:p>
    <w:p w14:paraId="1A319682" w14:textId="77777777" w:rsidR="00AF2C43" w:rsidRDefault="00AF2C43" w:rsidP="005E2F7D">
      <w:pPr>
        <w:spacing w:after="0"/>
        <w:ind w:left="1440" w:right="1440"/>
        <w:rPr>
          <w:rFonts w:ascii="Arial" w:hAnsi="Arial" w:cs="Arial"/>
          <w:sz w:val="24"/>
          <w:szCs w:val="24"/>
        </w:rPr>
      </w:pPr>
    </w:p>
    <w:p w14:paraId="468EEC93" w14:textId="77777777" w:rsidR="00AF2C43" w:rsidRDefault="00AF2C43" w:rsidP="00AF2C43">
      <w:pPr>
        <w:spacing w:after="0"/>
        <w:ind w:left="1440" w:right="1440"/>
        <w:rPr>
          <w:rFonts w:ascii="Arial" w:hAnsi="Arial" w:cs="Arial"/>
          <w:sz w:val="24"/>
          <w:szCs w:val="24"/>
        </w:rPr>
      </w:pPr>
      <w:r w:rsidRPr="00A47589">
        <w:rPr>
          <w:rFonts w:ascii="Arial" w:hAnsi="Arial" w:cs="Arial"/>
          <w:sz w:val="24"/>
          <w:szCs w:val="24"/>
          <w:u w:val="single"/>
        </w:rPr>
        <w:t>Exclusion 6</w:t>
      </w:r>
      <w:r>
        <w:rPr>
          <w:rFonts w:ascii="Arial" w:hAnsi="Arial" w:cs="Arial"/>
          <w:sz w:val="24"/>
          <w:szCs w:val="24"/>
        </w:rPr>
        <w:t>:  Situate in the Seventh (7</w:t>
      </w:r>
      <w:r w:rsidRPr="00074F21">
        <w:rPr>
          <w:rFonts w:ascii="Arial" w:hAnsi="Arial" w:cs="Arial"/>
          <w:sz w:val="24"/>
          <w:szCs w:val="24"/>
          <w:vertAlign w:val="superscript"/>
        </w:rPr>
        <w:t>th</w:t>
      </w:r>
      <w:r>
        <w:rPr>
          <w:rFonts w:ascii="Arial" w:hAnsi="Arial" w:cs="Arial"/>
          <w:sz w:val="24"/>
          <w:szCs w:val="24"/>
        </w:rPr>
        <w:t>) Civil District of Maury County, Tennessee, and being more particularly described as follows:</w:t>
      </w:r>
    </w:p>
    <w:p w14:paraId="741697B2" w14:textId="77777777" w:rsidR="00AF2C43" w:rsidRDefault="00AF2C43" w:rsidP="00AF2C43">
      <w:pPr>
        <w:spacing w:after="0"/>
        <w:ind w:left="1440" w:right="1440"/>
        <w:rPr>
          <w:rFonts w:ascii="Arial" w:hAnsi="Arial" w:cs="Arial"/>
          <w:sz w:val="24"/>
          <w:szCs w:val="24"/>
        </w:rPr>
      </w:pPr>
    </w:p>
    <w:p w14:paraId="21C66EC4" w14:textId="0829E6D1" w:rsidR="00AF2C43" w:rsidRDefault="00AF2C43" w:rsidP="00AF2C43">
      <w:pPr>
        <w:spacing w:after="0"/>
        <w:ind w:left="1440" w:right="1440"/>
        <w:rPr>
          <w:rFonts w:ascii="Arial" w:hAnsi="Arial" w:cs="Arial"/>
          <w:sz w:val="24"/>
          <w:szCs w:val="24"/>
        </w:rPr>
      </w:pPr>
      <w:r>
        <w:rPr>
          <w:rFonts w:ascii="Arial" w:hAnsi="Arial" w:cs="Arial"/>
          <w:sz w:val="24"/>
          <w:szCs w:val="24"/>
        </w:rPr>
        <w:t xml:space="preserve">Lot </w:t>
      </w:r>
      <w:r w:rsidR="000E65C1">
        <w:rPr>
          <w:rFonts w:ascii="Arial" w:hAnsi="Arial" w:cs="Arial"/>
          <w:sz w:val="24"/>
          <w:szCs w:val="24"/>
        </w:rPr>
        <w:t>8</w:t>
      </w:r>
      <w:r>
        <w:rPr>
          <w:rFonts w:ascii="Arial" w:hAnsi="Arial" w:cs="Arial"/>
          <w:sz w:val="24"/>
          <w:szCs w:val="24"/>
        </w:rPr>
        <w:t xml:space="preserve"> of the Perry’s Place Subdivision, Section 1 as shown by a map of record in Plat Book P18 at page 149 in the Maury County, Tennessee Register of Deeds office, which is incorporated herein by reference for a more complete property description.  (Tax Map 127, Parcel 20.2</w:t>
      </w:r>
      <w:r w:rsidR="00BA7ADD">
        <w:rPr>
          <w:rFonts w:ascii="Arial" w:hAnsi="Arial" w:cs="Arial"/>
          <w:sz w:val="24"/>
          <w:szCs w:val="24"/>
        </w:rPr>
        <w:t>4</w:t>
      </w:r>
      <w:r>
        <w:rPr>
          <w:rFonts w:ascii="Arial" w:hAnsi="Arial" w:cs="Arial"/>
          <w:sz w:val="24"/>
          <w:szCs w:val="24"/>
        </w:rPr>
        <w:t>)</w:t>
      </w:r>
    </w:p>
    <w:p w14:paraId="5644A570" w14:textId="54942CA5" w:rsidR="00AF2C43" w:rsidRDefault="00AF2C43" w:rsidP="005E2F7D">
      <w:pPr>
        <w:spacing w:after="0"/>
        <w:ind w:left="1440" w:right="1440"/>
        <w:rPr>
          <w:rFonts w:ascii="Arial" w:hAnsi="Arial" w:cs="Arial"/>
          <w:sz w:val="24"/>
          <w:szCs w:val="24"/>
        </w:rPr>
      </w:pPr>
    </w:p>
    <w:p w14:paraId="1067F161" w14:textId="3C7E8343" w:rsidR="00A0489F" w:rsidRDefault="00707735" w:rsidP="005E2F7D">
      <w:pPr>
        <w:spacing w:after="0"/>
        <w:ind w:left="1440" w:right="1440"/>
        <w:rPr>
          <w:rFonts w:ascii="Arial" w:hAnsi="Arial" w:cs="Arial"/>
          <w:sz w:val="24"/>
          <w:szCs w:val="24"/>
        </w:rPr>
      </w:pPr>
      <w:r w:rsidRPr="00A47589">
        <w:rPr>
          <w:rFonts w:ascii="Arial" w:hAnsi="Arial" w:cs="Arial"/>
          <w:sz w:val="24"/>
          <w:szCs w:val="24"/>
          <w:u w:val="single"/>
        </w:rPr>
        <w:t>Exclusion 7</w:t>
      </w:r>
      <w:r>
        <w:rPr>
          <w:rFonts w:ascii="Arial" w:hAnsi="Arial" w:cs="Arial"/>
          <w:sz w:val="24"/>
          <w:szCs w:val="24"/>
        </w:rPr>
        <w:t>:  Located in the Seventh (7</w:t>
      </w:r>
      <w:r w:rsidRPr="00707735">
        <w:rPr>
          <w:rFonts w:ascii="Arial" w:hAnsi="Arial" w:cs="Arial"/>
          <w:sz w:val="24"/>
          <w:szCs w:val="24"/>
          <w:vertAlign w:val="superscript"/>
        </w:rPr>
        <w:t>th</w:t>
      </w:r>
      <w:r>
        <w:rPr>
          <w:rFonts w:ascii="Arial" w:hAnsi="Arial" w:cs="Arial"/>
          <w:sz w:val="24"/>
          <w:szCs w:val="24"/>
        </w:rPr>
        <w:t>) Civil District of Maury County, Tennessee, and more particularly des</w:t>
      </w:r>
      <w:r w:rsidR="00A94AC1">
        <w:rPr>
          <w:rFonts w:ascii="Arial" w:hAnsi="Arial" w:cs="Arial"/>
          <w:sz w:val="24"/>
          <w:szCs w:val="24"/>
        </w:rPr>
        <w:t>cribed as follows:</w:t>
      </w:r>
    </w:p>
    <w:p w14:paraId="78CD21F6" w14:textId="77777777" w:rsidR="00A94AC1" w:rsidRDefault="00A94AC1" w:rsidP="005E2F7D">
      <w:pPr>
        <w:spacing w:after="0"/>
        <w:ind w:left="1440" w:right="1440"/>
        <w:rPr>
          <w:rFonts w:ascii="Arial" w:hAnsi="Arial" w:cs="Arial"/>
          <w:sz w:val="24"/>
          <w:szCs w:val="24"/>
        </w:rPr>
      </w:pPr>
    </w:p>
    <w:p w14:paraId="35D49DC0" w14:textId="2CEC833A" w:rsidR="00467264" w:rsidRDefault="00A94AC1" w:rsidP="005E2F7D">
      <w:pPr>
        <w:spacing w:after="0"/>
        <w:ind w:left="1440" w:right="1440"/>
        <w:rPr>
          <w:rFonts w:ascii="Arial" w:hAnsi="Arial" w:cs="Arial"/>
          <w:sz w:val="24"/>
          <w:szCs w:val="24"/>
        </w:rPr>
      </w:pPr>
      <w:r>
        <w:rPr>
          <w:rFonts w:ascii="Arial" w:hAnsi="Arial" w:cs="Arial"/>
          <w:sz w:val="24"/>
          <w:szCs w:val="24"/>
        </w:rPr>
        <w:t>Being Lot 2, containing 1.03 acres</w:t>
      </w:r>
      <w:proofErr w:type="gramStart"/>
      <w:r>
        <w:rPr>
          <w:rFonts w:ascii="Arial" w:hAnsi="Arial" w:cs="Arial"/>
          <w:sz w:val="24"/>
          <w:szCs w:val="24"/>
        </w:rPr>
        <w:t>, more or less, of</w:t>
      </w:r>
      <w:proofErr w:type="gramEnd"/>
      <w:r>
        <w:rPr>
          <w:rFonts w:ascii="Arial" w:hAnsi="Arial" w:cs="Arial"/>
          <w:sz w:val="24"/>
          <w:szCs w:val="24"/>
        </w:rPr>
        <w:t xml:space="preserve"> Perry’s Place Subdivision, Section 1, a plat of which is of record in Plat Book P18, Page 149, Register’s Office of Maury County, Tennessee.</w:t>
      </w:r>
      <w:r w:rsidR="00467264">
        <w:rPr>
          <w:rFonts w:ascii="Arial" w:hAnsi="Arial" w:cs="Arial"/>
          <w:sz w:val="24"/>
          <w:szCs w:val="24"/>
        </w:rPr>
        <w:t xml:space="preserve">  (Tax Map 127, Parcel 20.25 and Tax Map 127, Parcel 20.26)</w:t>
      </w:r>
    </w:p>
    <w:p w14:paraId="426A6A84" w14:textId="77777777" w:rsidR="00467264" w:rsidRDefault="00467264" w:rsidP="005E2F7D">
      <w:pPr>
        <w:spacing w:after="0"/>
        <w:ind w:left="1440" w:right="1440"/>
        <w:rPr>
          <w:rFonts w:ascii="Arial" w:hAnsi="Arial" w:cs="Arial"/>
          <w:sz w:val="24"/>
          <w:szCs w:val="24"/>
        </w:rPr>
      </w:pPr>
    </w:p>
    <w:p w14:paraId="4F56420F" w14:textId="77777777" w:rsidR="00A84A6F" w:rsidRDefault="00467264" w:rsidP="00A84A6F">
      <w:pPr>
        <w:spacing w:after="0"/>
        <w:ind w:left="1440" w:right="1440"/>
        <w:rPr>
          <w:rFonts w:ascii="Arial" w:hAnsi="Arial" w:cs="Arial"/>
          <w:sz w:val="24"/>
          <w:szCs w:val="24"/>
        </w:rPr>
      </w:pPr>
      <w:r w:rsidRPr="00A47589">
        <w:rPr>
          <w:rFonts w:ascii="Arial" w:hAnsi="Arial" w:cs="Arial"/>
          <w:sz w:val="24"/>
          <w:szCs w:val="24"/>
          <w:u w:val="single"/>
        </w:rPr>
        <w:t>Exclusion 8</w:t>
      </w:r>
      <w:r>
        <w:rPr>
          <w:rFonts w:ascii="Arial" w:hAnsi="Arial" w:cs="Arial"/>
          <w:sz w:val="24"/>
          <w:szCs w:val="24"/>
        </w:rPr>
        <w:t xml:space="preserve">:  </w:t>
      </w:r>
      <w:r w:rsidR="00A84A6F">
        <w:rPr>
          <w:rFonts w:ascii="Arial" w:hAnsi="Arial" w:cs="Arial"/>
          <w:sz w:val="24"/>
          <w:szCs w:val="24"/>
        </w:rPr>
        <w:t>Situate in the Seventh (7</w:t>
      </w:r>
      <w:r w:rsidR="00A84A6F" w:rsidRPr="00074F21">
        <w:rPr>
          <w:rFonts w:ascii="Arial" w:hAnsi="Arial" w:cs="Arial"/>
          <w:sz w:val="24"/>
          <w:szCs w:val="24"/>
          <w:vertAlign w:val="superscript"/>
        </w:rPr>
        <w:t>th</w:t>
      </w:r>
      <w:r w:rsidR="00A84A6F">
        <w:rPr>
          <w:rFonts w:ascii="Arial" w:hAnsi="Arial" w:cs="Arial"/>
          <w:sz w:val="24"/>
          <w:szCs w:val="24"/>
        </w:rPr>
        <w:t>) Civil District of Maury County, Tennessee, and being more particularly described as follows:</w:t>
      </w:r>
    </w:p>
    <w:p w14:paraId="3B3125A5" w14:textId="77777777" w:rsidR="00A84A6F" w:rsidRDefault="00A84A6F" w:rsidP="00A84A6F">
      <w:pPr>
        <w:spacing w:after="0"/>
        <w:ind w:left="1440" w:right="1440"/>
        <w:rPr>
          <w:rFonts w:ascii="Arial" w:hAnsi="Arial" w:cs="Arial"/>
          <w:sz w:val="24"/>
          <w:szCs w:val="24"/>
        </w:rPr>
      </w:pPr>
    </w:p>
    <w:p w14:paraId="677E0FDE" w14:textId="08F8F1A8" w:rsidR="00A84A6F" w:rsidRDefault="00A84A6F" w:rsidP="00A84A6F">
      <w:pPr>
        <w:spacing w:after="0"/>
        <w:ind w:left="1440" w:right="1440"/>
        <w:rPr>
          <w:rFonts w:ascii="Arial" w:hAnsi="Arial" w:cs="Arial"/>
          <w:sz w:val="24"/>
          <w:szCs w:val="24"/>
        </w:rPr>
      </w:pPr>
      <w:r>
        <w:rPr>
          <w:rFonts w:ascii="Arial" w:hAnsi="Arial" w:cs="Arial"/>
          <w:sz w:val="24"/>
          <w:szCs w:val="24"/>
        </w:rPr>
        <w:t>Lot 12 of the Perry’s Place Subdivision, Section 1 as shown by a map of record in Plat Book P18 at page 149 in the Maury County, Tennessee Register of Deeds office, which is incorporated herein by reference for a more complete property description.  (Tax Map 127, Parcel 20.2</w:t>
      </w:r>
      <w:r w:rsidR="00823718">
        <w:rPr>
          <w:rFonts w:ascii="Arial" w:hAnsi="Arial" w:cs="Arial"/>
          <w:sz w:val="24"/>
          <w:szCs w:val="24"/>
        </w:rPr>
        <w:t>7</w:t>
      </w:r>
      <w:r>
        <w:rPr>
          <w:rFonts w:ascii="Arial" w:hAnsi="Arial" w:cs="Arial"/>
          <w:sz w:val="24"/>
          <w:szCs w:val="24"/>
        </w:rPr>
        <w:t>)</w:t>
      </w:r>
    </w:p>
    <w:p w14:paraId="3D4B1177" w14:textId="77777777" w:rsidR="00823718" w:rsidRDefault="00823718" w:rsidP="00A84A6F">
      <w:pPr>
        <w:spacing w:after="0"/>
        <w:ind w:left="1440" w:right="1440"/>
        <w:rPr>
          <w:rFonts w:ascii="Arial" w:hAnsi="Arial" w:cs="Arial"/>
          <w:sz w:val="24"/>
          <w:szCs w:val="24"/>
        </w:rPr>
      </w:pPr>
    </w:p>
    <w:p w14:paraId="2A1B2956" w14:textId="77777777" w:rsidR="00823718" w:rsidRDefault="00823718" w:rsidP="00823718">
      <w:pPr>
        <w:spacing w:after="0"/>
        <w:ind w:left="1440" w:right="1440"/>
        <w:rPr>
          <w:rFonts w:ascii="Arial" w:hAnsi="Arial" w:cs="Arial"/>
          <w:sz w:val="24"/>
          <w:szCs w:val="24"/>
        </w:rPr>
      </w:pPr>
      <w:r w:rsidRPr="00A47589">
        <w:rPr>
          <w:rFonts w:ascii="Arial" w:hAnsi="Arial" w:cs="Arial"/>
          <w:sz w:val="24"/>
          <w:szCs w:val="24"/>
          <w:u w:val="single"/>
        </w:rPr>
        <w:t>Exclusion 9</w:t>
      </w:r>
      <w:r>
        <w:rPr>
          <w:rFonts w:ascii="Arial" w:hAnsi="Arial" w:cs="Arial"/>
          <w:sz w:val="24"/>
          <w:szCs w:val="24"/>
        </w:rPr>
        <w:t>:  Situate in the Seventh (7</w:t>
      </w:r>
      <w:r w:rsidRPr="00074F21">
        <w:rPr>
          <w:rFonts w:ascii="Arial" w:hAnsi="Arial" w:cs="Arial"/>
          <w:sz w:val="24"/>
          <w:szCs w:val="24"/>
          <w:vertAlign w:val="superscript"/>
        </w:rPr>
        <w:t>th</w:t>
      </w:r>
      <w:r>
        <w:rPr>
          <w:rFonts w:ascii="Arial" w:hAnsi="Arial" w:cs="Arial"/>
          <w:sz w:val="24"/>
          <w:szCs w:val="24"/>
        </w:rPr>
        <w:t>) Civil District of Maury County, Tennessee, and being more particularly described as follows:</w:t>
      </w:r>
    </w:p>
    <w:p w14:paraId="6F0D969D" w14:textId="77777777" w:rsidR="00823718" w:rsidRDefault="00823718" w:rsidP="00823718">
      <w:pPr>
        <w:spacing w:after="0"/>
        <w:ind w:left="1440" w:right="1440"/>
        <w:rPr>
          <w:rFonts w:ascii="Arial" w:hAnsi="Arial" w:cs="Arial"/>
          <w:sz w:val="24"/>
          <w:szCs w:val="24"/>
        </w:rPr>
      </w:pPr>
    </w:p>
    <w:p w14:paraId="77580516" w14:textId="1D3A1632" w:rsidR="00823718" w:rsidRDefault="00823718" w:rsidP="00823718">
      <w:pPr>
        <w:spacing w:after="0"/>
        <w:ind w:left="1440" w:right="1440"/>
        <w:rPr>
          <w:rFonts w:ascii="Arial" w:hAnsi="Arial" w:cs="Arial"/>
          <w:sz w:val="24"/>
          <w:szCs w:val="24"/>
        </w:rPr>
      </w:pPr>
      <w:r>
        <w:rPr>
          <w:rFonts w:ascii="Arial" w:hAnsi="Arial" w:cs="Arial"/>
          <w:sz w:val="24"/>
          <w:szCs w:val="24"/>
        </w:rPr>
        <w:t>Lot 11 of the Perry’s Place Subdivision, Section 1 as shown by a map of record in Plat Book P18 at pages 149-150 in the Maury County, Tennessee Register of Deeds office, which is incorporated herein by reference for a more complete property description.  (Tax Map 127, Parcel 20.2</w:t>
      </w:r>
      <w:r w:rsidR="00480EBA">
        <w:rPr>
          <w:rFonts w:ascii="Arial" w:hAnsi="Arial" w:cs="Arial"/>
          <w:sz w:val="24"/>
          <w:szCs w:val="24"/>
        </w:rPr>
        <w:t>8</w:t>
      </w:r>
      <w:r>
        <w:rPr>
          <w:rFonts w:ascii="Arial" w:hAnsi="Arial" w:cs="Arial"/>
          <w:sz w:val="24"/>
          <w:szCs w:val="24"/>
        </w:rPr>
        <w:t>)</w:t>
      </w:r>
    </w:p>
    <w:p w14:paraId="32B0F4B0" w14:textId="77777777" w:rsidR="00480EBA" w:rsidRDefault="00480EBA" w:rsidP="00823718">
      <w:pPr>
        <w:spacing w:after="0"/>
        <w:ind w:left="1440" w:right="1440"/>
        <w:rPr>
          <w:rFonts w:ascii="Arial" w:hAnsi="Arial" w:cs="Arial"/>
          <w:sz w:val="24"/>
          <w:szCs w:val="24"/>
        </w:rPr>
      </w:pPr>
    </w:p>
    <w:p w14:paraId="4396B398" w14:textId="77777777" w:rsidR="00480EBA" w:rsidRDefault="00480EBA" w:rsidP="00480EBA">
      <w:pPr>
        <w:spacing w:after="0"/>
        <w:ind w:left="1440" w:right="1440"/>
        <w:rPr>
          <w:rFonts w:ascii="Arial" w:hAnsi="Arial" w:cs="Arial"/>
          <w:sz w:val="24"/>
          <w:szCs w:val="24"/>
        </w:rPr>
      </w:pPr>
      <w:r w:rsidRPr="00A47589">
        <w:rPr>
          <w:rFonts w:ascii="Arial" w:hAnsi="Arial" w:cs="Arial"/>
          <w:sz w:val="24"/>
          <w:szCs w:val="24"/>
          <w:u w:val="single"/>
        </w:rPr>
        <w:t>Exclusion 10</w:t>
      </w:r>
      <w:r>
        <w:rPr>
          <w:rFonts w:ascii="Arial" w:hAnsi="Arial" w:cs="Arial"/>
          <w:sz w:val="24"/>
          <w:szCs w:val="24"/>
        </w:rPr>
        <w:t>:  Situate in the Seventh (7</w:t>
      </w:r>
      <w:r w:rsidRPr="00074F21">
        <w:rPr>
          <w:rFonts w:ascii="Arial" w:hAnsi="Arial" w:cs="Arial"/>
          <w:sz w:val="24"/>
          <w:szCs w:val="24"/>
          <w:vertAlign w:val="superscript"/>
        </w:rPr>
        <w:t>th</w:t>
      </w:r>
      <w:r>
        <w:rPr>
          <w:rFonts w:ascii="Arial" w:hAnsi="Arial" w:cs="Arial"/>
          <w:sz w:val="24"/>
          <w:szCs w:val="24"/>
        </w:rPr>
        <w:t>) Civil District of Maury County, Tennessee, and being more particularly described as follows:</w:t>
      </w:r>
    </w:p>
    <w:p w14:paraId="0774993A" w14:textId="77777777" w:rsidR="00480EBA" w:rsidRDefault="00480EBA" w:rsidP="00480EBA">
      <w:pPr>
        <w:spacing w:after="0"/>
        <w:ind w:left="1440" w:right="1440"/>
        <w:rPr>
          <w:rFonts w:ascii="Arial" w:hAnsi="Arial" w:cs="Arial"/>
          <w:sz w:val="24"/>
          <w:szCs w:val="24"/>
        </w:rPr>
      </w:pPr>
    </w:p>
    <w:p w14:paraId="1F26F2BB" w14:textId="4AF7051E" w:rsidR="00480EBA" w:rsidRDefault="00480EBA" w:rsidP="00480EBA">
      <w:pPr>
        <w:spacing w:after="0"/>
        <w:ind w:left="1440" w:right="1440"/>
        <w:rPr>
          <w:rFonts w:ascii="Arial" w:hAnsi="Arial" w:cs="Arial"/>
          <w:sz w:val="24"/>
          <w:szCs w:val="24"/>
        </w:rPr>
      </w:pPr>
      <w:r>
        <w:rPr>
          <w:rFonts w:ascii="Arial" w:hAnsi="Arial" w:cs="Arial"/>
          <w:sz w:val="24"/>
          <w:szCs w:val="24"/>
        </w:rPr>
        <w:t>Lot 1</w:t>
      </w:r>
      <w:r w:rsidR="001F3B0F">
        <w:rPr>
          <w:rFonts w:ascii="Arial" w:hAnsi="Arial" w:cs="Arial"/>
          <w:sz w:val="24"/>
          <w:szCs w:val="24"/>
        </w:rPr>
        <w:t>3</w:t>
      </w:r>
      <w:r>
        <w:rPr>
          <w:rFonts w:ascii="Arial" w:hAnsi="Arial" w:cs="Arial"/>
          <w:sz w:val="24"/>
          <w:szCs w:val="24"/>
        </w:rPr>
        <w:t xml:space="preserve"> of the Perry’s Place Subdivision, Section 1 as shown by a map of record in Plat Book P18 at page 149 in the Maury County, Tennessee Register of Deeds office, which is incorporated herein by reference for a more complete property description.  (Tax Map 127, Parcel 20.2</w:t>
      </w:r>
      <w:r w:rsidR="00606260">
        <w:rPr>
          <w:rFonts w:ascii="Arial" w:hAnsi="Arial" w:cs="Arial"/>
          <w:sz w:val="24"/>
          <w:szCs w:val="24"/>
        </w:rPr>
        <w:t>9</w:t>
      </w:r>
      <w:r>
        <w:rPr>
          <w:rFonts w:ascii="Arial" w:hAnsi="Arial" w:cs="Arial"/>
          <w:sz w:val="24"/>
          <w:szCs w:val="24"/>
        </w:rPr>
        <w:t>)</w:t>
      </w:r>
    </w:p>
    <w:p w14:paraId="44C67190" w14:textId="343AAD4D" w:rsidR="00480EBA" w:rsidRDefault="00480EBA" w:rsidP="00823718">
      <w:pPr>
        <w:spacing w:after="0"/>
        <w:ind w:left="1440" w:right="1440"/>
        <w:rPr>
          <w:rFonts w:ascii="Arial" w:hAnsi="Arial" w:cs="Arial"/>
          <w:sz w:val="24"/>
          <w:szCs w:val="24"/>
        </w:rPr>
      </w:pPr>
    </w:p>
    <w:p w14:paraId="16DFED4E" w14:textId="77777777" w:rsidR="00606260" w:rsidRDefault="00606260" w:rsidP="00606260">
      <w:pPr>
        <w:spacing w:after="0"/>
        <w:ind w:left="1440" w:right="1440"/>
        <w:rPr>
          <w:rFonts w:ascii="Arial" w:hAnsi="Arial" w:cs="Arial"/>
          <w:sz w:val="24"/>
          <w:szCs w:val="24"/>
        </w:rPr>
      </w:pPr>
      <w:r w:rsidRPr="00A47589">
        <w:rPr>
          <w:rFonts w:ascii="Arial" w:hAnsi="Arial" w:cs="Arial"/>
          <w:sz w:val="24"/>
          <w:szCs w:val="24"/>
          <w:u w:val="single"/>
        </w:rPr>
        <w:t>Exclusion 11</w:t>
      </w:r>
      <w:r>
        <w:rPr>
          <w:rFonts w:ascii="Arial" w:hAnsi="Arial" w:cs="Arial"/>
          <w:sz w:val="24"/>
          <w:szCs w:val="24"/>
        </w:rPr>
        <w:t>:  Situate in the Seventh (7</w:t>
      </w:r>
      <w:r w:rsidRPr="00074F21">
        <w:rPr>
          <w:rFonts w:ascii="Arial" w:hAnsi="Arial" w:cs="Arial"/>
          <w:sz w:val="24"/>
          <w:szCs w:val="24"/>
          <w:vertAlign w:val="superscript"/>
        </w:rPr>
        <w:t>th</w:t>
      </w:r>
      <w:r>
        <w:rPr>
          <w:rFonts w:ascii="Arial" w:hAnsi="Arial" w:cs="Arial"/>
          <w:sz w:val="24"/>
          <w:szCs w:val="24"/>
        </w:rPr>
        <w:t>) Civil District of Maury County, Tennessee, and being more particularly described as follows:</w:t>
      </w:r>
    </w:p>
    <w:p w14:paraId="279F9384" w14:textId="77777777" w:rsidR="00606260" w:rsidRDefault="00606260" w:rsidP="00606260">
      <w:pPr>
        <w:spacing w:after="0"/>
        <w:ind w:left="1440" w:right="1440"/>
        <w:rPr>
          <w:rFonts w:ascii="Arial" w:hAnsi="Arial" w:cs="Arial"/>
          <w:sz w:val="24"/>
          <w:szCs w:val="24"/>
        </w:rPr>
      </w:pPr>
    </w:p>
    <w:p w14:paraId="2FEB020D" w14:textId="028F7F38" w:rsidR="00606260" w:rsidRDefault="00606260" w:rsidP="00606260">
      <w:pPr>
        <w:spacing w:after="0"/>
        <w:ind w:left="1440" w:right="1440"/>
        <w:rPr>
          <w:rFonts w:ascii="Arial" w:hAnsi="Arial" w:cs="Arial"/>
          <w:sz w:val="24"/>
          <w:szCs w:val="24"/>
        </w:rPr>
      </w:pPr>
      <w:r>
        <w:rPr>
          <w:rFonts w:ascii="Arial" w:hAnsi="Arial" w:cs="Arial"/>
          <w:sz w:val="24"/>
          <w:szCs w:val="24"/>
        </w:rPr>
        <w:t>Lots 7 and 9 of the Perry’s Place Subdivision, Section 1 as shown by a map of record in Plat Book P18 at page 149 in the Maury County, Tennessee Register of Deeds office, which is incorporated herein by reference for a more complete property description.  (Tax Map 127, Parcel 20.</w:t>
      </w:r>
      <w:r w:rsidR="000C58A4">
        <w:rPr>
          <w:rFonts w:ascii="Arial" w:hAnsi="Arial" w:cs="Arial"/>
          <w:sz w:val="24"/>
          <w:szCs w:val="24"/>
        </w:rPr>
        <w:t>31 and Tax Map 127, Parcel 20.30</w:t>
      </w:r>
      <w:r>
        <w:rPr>
          <w:rFonts w:ascii="Arial" w:hAnsi="Arial" w:cs="Arial"/>
          <w:sz w:val="24"/>
          <w:szCs w:val="24"/>
        </w:rPr>
        <w:t>)</w:t>
      </w:r>
    </w:p>
    <w:p w14:paraId="47CFDA69" w14:textId="77777777" w:rsidR="000C58A4" w:rsidRDefault="000C58A4" w:rsidP="00606260">
      <w:pPr>
        <w:spacing w:after="0"/>
        <w:ind w:left="1440" w:right="1440"/>
        <w:rPr>
          <w:rFonts w:ascii="Arial" w:hAnsi="Arial" w:cs="Arial"/>
          <w:sz w:val="24"/>
          <w:szCs w:val="24"/>
        </w:rPr>
      </w:pPr>
    </w:p>
    <w:p w14:paraId="1C782045" w14:textId="77777777" w:rsidR="008862F4" w:rsidRDefault="008862F4" w:rsidP="008862F4">
      <w:pPr>
        <w:spacing w:after="0"/>
        <w:ind w:left="1440" w:right="1440"/>
        <w:rPr>
          <w:rFonts w:ascii="Arial" w:hAnsi="Arial" w:cs="Arial"/>
          <w:sz w:val="24"/>
          <w:szCs w:val="24"/>
        </w:rPr>
      </w:pPr>
      <w:r w:rsidRPr="00A47589">
        <w:rPr>
          <w:rFonts w:ascii="Arial" w:hAnsi="Arial" w:cs="Arial"/>
          <w:sz w:val="24"/>
          <w:szCs w:val="24"/>
          <w:u w:val="single"/>
        </w:rPr>
        <w:t>Exclusion 12</w:t>
      </w:r>
      <w:r>
        <w:rPr>
          <w:rFonts w:ascii="Arial" w:hAnsi="Arial" w:cs="Arial"/>
          <w:sz w:val="24"/>
          <w:szCs w:val="24"/>
        </w:rPr>
        <w:t>:  Situate in the Seventh (7</w:t>
      </w:r>
      <w:r w:rsidRPr="00074F21">
        <w:rPr>
          <w:rFonts w:ascii="Arial" w:hAnsi="Arial" w:cs="Arial"/>
          <w:sz w:val="24"/>
          <w:szCs w:val="24"/>
          <w:vertAlign w:val="superscript"/>
        </w:rPr>
        <w:t>th</w:t>
      </w:r>
      <w:r>
        <w:rPr>
          <w:rFonts w:ascii="Arial" w:hAnsi="Arial" w:cs="Arial"/>
          <w:sz w:val="24"/>
          <w:szCs w:val="24"/>
        </w:rPr>
        <w:t>) Civil District of Maury County, Tennessee, and being more particularly described as follows:</w:t>
      </w:r>
    </w:p>
    <w:p w14:paraId="477AAEE3" w14:textId="77777777" w:rsidR="008862F4" w:rsidRDefault="008862F4" w:rsidP="008862F4">
      <w:pPr>
        <w:spacing w:after="0"/>
        <w:ind w:left="1440" w:right="1440"/>
        <w:rPr>
          <w:rFonts w:ascii="Arial" w:hAnsi="Arial" w:cs="Arial"/>
          <w:sz w:val="24"/>
          <w:szCs w:val="24"/>
        </w:rPr>
      </w:pPr>
    </w:p>
    <w:p w14:paraId="489420AB" w14:textId="77513DB9" w:rsidR="008862F4" w:rsidRDefault="008862F4" w:rsidP="008862F4">
      <w:pPr>
        <w:spacing w:after="0"/>
        <w:ind w:left="1440" w:right="1440"/>
        <w:rPr>
          <w:rFonts w:ascii="Arial" w:hAnsi="Arial" w:cs="Arial"/>
          <w:sz w:val="24"/>
          <w:szCs w:val="24"/>
        </w:rPr>
      </w:pPr>
      <w:r>
        <w:rPr>
          <w:rFonts w:ascii="Arial" w:hAnsi="Arial" w:cs="Arial"/>
          <w:sz w:val="24"/>
          <w:szCs w:val="24"/>
        </w:rPr>
        <w:t>Lot 1 of the Perry’s Place Subdivision, Section 1 as shown by a map of record in Plat Book P18 at pages 149-150 in the Maury County, Tennessee Register of Deeds office, which is incorporated herein by reference for a more complete property description.  (Tax Map 127, Parcel 20.3</w:t>
      </w:r>
      <w:r w:rsidR="007B341B">
        <w:rPr>
          <w:rFonts w:ascii="Arial" w:hAnsi="Arial" w:cs="Arial"/>
          <w:sz w:val="24"/>
          <w:szCs w:val="24"/>
        </w:rPr>
        <w:t>2</w:t>
      </w:r>
      <w:r>
        <w:rPr>
          <w:rFonts w:ascii="Arial" w:hAnsi="Arial" w:cs="Arial"/>
          <w:sz w:val="24"/>
          <w:szCs w:val="24"/>
        </w:rPr>
        <w:t>)</w:t>
      </w:r>
    </w:p>
    <w:p w14:paraId="308EAC6F" w14:textId="75B610AB" w:rsidR="000C58A4" w:rsidRDefault="000C58A4" w:rsidP="00606260">
      <w:pPr>
        <w:spacing w:after="0"/>
        <w:ind w:left="1440" w:right="1440"/>
        <w:rPr>
          <w:rFonts w:ascii="Arial" w:hAnsi="Arial" w:cs="Arial"/>
          <w:sz w:val="24"/>
          <w:szCs w:val="24"/>
        </w:rPr>
      </w:pPr>
    </w:p>
    <w:p w14:paraId="282BC902" w14:textId="77777777" w:rsidR="00D13562" w:rsidRDefault="00D13562" w:rsidP="00D13562">
      <w:pPr>
        <w:spacing w:after="0"/>
        <w:ind w:left="1440" w:right="1440"/>
        <w:rPr>
          <w:rFonts w:ascii="Arial" w:hAnsi="Arial" w:cs="Arial"/>
          <w:sz w:val="24"/>
          <w:szCs w:val="24"/>
        </w:rPr>
      </w:pPr>
      <w:r w:rsidRPr="00A47589">
        <w:rPr>
          <w:rFonts w:ascii="Arial" w:hAnsi="Arial" w:cs="Arial"/>
          <w:sz w:val="24"/>
          <w:szCs w:val="24"/>
          <w:u w:val="single"/>
        </w:rPr>
        <w:t>Exclusion 13</w:t>
      </w:r>
      <w:r>
        <w:rPr>
          <w:rFonts w:ascii="Arial" w:hAnsi="Arial" w:cs="Arial"/>
          <w:sz w:val="24"/>
          <w:szCs w:val="24"/>
        </w:rPr>
        <w:t>:  Situate in the Seventh (7</w:t>
      </w:r>
      <w:r w:rsidRPr="00074F21">
        <w:rPr>
          <w:rFonts w:ascii="Arial" w:hAnsi="Arial" w:cs="Arial"/>
          <w:sz w:val="24"/>
          <w:szCs w:val="24"/>
          <w:vertAlign w:val="superscript"/>
        </w:rPr>
        <w:t>th</w:t>
      </w:r>
      <w:r>
        <w:rPr>
          <w:rFonts w:ascii="Arial" w:hAnsi="Arial" w:cs="Arial"/>
          <w:sz w:val="24"/>
          <w:szCs w:val="24"/>
        </w:rPr>
        <w:t>) Civil District of Maury County, Tennessee, and being more particularly described as follows:</w:t>
      </w:r>
    </w:p>
    <w:p w14:paraId="32CB0B46" w14:textId="77777777" w:rsidR="00D13562" w:rsidRDefault="00D13562" w:rsidP="00D13562">
      <w:pPr>
        <w:spacing w:after="0"/>
        <w:ind w:left="1440" w:right="1440"/>
        <w:rPr>
          <w:rFonts w:ascii="Arial" w:hAnsi="Arial" w:cs="Arial"/>
          <w:sz w:val="24"/>
          <w:szCs w:val="24"/>
        </w:rPr>
      </w:pPr>
    </w:p>
    <w:p w14:paraId="327C4317" w14:textId="353E7D27" w:rsidR="00D13562" w:rsidRDefault="00D13562" w:rsidP="00D13562">
      <w:pPr>
        <w:spacing w:after="0"/>
        <w:ind w:left="1440" w:right="1440"/>
        <w:rPr>
          <w:rFonts w:ascii="Arial" w:hAnsi="Arial" w:cs="Arial"/>
          <w:sz w:val="24"/>
          <w:szCs w:val="24"/>
        </w:rPr>
      </w:pPr>
      <w:r>
        <w:rPr>
          <w:rFonts w:ascii="Arial" w:hAnsi="Arial" w:cs="Arial"/>
          <w:sz w:val="24"/>
          <w:szCs w:val="24"/>
        </w:rPr>
        <w:t>Lot 15 of the Perry’s Place Subdivision, Section 1 as shown by a map of record in Plat Book P18 at pages 149-150 in the Maury County, Tennessee Register of Deeds office, which is incorporated herein by reference for a more complete property description.  (Tax Map 127, Parcel 20.</w:t>
      </w:r>
      <w:r w:rsidR="00FC6181">
        <w:rPr>
          <w:rFonts w:ascii="Arial" w:hAnsi="Arial" w:cs="Arial"/>
          <w:sz w:val="24"/>
          <w:szCs w:val="24"/>
        </w:rPr>
        <w:t>3</w:t>
      </w:r>
      <w:r>
        <w:rPr>
          <w:rFonts w:ascii="Arial" w:hAnsi="Arial" w:cs="Arial"/>
          <w:sz w:val="24"/>
          <w:szCs w:val="24"/>
        </w:rPr>
        <w:t>3)</w:t>
      </w:r>
    </w:p>
    <w:p w14:paraId="69C2773A" w14:textId="77777777" w:rsidR="00FC6181" w:rsidRDefault="00FC6181" w:rsidP="00D13562">
      <w:pPr>
        <w:spacing w:after="0"/>
        <w:ind w:left="1440" w:right="1440"/>
        <w:rPr>
          <w:rFonts w:ascii="Arial" w:hAnsi="Arial" w:cs="Arial"/>
          <w:sz w:val="24"/>
          <w:szCs w:val="24"/>
        </w:rPr>
      </w:pPr>
    </w:p>
    <w:p w14:paraId="05EF6D37" w14:textId="77777777" w:rsidR="00AD6A15" w:rsidRDefault="00FC6181" w:rsidP="00AD6A15">
      <w:pPr>
        <w:spacing w:after="0"/>
        <w:ind w:left="1440" w:right="1440"/>
        <w:rPr>
          <w:rFonts w:ascii="Arial" w:hAnsi="Arial" w:cs="Arial"/>
          <w:sz w:val="24"/>
          <w:szCs w:val="24"/>
        </w:rPr>
      </w:pPr>
      <w:r w:rsidRPr="00A47589">
        <w:rPr>
          <w:rFonts w:ascii="Arial" w:hAnsi="Arial" w:cs="Arial"/>
          <w:sz w:val="24"/>
          <w:szCs w:val="24"/>
          <w:u w:val="single"/>
        </w:rPr>
        <w:lastRenderedPageBreak/>
        <w:t>Exclusion 14</w:t>
      </w:r>
      <w:r>
        <w:rPr>
          <w:rFonts w:ascii="Arial" w:hAnsi="Arial" w:cs="Arial"/>
          <w:sz w:val="24"/>
          <w:szCs w:val="24"/>
        </w:rPr>
        <w:t xml:space="preserve">:  </w:t>
      </w:r>
      <w:r w:rsidR="00AD6A15">
        <w:rPr>
          <w:rFonts w:ascii="Arial" w:hAnsi="Arial" w:cs="Arial"/>
          <w:sz w:val="24"/>
          <w:szCs w:val="24"/>
        </w:rPr>
        <w:t>Situate in the Seventh (7</w:t>
      </w:r>
      <w:r w:rsidR="00AD6A15" w:rsidRPr="00074F21">
        <w:rPr>
          <w:rFonts w:ascii="Arial" w:hAnsi="Arial" w:cs="Arial"/>
          <w:sz w:val="24"/>
          <w:szCs w:val="24"/>
          <w:vertAlign w:val="superscript"/>
        </w:rPr>
        <w:t>th</w:t>
      </w:r>
      <w:r w:rsidR="00AD6A15">
        <w:rPr>
          <w:rFonts w:ascii="Arial" w:hAnsi="Arial" w:cs="Arial"/>
          <w:sz w:val="24"/>
          <w:szCs w:val="24"/>
        </w:rPr>
        <w:t>) Civil District of Maury County, Tennessee, and being more particularly described as follows:</w:t>
      </w:r>
    </w:p>
    <w:p w14:paraId="4D3D8A4E" w14:textId="77777777" w:rsidR="00AD6A15" w:rsidRDefault="00AD6A15" w:rsidP="00AD6A15">
      <w:pPr>
        <w:spacing w:after="0"/>
        <w:ind w:left="1440" w:right="1440"/>
        <w:rPr>
          <w:rFonts w:ascii="Arial" w:hAnsi="Arial" w:cs="Arial"/>
          <w:sz w:val="24"/>
          <w:szCs w:val="24"/>
        </w:rPr>
      </w:pPr>
    </w:p>
    <w:p w14:paraId="4CEFBC6F" w14:textId="6CFB7D78" w:rsidR="00AD6A15" w:rsidRDefault="00AD6A15" w:rsidP="00AD6A15">
      <w:pPr>
        <w:spacing w:after="0"/>
        <w:ind w:left="1440" w:right="1440"/>
        <w:rPr>
          <w:rFonts w:ascii="Arial" w:hAnsi="Arial" w:cs="Arial"/>
          <w:sz w:val="24"/>
          <w:szCs w:val="24"/>
        </w:rPr>
      </w:pPr>
      <w:r>
        <w:rPr>
          <w:rFonts w:ascii="Arial" w:hAnsi="Arial" w:cs="Arial"/>
          <w:sz w:val="24"/>
          <w:szCs w:val="24"/>
        </w:rPr>
        <w:t>Lots 14, 16 and 18 of the Perry’s Place Subdivision, Section 1 as shown by a map of record in Plat Book P18 at pages 149-150 in the Maury County, Tennessee Register of Deeds office, which is incorporated herein by reference for a more complete property description.  (Tax Map 127, Parcel 20.36; Tax Map 127, Parcel 20.34; and Tax Map 127, Parcel 20.35)</w:t>
      </w:r>
    </w:p>
    <w:p w14:paraId="6F7DEDC3" w14:textId="77777777" w:rsidR="00FA2394" w:rsidRDefault="00FA2394" w:rsidP="00AD6A15">
      <w:pPr>
        <w:spacing w:after="0"/>
        <w:ind w:left="1440" w:right="1440"/>
        <w:rPr>
          <w:rFonts w:ascii="Arial" w:hAnsi="Arial" w:cs="Arial"/>
          <w:sz w:val="24"/>
          <w:szCs w:val="24"/>
        </w:rPr>
      </w:pPr>
    </w:p>
    <w:p w14:paraId="4D55A14D" w14:textId="77777777" w:rsidR="00FA2394" w:rsidRDefault="00FA2394" w:rsidP="00FA2394">
      <w:pPr>
        <w:spacing w:after="0"/>
        <w:ind w:left="1440" w:right="1440"/>
        <w:rPr>
          <w:rFonts w:ascii="Arial" w:hAnsi="Arial" w:cs="Arial"/>
          <w:sz w:val="24"/>
          <w:szCs w:val="24"/>
        </w:rPr>
      </w:pPr>
      <w:r w:rsidRPr="00A47589">
        <w:rPr>
          <w:rFonts w:ascii="Arial" w:hAnsi="Arial" w:cs="Arial"/>
          <w:sz w:val="24"/>
          <w:szCs w:val="24"/>
          <w:u w:val="single"/>
        </w:rPr>
        <w:t>Exclusion 15</w:t>
      </w:r>
      <w:r>
        <w:rPr>
          <w:rFonts w:ascii="Arial" w:hAnsi="Arial" w:cs="Arial"/>
          <w:sz w:val="24"/>
          <w:szCs w:val="24"/>
        </w:rPr>
        <w:t>:  Situate in the Seventh (7</w:t>
      </w:r>
      <w:r w:rsidRPr="00074F21">
        <w:rPr>
          <w:rFonts w:ascii="Arial" w:hAnsi="Arial" w:cs="Arial"/>
          <w:sz w:val="24"/>
          <w:szCs w:val="24"/>
          <w:vertAlign w:val="superscript"/>
        </w:rPr>
        <w:t>th</w:t>
      </w:r>
      <w:r>
        <w:rPr>
          <w:rFonts w:ascii="Arial" w:hAnsi="Arial" w:cs="Arial"/>
          <w:sz w:val="24"/>
          <w:szCs w:val="24"/>
        </w:rPr>
        <w:t>) Civil District of Maury County, Tennessee, and being more particularly described as follows:</w:t>
      </w:r>
    </w:p>
    <w:p w14:paraId="6919E874" w14:textId="77777777" w:rsidR="00FA2394" w:rsidRDefault="00FA2394" w:rsidP="00FA2394">
      <w:pPr>
        <w:spacing w:after="0"/>
        <w:ind w:left="1440" w:right="1440"/>
        <w:rPr>
          <w:rFonts w:ascii="Arial" w:hAnsi="Arial" w:cs="Arial"/>
          <w:sz w:val="24"/>
          <w:szCs w:val="24"/>
        </w:rPr>
      </w:pPr>
    </w:p>
    <w:p w14:paraId="21F79E6E" w14:textId="4A467BA9" w:rsidR="00FA2394" w:rsidRDefault="00FA2394" w:rsidP="00FA2394">
      <w:pPr>
        <w:spacing w:after="0"/>
        <w:ind w:left="1440" w:right="1440"/>
        <w:rPr>
          <w:rFonts w:ascii="Arial" w:hAnsi="Arial" w:cs="Arial"/>
          <w:sz w:val="24"/>
          <w:szCs w:val="24"/>
        </w:rPr>
      </w:pPr>
      <w:r>
        <w:rPr>
          <w:rFonts w:ascii="Arial" w:hAnsi="Arial" w:cs="Arial"/>
          <w:sz w:val="24"/>
          <w:szCs w:val="24"/>
        </w:rPr>
        <w:t xml:space="preserve">Land in Maury County, Tennessee, Lot No. 19 on the Plan of Perry’s Place Subdivision, Section </w:t>
      </w:r>
      <w:r w:rsidR="007842D2">
        <w:rPr>
          <w:rFonts w:ascii="Arial" w:hAnsi="Arial" w:cs="Arial"/>
          <w:sz w:val="24"/>
          <w:szCs w:val="24"/>
        </w:rPr>
        <w:t xml:space="preserve">One of record in Plat Book </w:t>
      </w:r>
      <w:r>
        <w:rPr>
          <w:rFonts w:ascii="Arial" w:hAnsi="Arial" w:cs="Arial"/>
          <w:sz w:val="24"/>
          <w:szCs w:val="24"/>
        </w:rPr>
        <w:t>P18</w:t>
      </w:r>
      <w:r w:rsidR="007842D2">
        <w:rPr>
          <w:rFonts w:ascii="Arial" w:hAnsi="Arial" w:cs="Arial"/>
          <w:sz w:val="24"/>
          <w:szCs w:val="24"/>
        </w:rPr>
        <w:t>, Page(s)</w:t>
      </w:r>
      <w:r>
        <w:rPr>
          <w:rFonts w:ascii="Arial" w:hAnsi="Arial" w:cs="Arial"/>
          <w:sz w:val="24"/>
          <w:szCs w:val="24"/>
        </w:rPr>
        <w:t xml:space="preserve"> 149</w:t>
      </w:r>
      <w:r w:rsidR="0074626F">
        <w:rPr>
          <w:rFonts w:ascii="Arial" w:hAnsi="Arial" w:cs="Arial"/>
          <w:sz w:val="24"/>
          <w:szCs w:val="24"/>
        </w:rPr>
        <w:t xml:space="preserve"> and </w:t>
      </w:r>
      <w:r>
        <w:rPr>
          <w:rFonts w:ascii="Arial" w:hAnsi="Arial" w:cs="Arial"/>
          <w:sz w:val="24"/>
          <w:szCs w:val="24"/>
        </w:rPr>
        <w:t xml:space="preserve">150 in the </w:t>
      </w:r>
      <w:r w:rsidR="003C6E1F">
        <w:rPr>
          <w:rFonts w:ascii="Arial" w:hAnsi="Arial" w:cs="Arial"/>
          <w:sz w:val="24"/>
          <w:szCs w:val="24"/>
        </w:rPr>
        <w:t xml:space="preserve">Register’s Office for </w:t>
      </w:r>
      <w:r>
        <w:rPr>
          <w:rFonts w:ascii="Arial" w:hAnsi="Arial" w:cs="Arial"/>
          <w:sz w:val="24"/>
          <w:szCs w:val="24"/>
        </w:rPr>
        <w:t>Maury County, Tennessee</w:t>
      </w:r>
      <w:r w:rsidR="003C6E1F">
        <w:rPr>
          <w:rFonts w:ascii="Arial" w:hAnsi="Arial" w:cs="Arial"/>
          <w:sz w:val="24"/>
          <w:szCs w:val="24"/>
        </w:rPr>
        <w:t>, to which Plan</w:t>
      </w:r>
      <w:r>
        <w:rPr>
          <w:rFonts w:ascii="Arial" w:hAnsi="Arial" w:cs="Arial"/>
          <w:sz w:val="24"/>
          <w:szCs w:val="24"/>
        </w:rPr>
        <w:t xml:space="preserve"> reference </w:t>
      </w:r>
      <w:r w:rsidR="003C6E1F">
        <w:rPr>
          <w:rFonts w:ascii="Arial" w:hAnsi="Arial" w:cs="Arial"/>
          <w:sz w:val="24"/>
          <w:szCs w:val="24"/>
        </w:rPr>
        <w:t>is hereby made or a more complete description of the property</w:t>
      </w:r>
      <w:r>
        <w:rPr>
          <w:rFonts w:ascii="Arial" w:hAnsi="Arial" w:cs="Arial"/>
          <w:sz w:val="24"/>
          <w:szCs w:val="24"/>
        </w:rPr>
        <w:t>.  (Tax Map 127, Parcel 20.3</w:t>
      </w:r>
      <w:r w:rsidR="00A840A1">
        <w:rPr>
          <w:rFonts w:ascii="Arial" w:hAnsi="Arial" w:cs="Arial"/>
          <w:sz w:val="24"/>
          <w:szCs w:val="24"/>
        </w:rPr>
        <w:t>7</w:t>
      </w:r>
      <w:r>
        <w:rPr>
          <w:rFonts w:ascii="Arial" w:hAnsi="Arial" w:cs="Arial"/>
          <w:sz w:val="24"/>
          <w:szCs w:val="24"/>
        </w:rPr>
        <w:t>)</w:t>
      </w:r>
    </w:p>
    <w:p w14:paraId="4EE89164" w14:textId="77777777" w:rsidR="00A840A1" w:rsidRDefault="00A840A1" w:rsidP="00FA2394">
      <w:pPr>
        <w:spacing w:after="0"/>
        <w:ind w:left="1440" w:right="1440"/>
        <w:rPr>
          <w:rFonts w:ascii="Arial" w:hAnsi="Arial" w:cs="Arial"/>
          <w:sz w:val="24"/>
          <w:szCs w:val="24"/>
        </w:rPr>
      </w:pPr>
    </w:p>
    <w:p w14:paraId="7FC04A6F" w14:textId="77777777" w:rsidR="000939CF" w:rsidRDefault="00A840A1" w:rsidP="000939CF">
      <w:pPr>
        <w:spacing w:after="0"/>
        <w:ind w:left="1440" w:right="1440"/>
        <w:rPr>
          <w:rFonts w:ascii="Arial" w:hAnsi="Arial" w:cs="Arial"/>
          <w:sz w:val="24"/>
          <w:szCs w:val="24"/>
        </w:rPr>
      </w:pPr>
      <w:r w:rsidRPr="00A47589">
        <w:rPr>
          <w:rFonts w:ascii="Arial" w:hAnsi="Arial" w:cs="Arial"/>
          <w:sz w:val="24"/>
          <w:szCs w:val="24"/>
          <w:u w:val="single"/>
        </w:rPr>
        <w:t>Exclusion 16</w:t>
      </w:r>
      <w:r>
        <w:rPr>
          <w:rFonts w:ascii="Arial" w:hAnsi="Arial" w:cs="Arial"/>
          <w:sz w:val="24"/>
          <w:szCs w:val="24"/>
        </w:rPr>
        <w:t xml:space="preserve">:  </w:t>
      </w:r>
      <w:r w:rsidR="000939CF">
        <w:rPr>
          <w:rFonts w:ascii="Arial" w:hAnsi="Arial" w:cs="Arial"/>
          <w:sz w:val="24"/>
          <w:szCs w:val="24"/>
        </w:rPr>
        <w:t>Situate in the Seventh (7</w:t>
      </w:r>
      <w:r w:rsidR="000939CF" w:rsidRPr="00074F21">
        <w:rPr>
          <w:rFonts w:ascii="Arial" w:hAnsi="Arial" w:cs="Arial"/>
          <w:sz w:val="24"/>
          <w:szCs w:val="24"/>
          <w:vertAlign w:val="superscript"/>
        </w:rPr>
        <w:t>th</w:t>
      </w:r>
      <w:r w:rsidR="000939CF">
        <w:rPr>
          <w:rFonts w:ascii="Arial" w:hAnsi="Arial" w:cs="Arial"/>
          <w:sz w:val="24"/>
          <w:szCs w:val="24"/>
        </w:rPr>
        <w:t>) Civil District of Maury County, Tennessee, and being more particularly described as follows:</w:t>
      </w:r>
    </w:p>
    <w:p w14:paraId="0EF46E34" w14:textId="77777777" w:rsidR="000939CF" w:rsidRDefault="000939CF" w:rsidP="000939CF">
      <w:pPr>
        <w:spacing w:after="0"/>
        <w:ind w:left="1440" w:right="1440"/>
        <w:rPr>
          <w:rFonts w:ascii="Arial" w:hAnsi="Arial" w:cs="Arial"/>
          <w:sz w:val="24"/>
          <w:szCs w:val="24"/>
        </w:rPr>
      </w:pPr>
    </w:p>
    <w:p w14:paraId="52346754" w14:textId="64795C50" w:rsidR="000939CF" w:rsidRDefault="000939CF" w:rsidP="000939CF">
      <w:pPr>
        <w:spacing w:after="0"/>
        <w:ind w:left="1440" w:right="1440"/>
        <w:rPr>
          <w:rFonts w:ascii="Arial" w:hAnsi="Arial" w:cs="Arial"/>
          <w:sz w:val="24"/>
          <w:szCs w:val="24"/>
        </w:rPr>
      </w:pPr>
      <w:r>
        <w:rPr>
          <w:rFonts w:ascii="Arial" w:hAnsi="Arial" w:cs="Arial"/>
          <w:sz w:val="24"/>
          <w:szCs w:val="24"/>
        </w:rPr>
        <w:t>Land in Maury County, Tennessee, Lot No. 17 on the Plan of Perry’s Place Subdivision, Section One of record in Plat Book P18, Page(s) 149</w:t>
      </w:r>
      <w:r w:rsidR="0074626F">
        <w:rPr>
          <w:rFonts w:ascii="Arial" w:hAnsi="Arial" w:cs="Arial"/>
          <w:sz w:val="24"/>
          <w:szCs w:val="24"/>
        </w:rPr>
        <w:t xml:space="preserve"> and </w:t>
      </w:r>
      <w:r>
        <w:rPr>
          <w:rFonts w:ascii="Arial" w:hAnsi="Arial" w:cs="Arial"/>
          <w:sz w:val="24"/>
          <w:szCs w:val="24"/>
        </w:rPr>
        <w:t>150 in the Register’s Office for Maury County, Tennessee, to which Plan reference is hereby made or a more complete description of the property.  (Tax Map 127, Parcel 20.3</w:t>
      </w:r>
      <w:r w:rsidR="00DE439B">
        <w:rPr>
          <w:rFonts w:ascii="Arial" w:hAnsi="Arial" w:cs="Arial"/>
          <w:sz w:val="24"/>
          <w:szCs w:val="24"/>
        </w:rPr>
        <w:t>8</w:t>
      </w:r>
      <w:r>
        <w:rPr>
          <w:rFonts w:ascii="Arial" w:hAnsi="Arial" w:cs="Arial"/>
          <w:sz w:val="24"/>
          <w:szCs w:val="24"/>
        </w:rPr>
        <w:t>)</w:t>
      </w:r>
    </w:p>
    <w:p w14:paraId="5794737F" w14:textId="77777777" w:rsidR="005E2F7D" w:rsidRDefault="005E2F7D" w:rsidP="005E2F7D">
      <w:pPr>
        <w:spacing w:after="0"/>
        <w:ind w:left="1440" w:right="1440"/>
        <w:rPr>
          <w:rFonts w:ascii="Arial" w:hAnsi="Arial" w:cs="Arial"/>
          <w:sz w:val="24"/>
          <w:szCs w:val="24"/>
        </w:rPr>
      </w:pPr>
    </w:p>
    <w:p w14:paraId="4B5C95B8" w14:textId="59AAB2C3" w:rsidR="00FD2FFC" w:rsidRDefault="007C1D54" w:rsidP="00CC0DA6">
      <w:pPr>
        <w:jc w:val="both"/>
        <w:rPr>
          <w:rFonts w:ascii="Arial" w:hAnsi="Arial" w:cs="Arial"/>
          <w:sz w:val="24"/>
          <w:szCs w:val="24"/>
        </w:rPr>
      </w:pPr>
      <w:r>
        <w:rPr>
          <w:rFonts w:ascii="Arial" w:hAnsi="Arial" w:cs="Arial"/>
          <w:sz w:val="24"/>
          <w:szCs w:val="24"/>
        </w:rPr>
        <w:tab/>
      </w:r>
      <w:proofErr w:type="gramStart"/>
      <w:r w:rsidR="00DE3F9D">
        <w:rPr>
          <w:rFonts w:ascii="Arial" w:hAnsi="Arial" w:cs="Arial"/>
          <w:sz w:val="24"/>
          <w:szCs w:val="24"/>
        </w:rPr>
        <w:t>W</w:t>
      </w:r>
      <w:r w:rsidR="00FD2FFC">
        <w:rPr>
          <w:rFonts w:ascii="Arial" w:hAnsi="Arial" w:cs="Arial"/>
          <w:sz w:val="24"/>
          <w:szCs w:val="24"/>
        </w:rPr>
        <w:t>HEREAS</w:t>
      </w:r>
      <w:r w:rsidR="00DE3F9D">
        <w:rPr>
          <w:rFonts w:ascii="Arial" w:hAnsi="Arial" w:cs="Arial"/>
          <w:sz w:val="24"/>
          <w:szCs w:val="24"/>
        </w:rPr>
        <w:t>,</w:t>
      </w:r>
      <w:proofErr w:type="gramEnd"/>
      <w:r w:rsidR="00DE3F9D">
        <w:rPr>
          <w:rFonts w:ascii="Arial" w:hAnsi="Arial" w:cs="Arial"/>
          <w:sz w:val="24"/>
          <w:szCs w:val="24"/>
        </w:rPr>
        <w:t xml:space="preserve"> the </w:t>
      </w:r>
      <w:r w:rsidR="00FD2FFC">
        <w:rPr>
          <w:rFonts w:ascii="Arial" w:hAnsi="Arial" w:cs="Arial"/>
          <w:sz w:val="24"/>
          <w:szCs w:val="24"/>
        </w:rPr>
        <w:t>area</w:t>
      </w:r>
      <w:r w:rsidR="00DE3F9D">
        <w:rPr>
          <w:rFonts w:ascii="Arial" w:hAnsi="Arial" w:cs="Arial"/>
          <w:sz w:val="24"/>
          <w:szCs w:val="24"/>
        </w:rPr>
        <w:t xml:space="preserve"> propose</w:t>
      </w:r>
      <w:r w:rsidR="00FD2FFC">
        <w:rPr>
          <w:rFonts w:ascii="Arial" w:hAnsi="Arial" w:cs="Arial"/>
          <w:sz w:val="24"/>
          <w:szCs w:val="24"/>
        </w:rPr>
        <w:t>d for annexation also includes a</w:t>
      </w:r>
      <w:r w:rsidR="00DE3F9D">
        <w:rPr>
          <w:rFonts w:ascii="Arial" w:hAnsi="Arial" w:cs="Arial"/>
          <w:sz w:val="24"/>
          <w:szCs w:val="24"/>
        </w:rPr>
        <w:t xml:space="preserve"> portion of Cross Bridges Road</w:t>
      </w:r>
      <w:r w:rsidR="00FD2FFC">
        <w:rPr>
          <w:rFonts w:ascii="Arial" w:hAnsi="Arial" w:cs="Arial"/>
          <w:sz w:val="24"/>
          <w:szCs w:val="24"/>
        </w:rPr>
        <w:t xml:space="preserve"> to make</w:t>
      </w:r>
      <w:r w:rsidR="004D1BC3">
        <w:rPr>
          <w:rFonts w:ascii="Arial" w:hAnsi="Arial" w:cs="Arial"/>
          <w:sz w:val="24"/>
          <w:szCs w:val="24"/>
        </w:rPr>
        <w:t xml:space="preserve"> the area proposed for annexation contiguous with the existing boundary of the City of Mount Pleasant</w:t>
      </w:r>
      <w:r w:rsidR="00FD2FFC">
        <w:rPr>
          <w:rFonts w:ascii="Arial" w:hAnsi="Arial" w:cs="Arial"/>
          <w:sz w:val="24"/>
          <w:szCs w:val="24"/>
        </w:rPr>
        <w:t>.</w:t>
      </w:r>
    </w:p>
    <w:p w14:paraId="21776096" w14:textId="711846AF" w:rsidR="007C1D54" w:rsidRDefault="00DE3F9D" w:rsidP="004D1BC3">
      <w:pPr>
        <w:ind w:left="720" w:firstLine="720"/>
        <w:jc w:val="both"/>
        <w:rPr>
          <w:rFonts w:ascii="Arial" w:hAnsi="Arial" w:cs="Arial"/>
          <w:sz w:val="24"/>
          <w:szCs w:val="24"/>
          <w:u w:val="single"/>
        </w:rPr>
      </w:pPr>
      <w:r w:rsidRPr="00DE3F9D">
        <w:rPr>
          <w:rFonts w:ascii="Arial" w:hAnsi="Arial" w:cs="Arial"/>
          <w:sz w:val="24"/>
          <w:szCs w:val="24"/>
          <w:u w:val="single"/>
        </w:rPr>
        <w:t>Portion of</w:t>
      </w:r>
      <w:r w:rsidR="007C1D54" w:rsidRPr="00DE3F9D">
        <w:rPr>
          <w:rFonts w:ascii="Arial" w:hAnsi="Arial" w:cs="Arial"/>
          <w:sz w:val="24"/>
          <w:szCs w:val="24"/>
          <w:u w:val="single"/>
        </w:rPr>
        <w:t xml:space="preserve"> Cross Bridges Road</w:t>
      </w:r>
    </w:p>
    <w:p w14:paraId="4E95F4FA" w14:textId="77777777" w:rsidR="00503C88" w:rsidRDefault="00101A36" w:rsidP="00101A36">
      <w:pPr>
        <w:spacing w:after="0" w:line="240" w:lineRule="auto"/>
        <w:ind w:left="1440" w:right="1440"/>
        <w:rPr>
          <w:rFonts w:ascii="Arial" w:eastAsia="Calibri" w:hAnsi="Arial" w:cs="Arial"/>
          <w:sz w:val="24"/>
          <w:szCs w:val="24"/>
        </w:rPr>
      </w:pPr>
      <w:r w:rsidRPr="00101A36">
        <w:rPr>
          <w:rFonts w:ascii="Arial" w:eastAsia="Calibri" w:hAnsi="Arial" w:cs="Arial"/>
          <w:sz w:val="24"/>
          <w:szCs w:val="24"/>
        </w:rPr>
        <w:t xml:space="preserve">Starting at 43 </w:t>
      </w:r>
      <w:proofErr w:type="gramStart"/>
      <w:r w:rsidRPr="00101A36">
        <w:rPr>
          <w:rFonts w:ascii="Arial" w:eastAsia="Calibri" w:hAnsi="Arial" w:cs="Arial"/>
          <w:sz w:val="24"/>
          <w:szCs w:val="24"/>
        </w:rPr>
        <w:t>bypass</w:t>
      </w:r>
      <w:proofErr w:type="gramEnd"/>
      <w:r w:rsidRPr="00101A36">
        <w:rPr>
          <w:rFonts w:ascii="Arial" w:eastAsia="Calibri" w:hAnsi="Arial" w:cs="Arial"/>
          <w:sz w:val="24"/>
          <w:szCs w:val="24"/>
        </w:rPr>
        <w:t xml:space="preserve">: </w:t>
      </w:r>
    </w:p>
    <w:p w14:paraId="18AFBC1A" w14:textId="28CFFFD2" w:rsidR="00503C88" w:rsidRDefault="00101A36" w:rsidP="00101A36">
      <w:pPr>
        <w:spacing w:after="0" w:line="240" w:lineRule="auto"/>
        <w:ind w:left="1440" w:right="1440"/>
        <w:rPr>
          <w:rFonts w:ascii="Arial" w:eastAsia="Calibri" w:hAnsi="Arial" w:cs="Arial"/>
          <w:sz w:val="24"/>
          <w:szCs w:val="24"/>
        </w:rPr>
      </w:pPr>
      <w:r w:rsidRPr="00101A36">
        <w:rPr>
          <w:rFonts w:ascii="Arial" w:eastAsia="Calibri" w:hAnsi="Arial" w:cs="Arial"/>
          <w:sz w:val="24"/>
          <w:szCs w:val="24"/>
        </w:rPr>
        <w:t>Latitude: 35.55185</w:t>
      </w:r>
      <w:r w:rsidR="00503C88">
        <w:rPr>
          <w:rFonts w:ascii="Arial" w:eastAsia="Calibri" w:hAnsi="Arial" w:cs="Arial"/>
          <w:sz w:val="24"/>
          <w:szCs w:val="24"/>
        </w:rPr>
        <w:t xml:space="preserve">, </w:t>
      </w:r>
    </w:p>
    <w:p w14:paraId="2A888453" w14:textId="64E3F80B" w:rsidR="00101A36" w:rsidRPr="00101A36" w:rsidRDefault="00101A36" w:rsidP="00101A36">
      <w:pPr>
        <w:spacing w:after="0" w:line="240" w:lineRule="auto"/>
        <w:ind w:left="1440" w:right="1440"/>
        <w:rPr>
          <w:rFonts w:ascii="Arial" w:eastAsia="Calibri" w:hAnsi="Arial" w:cs="Arial"/>
          <w:sz w:val="24"/>
          <w:szCs w:val="24"/>
        </w:rPr>
      </w:pPr>
      <w:r w:rsidRPr="00101A36">
        <w:rPr>
          <w:rFonts w:ascii="Arial" w:eastAsia="Calibri" w:hAnsi="Arial" w:cs="Arial"/>
          <w:sz w:val="24"/>
          <w:szCs w:val="24"/>
        </w:rPr>
        <w:t xml:space="preserve">Longitude: </w:t>
      </w:r>
      <w:r>
        <w:rPr>
          <w:rFonts w:ascii="Arial" w:eastAsia="Calibri" w:hAnsi="Arial" w:cs="Arial"/>
          <w:sz w:val="24"/>
          <w:szCs w:val="24"/>
        </w:rPr>
        <w:t>-</w:t>
      </w:r>
      <w:r w:rsidRPr="00101A36">
        <w:rPr>
          <w:rFonts w:ascii="Arial" w:eastAsia="Calibri" w:hAnsi="Arial" w:cs="Arial"/>
          <w:sz w:val="24"/>
          <w:szCs w:val="24"/>
        </w:rPr>
        <w:t>97.20863</w:t>
      </w:r>
    </w:p>
    <w:p w14:paraId="52493958" w14:textId="77777777" w:rsidR="00101A36" w:rsidRDefault="00101A36" w:rsidP="00101A36">
      <w:pPr>
        <w:spacing w:after="0" w:line="240" w:lineRule="auto"/>
        <w:ind w:left="1440" w:right="1440"/>
        <w:rPr>
          <w:rFonts w:ascii="Arial" w:eastAsia="Calibri" w:hAnsi="Arial" w:cs="Arial"/>
          <w:sz w:val="24"/>
          <w:szCs w:val="24"/>
        </w:rPr>
      </w:pPr>
    </w:p>
    <w:p w14:paraId="6B9D8D00" w14:textId="213FCED9" w:rsidR="00503C88" w:rsidRPr="00101A36" w:rsidRDefault="00503C88" w:rsidP="00503C88">
      <w:pPr>
        <w:spacing w:after="0" w:line="240" w:lineRule="auto"/>
        <w:ind w:right="1440"/>
        <w:rPr>
          <w:rFonts w:ascii="Arial" w:eastAsia="Calibri" w:hAnsi="Arial" w:cs="Arial"/>
          <w:sz w:val="24"/>
          <w:szCs w:val="24"/>
        </w:rPr>
      </w:pPr>
    </w:p>
    <w:p w14:paraId="1BADFFB9" w14:textId="77777777" w:rsidR="00503C88" w:rsidRDefault="00101A36" w:rsidP="00101A36">
      <w:pPr>
        <w:spacing w:after="0" w:line="240" w:lineRule="auto"/>
        <w:ind w:left="1440" w:right="1440"/>
        <w:rPr>
          <w:rFonts w:ascii="Arial" w:eastAsia="Calibri" w:hAnsi="Arial" w:cs="Arial"/>
          <w:sz w:val="24"/>
          <w:szCs w:val="24"/>
        </w:rPr>
      </w:pPr>
      <w:r w:rsidRPr="00101A36">
        <w:rPr>
          <w:rFonts w:ascii="Arial" w:eastAsia="Calibri" w:hAnsi="Arial" w:cs="Arial"/>
          <w:sz w:val="24"/>
          <w:szCs w:val="24"/>
        </w:rPr>
        <w:lastRenderedPageBreak/>
        <w:t xml:space="preserve">Ending at first entrance for proposed annexation: </w:t>
      </w:r>
    </w:p>
    <w:p w14:paraId="6DC97B32" w14:textId="77777777" w:rsidR="00503C88" w:rsidRDefault="00101A36" w:rsidP="00101A36">
      <w:pPr>
        <w:spacing w:after="0" w:line="240" w:lineRule="auto"/>
        <w:ind w:left="1440" w:right="1440"/>
        <w:rPr>
          <w:rFonts w:ascii="Arial" w:eastAsia="Calibri" w:hAnsi="Arial" w:cs="Arial"/>
          <w:sz w:val="24"/>
          <w:szCs w:val="24"/>
        </w:rPr>
      </w:pPr>
      <w:r w:rsidRPr="00101A36">
        <w:rPr>
          <w:rFonts w:ascii="Arial" w:eastAsia="Calibri" w:hAnsi="Arial" w:cs="Arial"/>
          <w:sz w:val="24"/>
          <w:szCs w:val="24"/>
        </w:rPr>
        <w:t xml:space="preserve">Latitude: 35.56071 </w:t>
      </w:r>
    </w:p>
    <w:p w14:paraId="5E29D2F6" w14:textId="0F7FA033" w:rsidR="00101A36" w:rsidRPr="00101A36" w:rsidRDefault="00101A36" w:rsidP="00101A36">
      <w:pPr>
        <w:spacing w:after="0" w:line="240" w:lineRule="auto"/>
        <w:ind w:left="1440" w:right="1440"/>
        <w:rPr>
          <w:rFonts w:ascii="Arial" w:eastAsia="Calibri" w:hAnsi="Arial" w:cs="Arial"/>
          <w:sz w:val="24"/>
          <w:szCs w:val="24"/>
        </w:rPr>
      </w:pPr>
      <w:r w:rsidRPr="00101A36">
        <w:rPr>
          <w:rFonts w:ascii="Arial" w:eastAsia="Calibri" w:hAnsi="Arial" w:cs="Arial"/>
          <w:sz w:val="24"/>
          <w:szCs w:val="24"/>
        </w:rPr>
        <w:t xml:space="preserve">Longitude: -87.20637 </w:t>
      </w:r>
    </w:p>
    <w:p w14:paraId="72E72CBE" w14:textId="77777777" w:rsidR="004D1BC3" w:rsidRPr="00101A36" w:rsidRDefault="004D1BC3" w:rsidP="00101A36">
      <w:pPr>
        <w:spacing w:after="0" w:line="240" w:lineRule="auto"/>
        <w:ind w:left="1440" w:right="1440" w:firstLine="720"/>
        <w:jc w:val="both"/>
        <w:rPr>
          <w:rFonts w:ascii="Arial" w:hAnsi="Arial" w:cs="Arial"/>
          <w:b/>
          <w:bCs/>
          <w:sz w:val="24"/>
          <w:szCs w:val="24"/>
          <w:u w:val="single"/>
        </w:rPr>
      </w:pPr>
    </w:p>
    <w:p w14:paraId="21B8B32C" w14:textId="576B800B" w:rsidR="00352D70" w:rsidRDefault="00352D70" w:rsidP="00CC0DA6">
      <w:pPr>
        <w:jc w:val="both"/>
        <w:rPr>
          <w:rFonts w:ascii="Arial" w:hAnsi="Arial" w:cs="Arial"/>
          <w:sz w:val="24"/>
          <w:szCs w:val="24"/>
        </w:rPr>
      </w:pPr>
      <w:r>
        <w:rPr>
          <w:rFonts w:ascii="Arial" w:hAnsi="Arial" w:cs="Arial"/>
          <w:sz w:val="24"/>
          <w:szCs w:val="24"/>
        </w:rPr>
        <w:tab/>
      </w:r>
      <w:r w:rsidRPr="00352D70">
        <w:rPr>
          <w:rFonts w:ascii="Arial" w:hAnsi="Arial" w:cs="Arial"/>
          <w:sz w:val="24"/>
          <w:szCs w:val="24"/>
        </w:rPr>
        <w:t xml:space="preserve">NOW, THEREFORE BE IT RESOLVED BY THE </w:t>
      </w:r>
      <w:r w:rsidR="00DE1EEE">
        <w:rPr>
          <w:rFonts w:ascii="Arial" w:hAnsi="Arial" w:cs="Arial"/>
          <w:sz w:val="24"/>
          <w:szCs w:val="24"/>
        </w:rPr>
        <w:t>BOARD OF COMMISSIONERS</w:t>
      </w:r>
      <w:r w:rsidRPr="00352D70">
        <w:rPr>
          <w:rFonts w:ascii="Arial" w:hAnsi="Arial" w:cs="Arial"/>
          <w:sz w:val="24"/>
          <w:szCs w:val="24"/>
        </w:rPr>
        <w:t xml:space="preserve"> OF THE </w:t>
      </w:r>
      <w:r>
        <w:rPr>
          <w:rFonts w:ascii="Arial" w:hAnsi="Arial" w:cs="Arial"/>
          <w:sz w:val="24"/>
          <w:szCs w:val="24"/>
        </w:rPr>
        <w:t>CITY OF MOUNT PLEASANT</w:t>
      </w:r>
      <w:r w:rsidRPr="00352D70">
        <w:rPr>
          <w:rFonts w:ascii="Arial" w:hAnsi="Arial" w:cs="Arial"/>
          <w:sz w:val="24"/>
          <w:szCs w:val="24"/>
        </w:rPr>
        <w:t xml:space="preserve">, TENNESSEE: </w:t>
      </w:r>
    </w:p>
    <w:p w14:paraId="206FD382" w14:textId="2CA5DF0D" w:rsidR="00B03BC1" w:rsidRPr="00503C88" w:rsidRDefault="00352D70" w:rsidP="00503C88">
      <w:pPr>
        <w:jc w:val="both"/>
        <w:rPr>
          <w:rFonts w:ascii="Arial" w:hAnsi="Arial" w:cs="Arial"/>
          <w:sz w:val="24"/>
          <w:szCs w:val="24"/>
        </w:rPr>
      </w:pPr>
      <w:r>
        <w:rPr>
          <w:rFonts w:ascii="Arial" w:hAnsi="Arial" w:cs="Arial"/>
          <w:sz w:val="24"/>
          <w:szCs w:val="24"/>
        </w:rPr>
        <w:tab/>
      </w:r>
      <w:r w:rsidRPr="00352D70">
        <w:rPr>
          <w:rFonts w:ascii="Arial" w:hAnsi="Arial" w:cs="Arial"/>
          <w:sz w:val="24"/>
          <w:szCs w:val="24"/>
        </w:rPr>
        <w:t>Section 1. Pursuant to the provisions of T.C.A. § 6-51-102, there is hereby adopted, for the area bounded as described above, the following plan of services</w:t>
      </w:r>
      <w:r>
        <w:rPr>
          <w:rFonts w:ascii="Arial" w:hAnsi="Arial" w:cs="Arial"/>
          <w:sz w:val="24"/>
          <w:szCs w:val="24"/>
        </w:rPr>
        <w:t>:</w:t>
      </w:r>
    </w:p>
    <w:p w14:paraId="559F6F79" w14:textId="7CB7561F" w:rsidR="006156B6" w:rsidRPr="00A22B3B" w:rsidRDefault="00A22B3B" w:rsidP="00CC0DA6">
      <w:pPr>
        <w:pStyle w:val="ListParagraph"/>
        <w:numPr>
          <w:ilvl w:val="0"/>
          <w:numId w:val="2"/>
        </w:numPr>
        <w:jc w:val="both"/>
        <w:rPr>
          <w:rFonts w:ascii="Arial" w:hAnsi="Arial" w:cs="Arial"/>
          <w:b/>
          <w:bCs/>
          <w:sz w:val="24"/>
          <w:szCs w:val="24"/>
        </w:rPr>
      </w:pPr>
      <w:r w:rsidRPr="00A22B3B">
        <w:rPr>
          <w:rFonts w:ascii="Arial" w:hAnsi="Arial" w:cs="Arial"/>
          <w:b/>
          <w:bCs/>
          <w:sz w:val="24"/>
          <w:szCs w:val="24"/>
        </w:rPr>
        <w:t>POLICE</w:t>
      </w:r>
    </w:p>
    <w:p w14:paraId="4EFB1FA2" w14:textId="77777777" w:rsidR="00A22B3B" w:rsidRDefault="00A22B3B" w:rsidP="00CC0DA6">
      <w:pPr>
        <w:pStyle w:val="ListParagraph"/>
        <w:jc w:val="both"/>
        <w:rPr>
          <w:rFonts w:ascii="Arial" w:hAnsi="Arial" w:cs="Arial"/>
          <w:sz w:val="24"/>
          <w:szCs w:val="24"/>
        </w:rPr>
      </w:pPr>
    </w:p>
    <w:p w14:paraId="668C945E" w14:textId="75425DA1" w:rsidR="00D22183" w:rsidRDefault="00D22183" w:rsidP="00CC0DA6">
      <w:pPr>
        <w:pStyle w:val="ListParagraph"/>
        <w:jc w:val="both"/>
        <w:rPr>
          <w:rFonts w:ascii="Arial" w:hAnsi="Arial" w:cs="Arial"/>
          <w:sz w:val="24"/>
          <w:szCs w:val="24"/>
        </w:rPr>
      </w:pPr>
      <w:r>
        <w:rPr>
          <w:rFonts w:ascii="Arial" w:hAnsi="Arial" w:cs="Arial"/>
          <w:sz w:val="24"/>
          <w:szCs w:val="24"/>
        </w:rPr>
        <w:t xml:space="preserve">The City of Mount Pleasant will provide police protection and related law enforcement services </w:t>
      </w:r>
      <w:r w:rsidR="005F2B6E">
        <w:rPr>
          <w:rFonts w:ascii="Arial" w:hAnsi="Arial" w:cs="Arial"/>
          <w:sz w:val="24"/>
          <w:szCs w:val="24"/>
        </w:rPr>
        <w:t xml:space="preserve">using present personnel and equipment </w:t>
      </w:r>
      <w:r>
        <w:rPr>
          <w:rFonts w:ascii="Arial" w:hAnsi="Arial" w:cs="Arial"/>
          <w:sz w:val="24"/>
          <w:szCs w:val="24"/>
        </w:rPr>
        <w:t>in accordance with city policies and standards, as revised from time to time, to the annexed area on the effective date of annexation.</w:t>
      </w:r>
      <w:r w:rsidR="00A22B3B">
        <w:rPr>
          <w:rFonts w:ascii="Arial" w:hAnsi="Arial" w:cs="Arial"/>
          <w:sz w:val="24"/>
          <w:szCs w:val="24"/>
        </w:rPr>
        <w:t xml:space="preserve"> The City will add additional personnel and equipment, as needed, pursuant to city policies and standards, as revised from time to time. </w:t>
      </w:r>
    </w:p>
    <w:p w14:paraId="33EBF39C" w14:textId="77777777" w:rsidR="00CC0DA6" w:rsidRDefault="00CC0DA6" w:rsidP="00CC0DA6">
      <w:pPr>
        <w:pStyle w:val="ListParagraph"/>
        <w:jc w:val="both"/>
        <w:rPr>
          <w:rFonts w:ascii="Arial" w:hAnsi="Arial" w:cs="Arial"/>
          <w:sz w:val="24"/>
          <w:szCs w:val="24"/>
        </w:rPr>
      </w:pPr>
    </w:p>
    <w:p w14:paraId="62DE6E70" w14:textId="4C1F400F" w:rsidR="009D2C1A" w:rsidRPr="00CC0DA6" w:rsidRDefault="00CC0DA6" w:rsidP="00CC0DA6">
      <w:pPr>
        <w:pStyle w:val="ListParagraph"/>
        <w:numPr>
          <w:ilvl w:val="0"/>
          <w:numId w:val="2"/>
        </w:numPr>
        <w:jc w:val="both"/>
        <w:rPr>
          <w:rFonts w:ascii="Arial" w:hAnsi="Arial" w:cs="Arial"/>
          <w:b/>
          <w:bCs/>
          <w:sz w:val="24"/>
          <w:szCs w:val="24"/>
        </w:rPr>
      </w:pPr>
      <w:r w:rsidRPr="00CC0DA6">
        <w:rPr>
          <w:rFonts w:ascii="Arial" w:hAnsi="Arial" w:cs="Arial"/>
          <w:b/>
          <w:bCs/>
          <w:sz w:val="24"/>
          <w:szCs w:val="24"/>
        </w:rPr>
        <w:t>FIRE SERVICES</w:t>
      </w:r>
    </w:p>
    <w:p w14:paraId="65E955EA" w14:textId="4391E360" w:rsidR="00CC0DA6" w:rsidRDefault="00CC0DA6" w:rsidP="00CC0DA6">
      <w:pPr>
        <w:pStyle w:val="ListParagraph"/>
        <w:jc w:val="both"/>
        <w:rPr>
          <w:rFonts w:ascii="Arial" w:hAnsi="Arial" w:cs="Arial"/>
          <w:sz w:val="24"/>
          <w:szCs w:val="24"/>
        </w:rPr>
      </w:pPr>
    </w:p>
    <w:p w14:paraId="69AEE8E6" w14:textId="110C3586" w:rsidR="005F2B6E" w:rsidRDefault="005F2B6E" w:rsidP="005F2B6E">
      <w:pPr>
        <w:pStyle w:val="ListParagraph"/>
        <w:jc w:val="both"/>
        <w:rPr>
          <w:rFonts w:ascii="Arial" w:hAnsi="Arial" w:cs="Arial"/>
          <w:sz w:val="24"/>
          <w:szCs w:val="24"/>
        </w:rPr>
      </w:pPr>
      <w:r>
        <w:rPr>
          <w:rFonts w:ascii="Arial" w:hAnsi="Arial" w:cs="Arial"/>
          <w:sz w:val="24"/>
          <w:szCs w:val="24"/>
        </w:rPr>
        <w:t xml:space="preserve">The City of Mount Pleasant will provide fire protection by using present personnel and equipment in accordance with city policies and standards, as revised from time to time, to the annexed area on the effective date of annexation. The City will add additional personnel and equipment, as needed, pursuant to city policies and standards, as revised from time to time. </w:t>
      </w:r>
    </w:p>
    <w:p w14:paraId="4ECCACE5" w14:textId="77777777" w:rsidR="00CC0DA6" w:rsidRDefault="00CC0DA6" w:rsidP="00CC0DA6">
      <w:pPr>
        <w:pStyle w:val="ListParagraph"/>
        <w:jc w:val="both"/>
        <w:rPr>
          <w:rFonts w:ascii="Arial" w:hAnsi="Arial" w:cs="Arial"/>
          <w:sz w:val="24"/>
          <w:szCs w:val="24"/>
        </w:rPr>
      </w:pPr>
    </w:p>
    <w:p w14:paraId="05E9D05F" w14:textId="56326757" w:rsidR="00CC0DA6" w:rsidRDefault="00CC0DA6" w:rsidP="00CC0DA6">
      <w:pPr>
        <w:pStyle w:val="ListParagraph"/>
        <w:numPr>
          <w:ilvl w:val="0"/>
          <w:numId w:val="2"/>
        </w:numPr>
        <w:jc w:val="both"/>
        <w:rPr>
          <w:rFonts w:ascii="Arial" w:hAnsi="Arial" w:cs="Arial"/>
          <w:b/>
          <w:bCs/>
          <w:sz w:val="24"/>
          <w:szCs w:val="24"/>
        </w:rPr>
      </w:pPr>
      <w:r w:rsidRPr="00390690">
        <w:rPr>
          <w:rFonts w:ascii="Arial" w:hAnsi="Arial" w:cs="Arial"/>
          <w:b/>
          <w:bCs/>
          <w:sz w:val="24"/>
          <w:szCs w:val="24"/>
        </w:rPr>
        <w:t>WATER</w:t>
      </w:r>
    </w:p>
    <w:p w14:paraId="1A114CD8" w14:textId="77777777" w:rsidR="001E7CF4" w:rsidRDefault="001E7CF4" w:rsidP="001E7CF4">
      <w:pPr>
        <w:pStyle w:val="ListParagraph"/>
        <w:jc w:val="both"/>
        <w:rPr>
          <w:rFonts w:ascii="Arial" w:hAnsi="Arial" w:cs="Arial"/>
          <w:b/>
          <w:bCs/>
          <w:sz w:val="24"/>
          <w:szCs w:val="24"/>
        </w:rPr>
      </w:pPr>
    </w:p>
    <w:p w14:paraId="1CAAE9FD" w14:textId="4A2CE413" w:rsidR="00662AE7" w:rsidRDefault="00494A66" w:rsidP="00676A0E">
      <w:pPr>
        <w:pStyle w:val="ListParagraph"/>
        <w:jc w:val="both"/>
        <w:rPr>
          <w:rFonts w:ascii="Arial" w:hAnsi="Arial" w:cs="Arial"/>
          <w:sz w:val="24"/>
          <w:szCs w:val="24"/>
        </w:rPr>
      </w:pPr>
      <w:r>
        <w:rPr>
          <w:rFonts w:ascii="Arial" w:hAnsi="Arial" w:cs="Arial"/>
          <w:sz w:val="24"/>
          <w:szCs w:val="24"/>
        </w:rPr>
        <w:t>A.</w:t>
      </w:r>
      <w:r>
        <w:rPr>
          <w:rFonts w:ascii="Arial" w:hAnsi="Arial" w:cs="Arial"/>
          <w:sz w:val="24"/>
          <w:szCs w:val="24"/>
        </w:rPr>
        <w:tab/>
      </w:r>
      <w:r w:rsidR="00F22155">
        <w:rPr>
          <w:rFonts w:ascii="Arial" w:hAnsi="Arial" w:cs="Arial"/>
          <w:sz w:val="24"/>
          <w:szCs w:val="24"/>
        </w:rPr>
        <w:t>At the time of adoption of this Plan of Services, the</w:t>
      </w:r>
      <w:r w:rsidR="001E7CF4" w:rsidRPr="001E7CF4">
        <w:rPr>
          <w:rFonts w:ascii="Arial" w:hAnsi="Arial" w:cs="Arial"/>
          <w:sz w:val="24"/>
          <w:szCs w:val="24"/>
        </w:rPr>
        <w:t xml:space="preserve"> </w:t>
      </w:r>
      <w:r w:rsidR="001E7CF4">
        <w:rPr>
          <w:rFonts w:ascii="Arial" w:hAnsi="Arial" w:cs="Arial"/>
          <w:sz w:val="24"/>
          <w:szCs w:val="24"/>
        </w:rPr>
        <w:t xml:space="preserve">City of Mount Pleasant </w:t>
      </w:r>
      <w:r w:rsidR="00676A0E">
        <w:rPr>
          <w:rFonts w:ascii="Arial" w:hAnsi="Arial" w:cs="Arial"/>
          <w:sz w:val="24"/>
          <w:szCs w:val="24"/>
        </w:rPr>
        <w:tab/>
      </w:r>
      <w:r w:rsidR="00025346">
        <w:rPr>
          <w:rFonts w:ascii="Arial" w:hAnsi="Arial" w:cs="Arial"/>
          <w:sz w:val="24"/>
          <w:szCs w:val="24"/>
        </w:rPr>
        <w:t xml:space="preserve">has sufficient water to serve the annexed area and </w:t>
      </w:r>
      <w:r w:rsidR="001E7CF4" w:rsidRPr="001E7CF4">
        <w:rPr>
          <w:rFonts w:ascii="Arial" w:hAnsi="Arial" w:cs="Arial"/>
          <w:sz w:val="24"/>
          <w:szCs w:val="24"/>
        </w:rPr>
        <w:t xml:space="preserve">will provide water </w:t>
      </w:r>
      <w:r w:rsidR="00676A0E">
        <w:rPr>
          <w:rFonts w:ascii="Arial" w:hAnsi="Arial" w:cs="Arial"/>
          <w:sz w:val="24"/>
          <w:szCs w:val="24"/>
        </w:rPr>
        <w:tab/>
      </w:r>
      <w:r w:rsidR="001E7CF4" w:rsidRPr="001E7CF4">
        <w:rPr>
          <w:rFonts w:ascii="Arial" w:hAnsi="Arial" w:cs="Arial"/>
          <w:sz w:val="24"/>
          <w:szCs w:val="24"/>
        </w:rPr>
        <w:t xml:space="preserve">service, </w:t>
      </w:r>
      <w:r w:rsidR="00676A0E" w:rsidRPr="00676A0E">
        <w:rPr>
          <w:rFonts w:ascii="Arial" w:hAnsi="Arial" w:cs="Arial"/>
          <w:sz w:val="24"/>
          <w:szCs w:val="24"/>
          <w:u w:val="single"/>
        </w:rPr>
        <w:t>upon water availability</w:t>
      </w:r>
      <w:r w:rsidR="00676A0E">
        <w:rPr>
          <w:rFonts w:ascii="Arial" w:hAnsi="Arial" w:cs="Arial"/>
          <w:sz w:val="24"/>
          <w:szCs w:val="24"/>
        </w:rPr>
        <w:t xml:space="preserve">, </w:t>
      </w:r>
      <w:r w:rsidR="001E7CF4" w:rsidRPr="001E7CF4">
        <w:rPr>
          <w:rFonts w:ascii="Arial" w:hAnsi="Arial" w:cs="Arial"/>
          <w:sz w:val="24"/>
          <w:szCs w:val="24"/>
        </w:rPr>
        <w:t xml:space="preserve">in accordance with its policies and </w:t>
      </w:r>
      <w:r w:rsidR="00676A0E">
        <w:rPr>
          <w:rFonts w:ascii="Arial" w:hAnsi="Arial" w:cs="Arial"/>
          <w:sz w:val="24"/>
          <w:szCs w:val="24"/>
        </w:rPr>
        <w:tab/>
      </w:r>
      <w:r w:rsidR="001E7CF4" w:rsidRPr="001E7CF4">
        <w:rPr>
          <w:rFonts w:ascii="Arial" w:hAnsi="Arial" w:cs="Arial"/>
          <w:sz w:val="24"/>
          <w:szCs w:val="24"/>
        </w:rPr>
        <w:t xml:space="preserve">standards, </w:t>
      </w:r>
      <w:r w:rsidR="003C05C1">
        <w:rPr>
          <w:rFonts w:ascii="Arial" w:hAnsi="Arial" w:cs="Arial"/>
          <w:sz w:val="24"/>
          <w:szCs w:val="24"/>
        </w:rPr>
        <w:t xml:space="preserve">as revised from time to time, </w:t>
      </w:r>
      <w:r w:rsidR="001E7CF4" w:rsidRPr="001E7CF4">
        <w:rPr>
          <w:rFonts w:ascii="Arial" w:hAnsi="Arial" w:cs="Arial"/>
          <w:sz w:val="24"/>
          <w:szCs w:val="24"/>
        </w:rPr>
        <w:t xml:space="preserve">to the </w:t>
      </w:r>
      <w:r w:rsidR="00E347B3">
        <w:rPr>
          <w:rFonts w:ascii="Arial" w:hAnsi="Arial" w:cs="Arial"/>
          <w:sz w:val="24"/>
          <w:szCs w:val="24"/>
        </w:rPr>
        <w:t>annexed area.</w:t>
      </w:r>
    </w:p>
    <w:p w14:paraId="41661DFF" w14:textId="77777777" w:rsidR="00676A0E" w:rsidRPr="00662AE7" w:rsidRDefault="00676A0E" w:rsidP="00676A0E">
      <w:pPr>
        <w:pStyle w:val="ListParagraph"/>
        <w:jc w:val="both"/>
        <w:rPr>
          <w:rFonts w:ascii="Arial" w:hAnsi="Arial" w:cs="Arial"/>
          <w:sz w:val="24"/>
          <w:szCs w:val="24"/>
        </w:rPr>
      </w:pPr>
    </w:p>
    <w:p w14:paraId="63DF4036" w14:textId="2602DE77" w:rsidR="00662AE7" w:rsidRPr="00662AE7" w:rsidRDefault="00662AE7" w:rsidP="00676A0E">
      <w:pPr>
        <w:pStyle w:val="ListParagraph"/>
        <w:jc w:val="both"/>
        <w:rPr>
          <w:rFonts w:ascii="Arial" w:hAnsi="Arial" w:cs="Arial"/>
          <w:sz w:val="24"/>
          <w:szCs w:val="24"/>
        </w:rPr>
      </w:pPr>
      <w:r w:rsidRPr="00662AE7">
        <w:rPr>
          <w:rFonts w:ascii="Arial" w:hAnsi="Arial" w:cs="Arial"/>
          <w:sz w:val="24"/>
          <w:szCs w:val="24"/>
        </w:rPr>
        <w:t>B.</w:t>
      </w:r>
      <w:r w:rsidRPr="00662AE7">
        <w:rPr>
          <w:rFonts w:ascii="Arial" w:hAnsi="Arial" w:cs="Arial"/>
          <w:sz w:val="24"/>
          <w:szCs w:val="24"/>
        </w:rPr>
        <w:tab/>
        <w:t xml:space="preserve">There are no existing </w:t>
      </w:r>
      <w:r w:rsidR="00676A0E">
        <w:rPr>
          <w:rFonts w:ascii="Arial" w:hAnsi="Arial" w:cs="Arial"/>
          <w:sz w:val="24"/>
          <w:szCs w:val="24"/>
        </w:rPr>
        <w:t>water</w:t>
      </w:r>
      <w:r w:rsidRPr="00662AE7">
        <w:rPr>
          <w:rFonts w:ascii="Arial" w:hAnsi="Arial" w:cs="Arial"/>
          <w:sz w:val="24"/>
          <w:szCs w:val="24"/>
        </w:rPr>
        <w:t xml:space="preserve"> lines in the proposed annexed area. Any </w:t>
      </w:r>
      <w:r w:rsidRPr="00662AE7">
        <w:rPr>
          <w:rFonts w:ascii="Arial" w:hAnsi="Arial" w:cs="Arial"/>
          <w:sz w:val="24"/>
          <w:szCs w:val="24"/>
        </w:rPr>
        <w:tab/>
        <w:t xml:space="preserve">extension of </w:t>
      </w:r>
      <w:r w:rsidR="00676A0E">
        <w:rPr>
          <w:rFonts w:ascii="Arial" w:hAnsi="Arial" w:cs="Arial"/>
          <w:sz w:val="24"/>
          <w:szCs w:val="24"/>
        </w:rPr>
        <w:t>water lines</w:t>
      </w:r>
      <w:r w:rsidRPr="00662AE7">
        <w:rPr>
          <w:rFonts w:ascii="Arial" w:hAnsi="Arial" w:cs="Arial"/>
          <w:sz w:val="24"/>
          <w:szCs w:val="24"/>
        </w:rPr>
        <w:t xml:space="preserve"> beyond the existing infrastructure would be </w:t>
      </w:r>
      <w:r w:rsidRPr="00662AE7">
        <w:rPr>
          <w:rFonts w:ascii="Arial" w:hAnsi="Arial" w:cs="Arial"/>
          <w:sz w:val="24"/>
          <w:szCs w:val="24"/>
        </w:rPr>
        <w:tab/>
        <w:t xml:space="preserve">initiated by the property owner and must comply with existing regulations. </w:t>
      </w:r>
      <w:r w:rsidR="00676A0E">
        <w:rPr>
          <w:rFonts w:ascii="Arial" w:hAnsi="Arial" w:cs="Arial"/>
          <w:sz w:val="24"/>
          <w:szCs w:val="24"/>
        </w:rPr>
        <w:tab/>
      </w:r>
      <w:r w:rsidRPr="00662AE7">
        <w:rPr>
          <w:rFonts w:ascii="Arial" w:hAnsi="Arial" w:cs="Arial"/>
          <w:sz w:val="24"/>
          <w:szCs w:val="24"/>
        </w:rPr>
        <w:t>If the wa</w:t>
      </w:r>
      <w:r w:rsidR="00BD68AF">
        <w:rPr>
          <w:rFonts w:ascii="Arial" w:hAnsi="Arial" w:cs="Arial"/>
          <w:sz w:val="24"/>
          <w:szCs w:val="24"/>
        </w:rPr>
        <w:t>ter</w:t>
      </w:r>
      <w:r w:rsidRPr="00662AE7">
        <w:rPr>
          <w:rFonts w:ascii="Arial" w:hAnsi="Arial" w:cs="Arial"/>
          <w:sz w:val="24"/>
          <w:szCs w:val="24"/>
        </w:rPr>
        <w:t xml:space="preserve"> department determines proposed facilities are a logical </w:t>
      </w:r>
      <w:r w:rsidRPr="00662AE7">
        <w:rPr>
          <w:rFonts w:ascii="Arial" w:hAnsi="Arial" w:cs="Arial"/>
          <w:sz w:val="24"/>
          <w:szCs w:val="24"/>
        </w:rPr>
        <w:tab/>
        <w:t>extension of the City’s w</w:t>
      </w:r>
      <w:r w:rsidR="00676A0E">
        <w:rPr>
          <w:rFonts w:ascii="Arial" w:hAnsi="Arial" w:cs="Arial"/>
          <w:sz w:val="24"/>
          <w:szCs w:val="24"/>
        </w:rPr>
        <w:t xml:space="preserve">ater </w:t>
      </w:r>
      <w:r w:rsidRPr="00662AE7">
        <w:rPr>
          <w:rFonts w:ascii="Arial" w:hAnsi="Arial" w:cs="Arial"/>
          <w:sz w:val="24"/>
          <w:szCs w:val="24"/>
        </w:rPr>
        <w:t xml:space="preserve">system, then the extension of service </w:t>
      </w:r>
      <w:r w:rsidRPr="00662AE7">
        <w:rPr>
          <w:rFonts w:ascii="Arial" w:hAnsi="Arial" w:cs="Arial"/>
          <w:sz w:val="24"/>
          <w:szCs w:val="24"/>
        </w:rPr>
        <w:tab/>
        <w:t xml:space="preserve">may </w:t>
      </w:r>
      <w:r w:rsidR="00676A0E">
        <w:rPr>
          <w:rFonts w:ascii="Arial" w:hAnsi="Arial" w:cs="Arial"/>
          <w:sz w:val="24"/>
          <w:szCs w:val="24"/>
        </w:rPr>
        <w:tab/>
      </w:r>
      <w:r w:rsidRPr="00662AE7">
        <w:rPr>
          <w:rFonts w:ascii="Arial" w:hAnsi="Arial" w:cs="Arial"/>
          <w:sz w:val="24"/>
          <w:szCs w:val="24"/>
        </w:rPr>
        <w:t xml:space="preserve">be advanced in accordance with local, </w:t>
      </w:r>
      <w:proofErr w:type="gramStart"/>
      <w:r w:rsidRPr="00662AE7">
        <w:rPr>
          <w:rFonts w:ascii="Arial" w:hAnsi="Arial" w:cs="Arial"/>
          <w:sz w:val="24"/>
          <w:szCs w:val="24"/>
        </w:rPr>
        <w:t>state</w:t>
      </w:r>
      <w:proofErr w:type="gramEnd"/>
      <w:r w:rsidRPr="00662AE7">
        <w:rPr>
          <w:rFonts w:ascii="Arial" w:hAnsi="Arial" w:cs="Arial"/>
          <w:sz w:val="24"/>
          <w:szCs w:val="24"/>
        </w:rPr>
        <w:t xml:space="preserve"> and federal rules, regulations, </w:t>
      </w:r>
      <w:r w:rsidR="00676A0E">
        <w:rPr>
          <w:rFonts w:ascii="Arial" w:hAnsi="Arial" w:cs="Arial"/>
          <w:sz w:val="24"/>
          <w:szCs w:val="24"/>
        </w:rPr>
        <w:tab/>
      </w:r>
      <w:r w:rsidRPr="00662AE7">
        <w:rPr>
          <w:rFonts w:ascii="Arial" w:hAnsi="Arial" w:cs="Arial"/>
          <w:sz w:val="24"/>
          <w:szCs w:val="24"/>
        </w:rPr>
        <w:t>and policies. The funding and construction of those sanitary sewer</w:t>
      </w:r>
      <w:r w:rsidR="00676A0E">
        <w:rPr>
          <w:rFonts w:ascii="Arial" w:hAnsi="Arial" w:cs="Arial"/>
          <w:sz w:val="24"/>
          <w:szCs w:val="24"/>
        </w:rPr>
        <w:t xml:space="preserve"> </w:t>
      </w:r>
      <w:r w:rsidR="00676A0E">
        <w:rPr>
          <w:rFonts w:ascii="Arial" w:hAnsi="Arial" w:cs="Arial"/>
          <w:sz w:val="24"/>
          <w:szCs w:val="24"/>
        </w:rPr>
        <w:tab/>
      </w:r>
      <w:r w:rsidRPr="00662AE7">
        <w:rPr>
          <w:rFonts w:ascii="Arial" w:hAnsi="Arial" w:cs="Arial"/>
          <w:sz w:val="24"/>
          <w:szCs w:val="24"/>
        </w:rPr>
        <w:t xml:space="preserve">improvements will remain the responsibility of the owner. </w:t>
      </w:r>
    </w:p>
    <w:p w14:paraId="06AF4564" w14:textId="77777777" w:rsidR="00662AE7" w:rsidRPr="00662AE7" w:rsidRDefault="00662AE7" w:rsidP="00662AE7">
      <w:pPr>
        <w:pStyle w:val="ListParagraph"/>
        <w:rPr>
          <w:rFonts w:ascii="Arial" w:hAnsi="Arial" w:cs="Arial"/>
          <w:sz w:val="24"/>
          <w:szCs w:val="24"/>
        </w:rPr>
      </w:pPr>
    </w:p>
    <w:p w14:paraId="532ACC24" w14:textId="7ADC35E0" w:rsidR="00662AE7" w:rsidRPr="00BD68AF" w:rsidRDefault="00662AE7" w:rsidP="00BD68AF">
      <w:pPr>
        <w:pStyle w:val="ListParagraph"/>
        <w:rPr>
          <w:rFonts w:ascii="Arial" w:hAnsi="Arial" w:cs="Arial"/>
          <w:sz w:val="24"/>
          <w:szCs w:val="24"/>
        </w:rPr>
      </w:pPr>
      <w:r w:rsidRPr="00662AE7">
        <w:rPr>
          <w:rFonts w:ascii="Arial" w:hAnsi="Arial" w:cs="Arial"/>
          <w:sz w:val="24"/>
          <w:szCs w:val="24"/>
        </w:rPr>
        <w:lastRenderedPageBreak/>
        <w:t>C.</w:t>
      </w:r>
      <w:r w:rsidRPr="00662AE7">
        <w:rPr>
          <w:rFonts w:ascii="Arial" w:hAnsi="Arial" w:cs="Arial"/>
          <w:sz w:val="24"/>
          <w:szCs w:val="24"/>
        </w:rPr>
        <w:tab/>
        <w:t xml:space="preserve">New customers will be required to pay all fees and charges applicable at </w:t>
      </w:r>
      <w:r w:rsidRPr="00662AE7">
        <w:rPr>
          <w:rFonts w:ascii="Arial" w:hAnsi="Arial" w:cs="Arial"/>
          <w:sz w:val="24"/>
          <w:szCs w:val="24"/>
        </w:rPr>
        <w:tab/>
        <w:t>the time of connection to the sanitary sewer system.</w:t>
      </w:r>
    </w:p>
    <w:p w14:paraId="515F99CE" w14:textId="77777777" w:rsidR="001E7CF4" w:rsidRDefault="001E7CF4" w:rsidP="00D10DFD">
      <w:pPr>
        <w:pStyle w:val="ListParagraph"/>
        <w:jc w:val="both"/>
        <w:rPr>
          <w:rFonts w:ascii="Arial" w:hAnsi="Arial" w:cs="Arial"/>
          <w:b/>
          <w:bCs/>
          <w:sz w:val="24"/>
          <w:szCs w:val="24"/>
        </w:rPr>
      </w:pPr>
    </w:p>
    <w:p w14:paraId="0C30B38B" w14:textId="6C57353A" w:rsidR="00BE14A1" w:rsidRDefault="00CC0DA6" w:rsidP="00BE14A1">
      <w:pPr>
        <w:pStyle w:val="ListParagraph"/>
        <w:numPr>
          <w:ilvl w:val="0"/>
          <w:numId w:val="2"/>
        </w:numPr>
        <w:jc w:val="both"/>
        <w:rPr>
          <w:rFonts w:ascii="Arial" w:hAnsi="Arial" w:cs="Arial"/>
          <w:b/>
          <w:bCs/>
          <w:sz w:val="24"/>
          <w:szCs w:val="24"/>
        </w:rPr>
      </w:pPr>
      <w:r w:rsidRPr="00390690">
        <w:rPr>
          <w:rFonts w:ascii="Arial" w:hAnsi="Arial" w:cs="Arial"/>
          <w:b/>
          <w:bCs/>
          <w:sz w:val="24"/>
          <w:szCs w:val="24"/>
        </w:rPr>
        <w:t>WASTEWATER</w:t>
      </w:r>
    </w:p>
    <w:p w14:paraId="243D82C4" w14:textId="77777777" w:rsidR="00BE14A1" w:rsidRDefault="00BE14A1" w:rsidP="00BE14A1">
      <w:pPr>
        <w:pStyle w:val="ListParagraph"/>
        <w:jc w:val="both"/>
        <w:rPr>
          <w:rFonts w:ascii="Arial" w:hAnsi="Arial" w:cs="Arial"/>
          <w:b/>
          <w:bCs/>
          <w:sz w:val="24"/>
          <w:szCs w:val="24"/>
        </w:rPr>
      </w:pPr>
    </w:p>
    <w:p w14:paraId="61D58E3F" w14:textId="4DE38581" w:rsidR="00494A66" w:rsidRDefault="00494A66" w:rsidP="00676A0E">
      <w:pPr>
        <w:pStyle w:val="ListParagraph"/>
        <w:ind w:left="144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676A0E">
        <w:rPr>
          <w:rFonts w:ascii="Arial" w:hAnsi="Arial" w:cs="Arial"/>
          <w:sz w:val="24"/>
          <w:szCs w:val="24"/>
        </w:rPr>
        <w:t>At the time of adoption of this Plan of Services, t</w:t>
      </w:r>
      <w:r w:rsidRPr="00494A66">
        <w:rPr>
          <w:rFonts w:ascii="Arial" w:hAnsi="Arial" w:cs="Arial"/>
          <w:sz w:val="24"/>
          <w:szCs w:val="24"/>
        </w:rPr>
        <w:t xml:space="preserve">he City of Mount Pleasant has sufficient </w:t>
      </w:r>
      <w:r w:rsidR="00366EF9">
        <w:rPr>
          <w:rFonts w:ascii="Arial" w:hAnsi="Arial" w:cs="Arial"/>
          <w:sz w:val="24"/>
          <w:szCs w:val="24"/>
        </w:rPr>
        <w:t>plant capacity</w:t>
      </w:r>
      <w:r w:rsidRPr="00494A66">
        <w:rPr>
          <w:rFonts w:ascii="Arial" w:hAnsi="Arial" w:cs="Arial"/>
          <w:sz w:val="24"/>
          <w:szCs w:val="24"/>
        </w:rPr>
        <w:t xml:space="preserve"> to serve the annexed area and will provide </w:t>
      </w:r>
      <w:r w:rsidR="00366EF9">
        <w:rPr>
          <w:rFonts w:ascii="Arial" w:hAnsi="Arial" w:cs="Arial"/>
          <w:sz w:val="24"/>
          <w:szCs w:val="24"/>
        </w:rPr>
        <w:t>sanitary sewer</w:t>
      </w:r>
      <w:r w:rsidRPr="00494A66">
        <w:rPr>
          <w:rFonts w:ascii="Arial" w:hAnsi="Arial" w:cs="Arial"/>
          <w:sz w:val="24"/>
          <w:szCs w:val="24"/>
        </w:rPr>
        <w:t xml:space="preserve"> service, in accordance with its policies and standards, as revised from time to time, to the annexed area.</w:t>
      </w:r>
    </w:p>
    <w:p w14:paraId="0583966F" w14:textId="77777777" w:rsidR="00366EF9" w:rsidRDefault="00366EF9" w:rsidP="00676A0E">
      <w:pPr>
        <w:pStyle w:val="ListParagraph"/>
        <w:ind w:left="1440" w:hanging="720"/>
        <w:jc w:val="both"/>
        <w:rPr>
          <w:rFonts w:ascii="Arial" w:hAnsi="Arial" w:cs="Arial"/>
          <w:sz w:val="24"/>
          <w:szCs w:val="24"/>
        </w:rPr>
      </w:pPr>
      <w:bookmarkStart w:id="0" w:name="_Hlk103863636"/>
    </w:p>
    <w:p w14:paraId="676AEC18" w14:textId="14B2C561" w:rsidR="00133801" w:rsidRDefault="00366EF9" w:rsidP="00676A0E">
      <w:pPr>
        <w:pStyle w:val="ListParagraph"/>
        <w:ind w:left="1440" w:hanging="720"/>
        <w:jc w:val="both"/>
        <w:rPr>
          <w:rFonts w:ascii="Arial" w:hAnsi="Arial" w:cs="Arial"/>
          <w:sz w:val="24"/>
          <w:szCs w:val="24"/>
        </w:rPr>
      </w:pPr>
      <w:r>
        <w:rPr>
          <w:rFonts w:ascii="Arial" w:hAnsi="Arial" w:cs="Arial"/>
          <w:sz w:val="24"/>
          <w:szCs w:val="24"/>
        </w:rPr>
        <w:t>B.</w:t>
      </w:r>
      <w:r>
        <w:rPr>
          <w:rFonts w:ascii="Arial" w:hAnsi="Arial" w:cs="Arial"/>
          <w:sz w:val="24"/>
          <w:szCs w:val="24"/>
        </w:rPr>
        <w:tab/>
      </w:r>
      <w:r w:rsidR="002E3A8D" w:rsidRPr="00E15EF1">
        <w:rPr>
          <w:rFonts w:ascii="Arial" w:hAnsi="Arial" w:cs="Arial"/>
          <w:sz w:val="24"/>
          <w:szCs w:val="24"/>
        </w:rPr>
        <w:t xml:space="preserve">There are no </w:t>
      </w:r>
      <w:r w:rsidR="002E3A8D">
        <w:rPr>
          <w:rFonts w:ascii="Arial" w:hAnsi="Arial" w:cs="Arial"/>
          <w:sz w:val="24"/>
          <w:szCs w:val="24"/>
        </w:rPr>
        <w:t xml:space="preserve">existing sewer </w:t>
      </w:r>
      <w:r w:rsidR="00133801">
        <w:rPr>
          <w:rFonts w:ascii="Arial" w:hAnsi="Arial" w:cs="Arial"/>
          <w:sz w:val="24"/>
          <w:szCs w:val="24"/>
        </w:rPr>
        <w:t>lines</w:t>
      </w:r>
      <w:r w:rsidR="002E3A8D" w:rsidRPr="00E15EF1">
        <w:rPr>
          <w:rFonts w:ascii="Arial" w:hAnsi="Arial" w:cs="Arial"/>
          <w:sz w:val="24"/>
          <w:szCs w:val="24"/>
        </w:rPr>
        <w:t xml:space="preserve"> in the proposed annexed area</w:t>
      </w:r>
      <w:r w:rsidR="00133801">
        <w:rPr>
          <w:rFonts w:ascii="Arial" w:hAnsi="Arial" w:cs="Arial"/>
          <w:sz w:val="24"/>
          <w:szCs w:val="24"/>
        </w:rPr>
        <w:t xml:space="preserve">. </w:t>
      </w:r>
      <w:r w:rsidR="00BE14A1" w:rsidRPr="00D05DB8">
        <w:rPr>
          <w:rFonts w:ascii="Arial" w:hAnsi="Arial" w:cs="Arial"/>
          <w:sz w:val="24"/>
          <w:szCs w:val="24"/>
        </w:rPr>
        <w:t xml:space="preserve">Any extension of </w:t>
      </w:r>
      <w:r w:rsidR="00A84E6A" w:rsidRPr="00D05DB8">
        <w:rPr>
          <w:rFonts w:ascii="Arial" w:hAnsi="Arial" w:cs="Arial"/>
          <w:sz w:val="24"/>
          <w:szCs w:val="24"/>
        </w:rPr>
        <w:t xml:space="preserve">sanitary sewer beyond the existing infrastructure would be initiated by the property </w:t>
      </w:r>
      <w:r w:rsidR="004C2508" w:rsidRPr="00D05DB8">
        <w:rPr>
          <w:rFonts w:ascii="Arial" w:hAnsi="Arial" w:cs="Arial"/>
          <w:sz w:val="24"/>
          <w:szCs w:val="24"/>
        </w:rPr>
        <w:t>owner and</w:t>
      </w:r>
      <w:r w:rsidR="00A84E6A" w:rsidRPr="00D05DB8">
        <w:rPr>
          <w:rFonts w:ascii="Arial" w:hAnsi="Arial" w:cs="Arial"/>
          <w:sz w:val="24"/>
          <w:szCs w:val="24"/>
        </w:rPr>
        <w:t xml:space="preserve"> must comply with existing regulations. </w:t>
      </w:r>
      <w:r w:rsidR="00CF20F3" w:rsidRPr="00D05DB8">
        <w:rPr>
          <w:rFonts w:ascii="Arial" w:hAnsi="Arial" w:cs="Arial"/>
          <w:sz w:val="24"/>
          <w:szCs w:val="24"/>
        </w:rPr>
        <w:t xml:space="preserve">If the wastewater department determines proposed facilities are a logical extension of the City’s </w:t>
      </w:r>
      <w:r w:rsidR="00BD68AF">
        <w:rPr>
          <w:rFonts w:ascii="Arial" w:hAnsi="Arial" w:cs="Arial"/>
          <w:sz w:val="24"/>
          <w:szCs w:val="24"/>
        </w:rPr>
        <w:t>waste</w:t>
      </w:r>
      <w:r w:rsidR="00676A0E">
        <w:rPr>
          <w:rFonts w:ascii="Arial" w:hAnsi="Arial" w:cs="Arial"/>
          <w:sz w:val="24"/>
          <w:szCs w:val="24"/>
        </w:rPr>
        <w:t>water</w:t>
      </w:r>
      <w:r w:rsidR="00CF20F3" w:rsidRPr="00D05DB8">
        <w:rPr>
          <w:rFonts w:ascii="Arial" w:hAnsi="Arial" w:cs="Arial"/>
          <w:sz w:val="24"/>
          <w:szCs w:val="24"/>
        </w:rPr>
        <w:t xml:space="preserve"> system</w:t>
      </w:r>
      <w:r w:rsidR="008C6F7D" w:rsidRPr="00D05DB8">
        <w:rPr>
          <w:rFonts w:ascii="Arial" w:hAnsi="Arial" w:cs="Arial"/>
          <w:sz w:val="24"/>
          <w:szCs w:val="24"/>
        </w:rPr>
        <w:t xml:space="preserve">, then the extension of service may be advanced in accordance with local, </w:t>
      </w:r>
      <w:proofErr w:type="gramStart"/>
      <w:r w:rsidR="008C6F7D" w:rsidRPr="00D05DB8">
        <w:rPr>
          <w:rFonts w:ascii="Arial" w:hAnsi="Arial" w:cs="Arial"/>
          <w:sz w:val="24"/>
          <w:szCs w:val="24"/>
        </w:rPr>
        <w:t>state</w:t>
      </w:r>
      <w:proofErr w:type="gramEnd"/>
      <w:r w:rsidR="008C6F7D" w:rsidRPr="00D05DB8">
        <w:rPr>
          <w:rFonts w:ascii="Arial" w:hAnsi="Arial" w:cs="Arial"/>
          <w:sz w:val="24"/>
          <w:szCs w:val="24"/>
        </w:rPr>
        <w:t xml:space="preserve"> and federal rules</w:t>
      </w:r>
      <w:r w:rsidR="00D05DB8" w:rsidRPr="00D05DB8">
        <w:rPr>
          <w:rFonts w:ascii="Arial" w:hAnsi="Arial" w:cs="Arial"/>
          <w:sz w:val="24"/>
          <w:szCs w:val="24"/>
        </w:rPr>
        <w:t xml:space="preserve">, regulations, and policies. The funding and construction of those sanitary sewer improvements will remain the responsibility of the owner. </w:t>
      </w:r>
    </w:p>
    <w:p w14:paraId="1A5EDCCB" w14:textId="77777777" w:rsidR="00133801" w:rsidRDefault="00133801" w:rsidP="00BE14A1">
      <w:pPr>
        <w:pStyle w:val="ListParagraph"/>
        <w:jc w:val="both"/>
        <w:rPr>
          <w:rFonts w:ascii="Arial" w:hAnsi="Arial" w:cs="Arial"/>
          <w:sz w:val="24"/>
          <w:szCs w:val="24"/>
        </w:rPr>
      </w:pPr>
    </w:p>
    <w:p w14:paraId="182BE9AA" w14:textId="2A7F534F" w:rsidR="00BE14A1" w:rsidRPr="00D05DB8" w:rsidRDefault="00133801" w:rsidP="00BE14A1">
      <w:pPr>
        <w:pStyle w:val="ListParagraph"/>
        <w:jc w:val="both"/>
        <w:rPr>
          <w:rFonts w:ascii="Arial" w:hAnsi="Arial" w:cs="Arial"/>
          <w:sz w:val="24"/>
          <w:szCs w:val="24"/>
        </w:rPr>
      </w:pPr>
      <w:r>
        <w:rPr>
          <w:rFonts w:ascii="Arial" w:hAnsi="Arial" w:cs="Arial"/>
          <w:sz w:val="24"/>
          <w:szCs w:val="24"/>
        </w:rPr>
        <w:t>C.</w:t>
      </w:r>
      <w:r>
        <w:rPr>
          <w:rFonts w:ascii="Arial" w:hAnsi="Arial" w:cs="Arial"/>
          <w:sz w:val="24"/>
          <w:szCs w:val="24"/>
        </w:rPr>
        <w:tab/>
      </w:r>
      <w:r w:rsidR="00D05DB8" w:rsidRPr="00D05DB8">
        <w:rPr>
          <w:rFonts w:ascii="Arial" w:hAnsi="Arial" w:cs="Arial"/>
          <w:sz w:val="24"/>
          <w:szCs w:val="24"/>
        </w:rPr>
        <w:t xml:space="preserve">New customers will be required to pay all fees and charges applicable at </w:t>
      </w:r>
      <w:r>
        <w:rPr>
          <w:rFonts w:ascii="Arial" w:hAnsi="Arial" w:cs="Arial"/>
          <w:sz w:val="24"/>
          <w:szCs w:val="24"/>
        </w:rPr>
        <w:tab/>
      </w:r>
      <w:r w:rsidR="00D05DB8" w:rsidRPr="00D05DB8">
        <w:rPr>
          <w:rFonts w:ascii="Arial" w:hAnsi="Arial" w:cs="Arial"/>
          <w:sz w:val="24"/>
          <w:szCs w:val="24"/>
        </w:rPr>
        <w:t xml:space="preserve">the time of connection to the </w:t>
      </w:r>
      <w:r w:rsidR="00676A0E">
        <w:rPr>
          <w:rFonts w:ascii="Arial" w:hAnsi="Arial" w:cs="Arial"/>
          <w:sz w:val="24"/>
          <w:szCs w:val="24"/>
        </w:rPr>
        <w:t>water</w:t>
      </w:r>
      <w:r w:rsidR="00D05DB8" w:rsidRPr="00D05DB8">
        <w:rPr>
          <w:rFonts w:ascii="Arial" w:hAnsi="Arial" w:cs="Arial"/>
          <w:sz w:val="24"/>
          <w:szCs w:val="24"/>
        </w:rPr>
        <w:t xml:space="preserve"> system.</w:t>
      </w:r>
    </w:p>
    <w:bookmarkEnd w:id="0"/>
    <w:p w14:paraId="0DCBCA3F" w14:textId="77777777" w:rsidR="00D05DB8" w:rsidRPr="00BE14A1" w:rsidRDefault="00D05DB8" w:rsidP="00BE14A1">
      <w:pPr>
        <w:pStyle w:val="ListParagraph"/>
        <w:jc w:val="both"/>
        <w:rPr>
          <w:rFonts w:ascii="Arial" w:hAnsi="Arial" w:cs="Arial"/>
          <w:b/>
          <w:bCs/>
          <w:sz w:val="24"/>
          <w:szCs w:val="24"/>
        </w:rPr>
      </w:pPr>
    </w:p>
    <w:p w14:paraId="30E79484" w14:textId="0B14BCDA" w:rsidR="005103EA" w:rsidRDefault="00F94789" w:rsidP="00CC0DA6">
      <w:pPr>
        <w:pStyle w:val="ListParagraph"/>
        <w:numPr>
          <w:ilvl w:val="0"/>
          <w:numId w:val="2"/>
        </w:numPr>
        <w:jc w:val="both"/>
        <w:rPr>
          <w:rFonts w:ascii="Arial" w:hAnsi="Arial" w:cs="Arial"/>
          <w:b/>
          <w:bCs/>
          <w:sz w:val="24"/>
          <w:szCs w:val="24"/>
        </w:rPr>
      </w:pPr>
      <w:r>
        <w:rPr>
          <w:rFonts w:ascii="Arial" w:hAnsi="Arial" w:cs="Arial"/>
          <w:b/>
          <w:bCs/>
          <w:sz w:val="24"/>
          <w:szCs w:val="24"/>
        </w:rPr>
        <w:t>POWER</w:t>
      </w:r>
    </w:p>
    <w:p w14:paraId="7E65087B" w14:textId="77777777" w:rsidR="005103EA" w:rsidRDefault="005103EA" w:rsidP="005103EA">
      <w:pPr>
        <w:pStyle w:val="ListParagraph"/>
        <w:jc w:val="both"/>
        <w:rPr>
          <w:rFonts w:ascii="Arial" w:hAnsi="Arial" w:cs="Arial"/>
          <w:b/>
          <w:bCs/>
          <w:sz w:val="24"/>
          <w:szCs w:val="24"/>
        </w:rPr>
      </w:pPr>
    </w:p>
    <w:p w14:paraId="2A404407" w14:textId="77777777" w:rsidR="005103EA" w:rsidRPr="005103EA" w:rsidRDefault="005103EA" w:rsidP="005103EA">
      <w:pPr>
        <w:pStyle w:val="ListParagraph"/>
        <w:jc w:val="both"/>
        <w:rPr>
          <w:rFonts w:ascii="Arial" w:hAnsi="Arial" w:cs="Arial"/>
          <w:sz w:val="24"/>
          <w:szCs w:val="24"/>
        </w:rPr>
      </w:pPr>
      <w:r w:rsidRPr="005103EA">
        <w:rPr>
          <w:rFonts w:ascii="Arial" w:hAnsi="Arial" w:cs="Arial"/>
          <w:sz w:val="24"/>
          <w:szCs w:val="24"/>
        </w:rPr>
        <w:t xml:space="preserve">The Mount Pleasant Power System (MPPS) can provide electric utilities to the proposed Cross Bridges project located at </w:t>
      </w:r>
      <w:bookmarkStart w:id="1" w:name="_Hlk103858690"/>
      <w:r w:rsidRPr="005103EA">
        <w:rPr>
          <w:rFonts w:ascii="Arial" w:hAnsi="Arial" w:cs="Arial"/>
          <w:sz w:val="24"/>
          <w:szCs w:val="24"/>
        </w:rPr>
        <w:t xml:space="preserve">935 South Cross Bridges Road, Mt. Pleasant, TN (Deed Book R1916, Page 952).  </w:t>
      </w:r>
      <w:bookmarkEnd w:id="1"/>
      <w:r w:rsidRPr="005103EA">
        <w:rPr>
          <w:rFonts w:ascii="Arial" w:hAnsi="Arial" w:cs="Arial"/>
          <w:sz w:val="24"/>
          <w:szCs w:val="24"/>
        </w:rPr>
        <w:t>Provided the proposed 115-acre project is annexed into the City of Mount Pleasant, MPPS will exercise its right to serve the property.  Electric service will be supplied to the property based on MPPS Policies and Procedures.</w:t>
      </w:r>
    </w:p>
    <w:p w14:paraId="6D7F3BD3" w14:textId="77777777" w:rsidR="005103EA" w:rsidRPr="00390690" w:rsidRDefault="005103EA" w:rsidP="005103EA">
      <w:pPr>
        <w:pStyle w:val="ListParagraph"/>
        <w:jc w:val="both"/>
        <w:rPr>
          <w:rFonts w:ascii="Arial" w:hAnsi="Arial" w:cs="Arial"/>
          <w:b/>
          <w:bCs/>
          <w:sz w:val="24"/>
          <w:szCs w:val="24"/>
        </w:rPr>
      </w:pPr>
    </w:p>
    <w:p w14:paraId="62C8A1C5" w14:textId="7FFA980F" w:rsidR="00390690" w:rsidRDefault="00390690" w:rsidP="00CC0DA6">
      <w:pPr>
        <w:pStyle w:val="ListParagraph"/>
        <w:numPr>
          <w:ilvl w:val="0"/>
          <w:numId w:val="2"/>
        </w:numPr>
        <w:jc w:val="both"/>
        <w:rPr>
          <w:rFonts w:ascii="Arial" w:hAnsi="Arial" w:cs="Arial"/>
          <w:b/>
          <w:bCs/>
          <w:sz w:val="24"/>
          <w:szCs w:val="24"/>
        </w:rPr>
      </w:pPr>
      <w:r w:rsidRPr="00390690">
        <w:rPr>
          <w:rFonts w:ascii="Arial" w:hAnsi="Arial" w:cs="Arial"/>
          <w:b/>
          <w:bCs/>
          <w:sz w:val="24"/>
          <w:szCs w:val="24"/>
        </w:rPr>
        <w:t>GAS</w:t>
      </w:r>
    </w:p>
    <w:p w14:paraId="4CE2232B" w14:textId="77777777" w:rsidR="00E044DD" w:rsidRDefault="00E044DD" w:rsidP="00E044DD">
      <w:pPr>
        <w:pStyle w:val="ListParagraph"/>
        <w:jc w:val="both"/>
        <w:rPr>
          <w:rFonts w:ascii="Arial" w:hAnsi="Arial" w:cs="Arial"/>
          <w:b/>
          <w:bCs/>
          <w:sz w:val="24"/>
          <w:szCs w:val="24"/>
        </w:rPr>
      </w:pPr>
    </w:p>
    <w:p w14:paraId="23029590" w14:textId="24A95FBB" w:rsidR="00BE73EB" w:rsidRPr="007164A6" w:rsidRDefault="007164A6" w:rsidP="00E044DD">
      <w:pPr>
        <w:pStyle w:val="ListParagraph"/>
        <w:jc w:val="both"/>
        <w:rPr>
          <w:rFonts w:ascii="Arial" w:hAnsi="Arial" w:cs="Arial"/>
          <w:sz w:val="24"/>
          <w:szCs w:val="24"/>
        </w:rPr>
      </w:pPr>
      <w:r w:rsidRPr="007164A6">
        <w:rPr>
          <w:rFonts w:ascii="Arial" w:hAnsi="Arial" w:cs="Arial"/>
          <w:sz w:val="24"/>
          <w:szCs w:val="24"/>
        </w:rPr>
        <w:t xml:space="preserve">The City of Mount Pleasant will provide gas </w:t>
      </w:r>
      <w:r w:rsidR="00997D5A" w:rsidRPr="007164A6">
        <w:rPr>
          <w:rFonts w:ascii="Arial" w:hAnsi="Arial" w:cs="Arial"/>
          <w:sz w:val="24"/>
          <w:szCs w:val="24"/>
        </w:rPr>
        <w:t>services</w:t>
      </w:r>
      <w:r w:rsidRPr="007164A6">
        <w:rPr>
          <w:rFonts w:ascii="Arial" w:hAnsi="Arial" w:cs="Arial"/>
          <w:sz w:val="24"/>
          <w:szCs w:val="24"/>
        </w:rPr>
        <w:t xml:space="preserve"> in accordance with city policies and standards, as revised from time to time, to the annexed area upon effective date of annexation.</w:t>
      </w:r>
    </w:p>
    <w:p w14:paraId="44E21312" w14:textId="77777777" w:rsidR="007164A6" w:rsidRPr="00390690" w:rsidRDefault="007164A6" w:rsidP="00E044DD">
      <w:pPr>
        <w:pStyle w:val="ListParagraph"/>
        <w:jc w:val="both"/>
        <w:rPr>
          <w:rFonts w:ascii="Arial" w:hAnsi="Arial" w:cs="Arial"/>
          <w:b/>
          <w:bCs/>
          <w:sz w:val="24"/>
          <w:szCs w:val="24"/>
        </w:rPr>
      </w:pPr>
    </w:p>
    <w:p w14:paraId="0AC41530" w14:textId="75FB1217" w:rsidR="00390690" w:rsidRDefault="00390690" w:rsidP="00CC0DA6">
      <w:pPr>
        <w:pStyle w:val="ListParagraph"/>
        <w:numPr>
          <w:ilvl w:val="0"/>
          <w:numId w:val="2"/>
        </w:numPr>
        <w:jc w:val="both"/>
        <w:rPr>
          <w:rFonts w:ascii="Arial" w:hAnsi="Arial" w:cs="Arial"/>
          <w:b/>
          <w:bCs/>
          <w:sz w:val="24"/>
          <w:szCs w:val="24"/>
        </w:rPr>
      </w:pPr>
      <w:r w:rsidRPr="00390690">
        <w:rPr>
          <w:rFonts w:ascii="Arial" w:hAnsi="Arial" w:cs="Arial"/>
          <w:b/>
          <w:bCs/>
          <w:sz w:val="24"/>
          <w:szCs w:val="24"/>
        </w:rPr>
        <w:t>REFUSE COLLECTION</w:t>
      </w:r>
    </w:p>
    <w:p w14:paraId="0DF97EC7" w14:textId="77777777" w:rsidR="006D57DE" w:rsidRDefault="006D57DE" w:rsidP="00B506BB">
      <w:pPr>
        <w:pStyle w:val="ListParagraph"/>
        <w:jc w:val="both"/>
        <w:rPr>
          <w:rFonts w:ascii="Arial" w:hAnsi="Arial" w:cs="Arial"/>
          <w:sz w:val="24"/>
          <w:szCs w:val="24"/>
        </w:rPr>
      </w:pPr>
    </w:p>
    <w:p w14:paraId="0D9B31CE" w14:textId="7DA09854" w:rsidR="00B506BB" w:rsidRPr="00B506BB" w:rsidRDefault="006D57DE" w:rsidP="00B506BB">
      <w:pPr>
        <w:pStyle w:val="ListParagraph"/>
        <w:jc w:val="both"/>
        <w:rPr>
          <w:rFonts w:ascii="Arial" w:hAnsi="Arial" w:cs="Arial"/>
          <w:sz w:val="24"/>
          <w:szCs w:val="24"/>
        </w:rPr>
      </w:pPr>
      <w:r w:rsidRPr="006D57DE">
        <w:rPr>
          <w:rFonts w:ascii="Arial" w:hAnsi="Arial" w:cs="Arial"/>
          <w:sz w:val="24"/>
          <w:szCs w:val="24"/>
        </w:rPr>
        <w:t xml:space="preserve">The same regular refuse collection </w:t>
      </w:r>
      <w:r w:rsidR="00306F8A">
        <w:rPr>
          <w:rFonts w:ascii="Arial" w:hAnsi="Arial" w:cs="Arial"/>
          <w:sz w:val="24"/>
          <w:szCs w:val="24"/>
        </w:rPr>
        <w:t xml:space="preserve">and related </w:t>
      </w:r>
      <w:r w:rsidRPr="006D57DE">
        <w:rPr>
          <w:rFonts w:ascii="Arial" w:hAnsi="Arial" w:cs="Arial"/>
          <w:sz w:val="24"/>
          <w:szCs w:val="24"/>
        </w:rPr>
        <w:t>service</w:t>
      </w:r>
      <w:r w:rsidR="00306F8A">
        <w:rPr>
          <w:rFonts w:ascii="Arial" w:hAnsi="Arial" w:cs="Arial"/>
          <w:sz w:val="24"/>
          <w:szCs w:val="24"/>
        </w:rPr>
        <w:t>s</w:t>
      </w:r>
      <w:r w:rsidRPr="006D57DE">
        <w:rPr>
          <w:rFonts w:ascii="Arial" w:hAnsi="Arial" w:cs="Arial"/>
          <w:sz w:val="24"/>
          <w:szCs w:val="24"/>
        </w:rPr>
        <w:t xml:space="preserve"> now provided within the city will be extended to the annexed area </w:t>
      </w:r>
      <w:r w:rsidR="00331CA0">
        <w:rPr>
          <w:rFonts w:ascii="Arial" w:hAnsi="Arial" w:cs="Arial"/>
          <w:sz w:val="24"/>
          <w:szCs w:val="24"/>
        </w:rPr>
        <w:t xml:space="preserve">in </w:t>
      </w:r>
      <w:r w:rsidR="00B506BB" w:rsidRPr="00B506BB">
        <w:rPr>
          <w:rFonts w:ascii="Arial" w:hAnsi="Arial" w:cs="Arial"/>
          <w:sz w:val="24"/>
          <w:szCs w:val="24"/>
        </w:rPr>
        <w:t>accordance with city policies and standards, as revised from time to time, to the annexed area upon effective date of annexation.</w:t>
      </w:r>
    </w:p>
    <w:p w14:paraId="6B27595A" w14:textId="77777777" w:rsidR="00B506BB" w:rsidRPr="00390690" w:rsidRDefault="00B506BB" w:rsidP="00B506BB">
      <w:pPr>
        <w:pStyle w:val="ListParagraph"/>
        <w:jc w:val="both"/>
        <w:rPr>
          <w:rFonts w:ascii="Arial" w:hAnsi="Arial" w:cs="Arial"/>
          <w:b/>
          <w:bCs/>
          <w:sz w:val="24"/>
          <w:szCs w:val="24"/>
        </w:rPr>
      </w:pPr>
    </w:p>
    <w:p w14:paraId="2A88FB92" w14:textId="0F6F1651" w:rsidR="00390690" w:rsidRDefault="00390690" w:rsidP="00CC0DA6">
      <w:pPr>
        <w:pStyle w:val="ListParagraph"/>
        <w:numPr>
          <w:ilvl w:val="0"/>
          <w:numId w:val="2"/>
        </w:numPr>
        <w:jc w:val="both"/>
        <w:rPr>
          <w:rFonts w:ascii="Arial" w:hAnsi="Arial" w:cs="Arial"/>
          <w:b/>
          <w:bCs/>
          <w:sz w:val="24"/>
          <w:szCs w:val="24"/>
        </w:rPr>
      </w:pPr>
      <w:r w:rsidRPr="00390690">
        <w:rPr>
          <w:rFonts w:ascii="Arial" w:hAnsi="Arial" w:cs="Arial"/>
          <w:b/>
          <w:bCs/>
          <w:sz w:val="24"/>
          <w:szCs w:val="24"/>
        </w:rPr>
        <w:t>STREETS</w:t>
      </w:r>
    </w:p>
    <w:p w14:paraId="4961D78D" w14:textId="77777777" w:rsidR="00E010F7" w:rsidRDefault="00E010F7" w:rsidP="00E010F7">
      <w:pPr>
        <w:pStyle w:val="ListParagraph"/>
        <w:jc w:val="both"/>
        <w:rPr>
          <w:rFonts w:ascii="Arial" w:hAnsi="Arial" w:cs="Arial"/>
          <w:b/>
          <w:bCs/>
          <w:sz w:val="24"/>
          <w:szCs w:val="24"/>
        </w:rPr>
      </w:pPr>
    </w:p>
    <w:p w14:paraId="37ACEE3D" w14:textId="21C612D3" w:rsidR="00D94FEA" w:rsidRPr="005506D0" w:rsidRDefault="00D94FEA" w:rsidP="00544494">
      <w:pPr>
        <w:pStyle w:val="ListParagraph"/>
        <w:ind w:left="1440" w:hanging="720"/>
        <w:jc w:val="both"/>
        <w:rPr>
          <w:rFonts w:ascii="Arial" w:hAnsi="Arial" w:cs="Arial"/>
          <w:sz w:val="24"/>
          <w:szCs w:val="24"/>
        </w:rPr>
      </w:pPr>
      <w:r w:rsidRPr="005506D0">
        <w:rPr>
          <w:rFonts w:ascii="Arial" w:hAnsi="Arial" w:cs="Arial"/>
          <w:sz w:val="24"/>
          <w:szCs w:val="24"/>
        </w:rPr>
        <w:t>A.</w:t>
      </w:r>
      <w:r w:rsidR="000C43D4" w:rsidRPr="005506D0">
        <w:rPr>
          <w:rFonts w:ascii="Arial" w:hAnsi="Arial" w:cs="Arial"/>
          <w:sz w:val="24"/>
          <w:szCs w:val="24"/>
        </w:rPr>
        <w:tab/>
      </w:r>
      <w:r w:rsidR="000C43D4" w:rsidRPr="00544494">
        <w:rPr>
          <w:rFonts w:ascii="Arial" w:hAnsi="Arial" w:cs="Arial"/>
          <w:sz w:val="24"/>
          <w:szCs w:val="24"/>
        </w:rPr>
        <w:t xml:space="preserve">The City will </w:t>
      </w:r>
      <w:r w:rsidR="004D07C0" w:rsidRPr="00544494">
        <w:rPr>
          <w:rFonts w:ascii="Arial" w:hAnsi="Arial" w:cs="Arial"/>
          <w:sz w:val="24"/>
          <w:szCs w:val="24"/>
        </w:rPr>
        <w:t xml:space="preserve">maintain </w:t>
      </w:r>
      <w:r w:rsidR="005506D0" w:rsidRPr="00544494">
        <w:rPr>
          <w:rFonts w:ascii="Arial" w:hAnsi="Arial" w:cs="Arial"/>
          <w:sz w:val="24"/>
          <w:szCs w:val="24"/>
        </w:rPr>
        <w:t>Cross Bridges Road from</w:t>
      </w:r>
      <w:r w:rsidR="004076B2" w:rsidRPr="00544494">
        <w:rPr>
          <w:rFonts w:ascii="Arial" w:hAnsi="Arial" w:cs="Arial"/>
          <w:sz w:val="24"/>
          <w:szCs w:val="24"/>
        </w:rPr>
        <w:t xml:space="preserve"> (Starting at 43 Bypass) </w:t>
      </w:r>
      <w:r w:rsidR="004076B2" w:rsidRPr="00544494">
        <w:rPr>
          <w:rFonts w:ascii="Arial" w:hAnsi="Arial" w:cs="Arial"/>
          <w:sz w:val="24"/>
          <w:szCs w:val="24"/>
        </w:rPr>
        <w:t xml:space="preserve">Latitude: </w:t>
      </w:r>
      <w:proofErr w:type="gramStart"/>
      <w:r w:rsidR="004076B2" w:rsidRPr="00544494">
        <w:rPr>
          <w:rFonts w:ascii="Arial" w:hAnsi="Arial" w:cs="Arial"/>
          <w:sz w:val="24"/>
          <w:szCs w:val="24"/>
        </w:rPr>
        <w:t>35.55185  Longitude</w:t>
      </w:r>
      <w:proofErr w:type="gramEnd"/>
      <w:r w:rsidR="004076B2" w:rsidRPr="00544494">
        <w:rPr>
          <w:rFonts w:ascii="Arial" w:hAnsi="Arial" w:cs="Arial"/>
          <w:sz w:val="24"/>
          <w:szCs w:val="24"/>
        </w:rPr>
        <w:t>: -97.20863</w:t>
      </w:r>
      <w:r w:rsidR="004076B2" w:rsidRPr="00544494">
        <w:rPr>
          <w:rFonts w:ascii="Arial" w:hAnsi="Arial" w:cs="Arial"/>
          <w:sz w:val="24"/>
          <w:szCs w:val="24"/>
        </w:rPr>
        <w:t xml:space="preserve"> </w:t>
      </w:r>
      <w:r w:rsidR="005506D0" w:rsidRPr="00544494">
        <w:rPr>
          <w:rFonts w:ascii="Arial" w:hAnsi="Arial" w:cs="Arial"/>
          <w:sz w:val="24"/>
          <w:szCs w:val="24"/>
        </w:rPr>
        <w:t xml:space="preserve">to </w:t>
      </w:r>
      <w:r w:rsidR="00B570DC" w:rsidRPr="00544494">
        <w:rPr>
          <w:rFonts w:ascii="Arial" w:hAnsi="Arial" w:cs="Arial"/>
          <w:sz w:val="24"/>
          <w:szCs w:val="24"/>
        </w:rPr>
        <w:t>(ending at first entrance for the proposed annex</w:t>
      </w:r>
      <w:r w:rsidR="00544494" w:rsidRPr="00544494">
        <w:rPr>
          <w:rFonts w:ascii="Arial" w:hAnsi="Arial" w:cs="Arial"/>
          <w:sz w:val="24"/>
          <w:szCs w:val="24"/>
        </w:rPr>
        <w:t xml:space="preserve">ed area) </w:t>
      </w:r>
      <w:r w:rsidR="00B570DC" w:rsidRPr="00544494">
        <w:rPr>
          <w:rFonts w:ascii="Arial" w:hAnsi="Arial" w:cs="Arial"/>
          <w:sz w:val="24"/>
          <w:szCs w:val="24"/>
        </w:rPr>
        <w:t>Latitude: 35.56071 Longitude: -87.20637</w:t>
      </w:r>
      <w:r w:rsidR="00544494" w:rsidRPr="00544494">
        <w:rPr>
          <w:rFonts w:ascii="Arial" w:hAnsi="Arial" w:cs="Arial"/>
          <w:sz w:val="24"/>
          <w:szCs w:val="24"/>
        </w:rPr>
        <w:t xml:space="preserve"> </w:t>
      </w:r>
      <w:r w:rsidR="005506D0" w:rsidRPr="00544494">
        <w:rPr>
          <w:rFonts w:ascii="Arial" w:hAnsi="Arial" w:cs="Arial"/>
          <w:sz w:val="24"/>
          <w:szCs w:val="24"/>
        </w:rPr>
        <w:t>in accordance with city policies and standards, as revised from time to time.</w:t>
      </w:r>
      <w:r w:rsidR="005506D0" w:rsidRPr="005506D0">
        <w:rPr>
          <w:rFonts w:ascii="Arial" w:hAnsi="Arial" w:cs="Arial"/>
          <w:sz w:val="24"/>
          <w:szCs w:val="24"/>
        </w:rPr>
        <w:t xml:space="preserve"> </w:t>
      </w:r>
    </w:p>
    <w:p w14:paraId="05C793A6" w14:textId="77777777" w:rsidR="00D94FEA" w:rsidRDefault="00D94FEA" w:rsidP="00E010F7">
      <w:pPr>
        <w:pStyle w:val="ListParagraph"/>
        <w:jc w:val="both"/>
        <w:rPr>
          <w:rFonts w:ascii="Arial" w:hAnsi="Arial" w:cs="Arial"/>
          <w:b/>
          <w:bCs/>
          <w:sz w:val="24"/>
          <w:szCs w:val="24"/>
        </w:rPr>
      </w:pPr>
    </w:p>
    <w:p w14:paraId="114A1778" w14:textId="1D6C5432" w:rsidR="00FC6918" w:rsidRDefault="00D94FEA" w:rsidP="00E010F7">
      <w:pPr>
        <w:pStyle w:val="ListParagraph"/>
        <w:jc w:val="both"/>
        <w:rPr>
          <w:rFonts w:ascii="Arial" w:hAnsi="Arial" w:cs="Arial"/>
          <w:sz w:val="24"/>
          <w:szCs w:val="24"/>
        </w:rPr>
      </w:pPr>
      <w:r w:rsidRPr="00E15EF1">
        <w:rPr>
          <w:rFonts w:ascii="Arial" w:hAnsi="Arial" w:cs="Arial"/>
          <w:sz w:val="24"/>
          <w:szCs w:val="24"/>
        </w:rPr>
        <w:t>B.</w:t>
      </w:r>
      <w:r w:rsidRPr="00E15EF1">
        <w:rPr>
          <w:rFonts w:ascii="Arial" w:hAnsi="Arial" w:cs="Arial"/>
          <w:sz w:val="24"/>
          <w:szCs w:val="24"/>
        </w:rPr>
        <w:tab/>
        <w:t xml:space="preserve">There are no improved streets </w:t>
      </w:r>
      <w:r w:rsidR="0084374A" w:rsidRPr="00E15EF1">
        <w:rPr>
          <w:rFonts w:ascii="Arial" w:hAnsi="Arial" w:cs="Arial"/>
          <w:sz w:val="24"/>
          <w:szCs w:val="24"/>
        </w:rPr>
        <w:t xml:space="preserve">in the proposed annexed area; these would </w:t>
      </w:r>
      <w:r w:rsidR="00E15EF1">
        <w:rPr>
          <w:rFonts w:ascii="Arial" w:hAnsi="Arial" w:cs="Arial"/>
          <w:sz w:val="24"/>
          <w:szCs w:val="24"/>
        </w:rPr>
        <w:tab/>
      </w:r>
      <w:r w:rsidR="0084374A" w:rsidRPr="00E15EF1">
        <w:rPr>
          <w:rFonts w:ascii="Arial" w:hAnsi="Arial" w:cs="Arial"/>
          <w:sz w:val="24"/>
          <w:szCs w:val="24"/>
        </w:rPr>
        <w:t>be installed as future development occurs</w:t>
      </w:r>
      <w:r w:rsidR="00E15EF1" w:rsidRPr="00E15EF1">
        <w:rPr>
          <w:rFonts w:ascii="Arial" w:hAnsi="Arial" w:cs="Arial"/>
          <w:sz w:val="24"/>
          <w:szCs w:val="24"/>
        </w:rPr>
        <w:t xml:space="preserve">. </w:t>
      </w:r>
      <w:r w:rsidR="00700EA9" w:rsidRPr="00D05DB8">
        <w:rPr>
          <w:rFonts w:ascii="Arial" w:hAnsi="Arial" w:cs="Arial"/>
          <w:sz w:val="24"/>
          <w:szCs w:val="24"/>
        </w:rPr>
        <w:t xml:space="preserve">The funding and construction of </w:t>
      </w:r>
      <w:r w:rsidR="00700EA9">
        <w:rPr>
          <w:rFonts w:ascii="Arial" w:hAnsi="Arial" w:cs="Arial"/>
          <w:sz w:val="24"/>
          <w:szCs w:val="24"/>
        </w:rPr>
        <w:tab/>
        <w:t>street</w:t>
      </w:r>
      <w:r w:rsidR="00700EA9" w:rsidRPr="00D05DB8">
        <w:rPr>
          <w:rFonts w:ascii="Arial" w:hAnsi="Arial" w:cs="Arial"/>
          <w:sz w:val="24"/>
          <w:szCs w:val="24"/>
        </w:rPr>
        <w:t xml:space="preserve"> improvements </w:t>
      </w:r>
      <w:r w:rsidR="007B2D91">
        <w:rPr>
          <w:rFonts w:ascii="Arial" w:hAnsi="Arial" w:cs="Arial"/>
          <w:sz w:val="24"/>
          <w:szCs w:val="24"/>
        </w:rPr>
        <w:t xml:space="preserve">within the annexed area </w:t>
      </w:r>
      <w:r w:rsidR="00700EA9" w:rsidRPr="00D05DB8">
        <w:rPr>
          <w:rFonts w:ascii="Arial" w:hAnsi="Arial" w:cs="Arial"/>
          <w:sz w:val="24"/>
          <w:szCs w:val="24"/>
        </w:rPr>
        <w:t xml:space="preserve">will </w:t>
      </w:r>
      <w:r w:rsidR="00700EA9">
        <w:rPr>
          <w:rFonts w:ascii="Arial" w:hAnsi="Arial" w:cs="Arial"/>
          <w:sz w:val="24"/>
          <w:szCs w:val="24"/>
        </w:rPr>
        <w:t>be</w:t>
      </w:r>
      <w:r w:rsidR="00700EA9" w:rsidRPr="00D05DB8">
        <w:rPr>
          <w:rFonts w:ascii="Arial" w:hAnsi="Arial" w:cs="Arial"/>
          <w:sz w:val="24"/>
          <w:szCs w:val="24"/>
        </w:rPr>
        <w:t xml:space="preserve"> the responsibility of the </w:t>
      </w:r>
      <w:r w:rsidR="007B2D91">
        <w:rPr>
          <w:rFonts w:ascii="Arial" w:hAnsi="Arial" w:cs="Arial"/>
          <w:sz w:val="24"/>
          <w:szCs w:val="24"/>
        </w:rPr>
        <w:tab/>
      </w:r>
      <w:r w:rsidR="00700EA9" w:rsidRPr="00D05DB8">
        <w:rPr>
          <w:rFonts w:ascii="Arial" w:hAnsi="Arial" w:cs="Arial"/>
          <w:sz w:val="24"/>
          <w:szCs w:val="24"/>
        </w:rPr>
        <w:t>owner.</w:t>
      </w:r>
      <w:r w:rsidR="00001802">
        <w:rPr>
          <w:rFonts w:ascii="Arial" w:hAnsi="Arial" w:cs="Arial"/>
          <w:sz w:val="24"/>
          <w:szCs w:val="24"/>
        </w:rPr>
        <w:t xml:space="preserve"> Upon </w:t>
      </w:r>
      <w:r w:rsidR="00007D07">
        <w:rPr>
          <w:rFonts w:ascii="Arial" w:hAnsi="Arial" w:cs="Arial"/>
          <w:sz w:val="24"/>
          <w:szCs w:val="24"/>
        </w:rPr>
        <w:tab/>
      </w:r>
      <w:r w:rsidR="001267EF">
        <w:rPr>
          <w:rFonts w:ascii="Arial" w:hAnsi="Arial" w:cs="Arial"/>
          <w:sz w:val="24"/>
          <w:szCs w:val="24"/>
        </w:rPr>
        <w:t xml:space="preserve">satisfactory </w:t>
      </w:r>
      <w:r w:rsidR="00001802">
        <w:rPr>
          <w:rFonts w:ascii="Arial" w:hAnsi="Arial" w:cs="Arial"/>
          <w:sz w:val="24"/>
          <w:szCs w:val="24"/>
        </w:rPr>
        <w:t xml:space="preserve">completion of </w:t>
      </w:r>
      <w:r w:rsidR="004E060E">
        <w:rPr>
          <w:rFonts w:ascii="Arial" w:hAnsi="Arial" w:cs="Arial"/>
          <w:sz w:val="24"/>
          <w:szCs w:val="24"/>
        </w:rPr>
        <w:t xml:space="preserve">improved streets and other </w:t>
      </w:r>
      <w:r w:rsidR="007B2D91">
        <w:rPr>
          <w:rFonts w:ascii="Arial" w:hAnsi="Arial" w:cs="Arial"/>
          <w:sz w:val="24"/>
          <w:szCs w:val="24"/>
        </w:rPr>
        <w:tab/>
      </w:r>
      <w:r w:rsidR="004E060E">
        <w:rPr>
          <w:rFonts w:ascii="Arial" w:hAnsi="Arial" w:cs="Arial"/>
          <w:sz w:val="24"/>
          <w:szCs w:val="24"/>
        </w:rPr>
        <w:t>improvements</w:t>
      </w:r>
      <w:r w:rsidR="001267EF">
        <w:rPr>
          <w:rFonts w:ascii="Arial" w:hAnsi="Arial" w:cs="Arial"/>
          <w:sz w:val="24"/>
          <w:szCs w:val="24"/>
        </w:rPr>
        <w:t xml:space="preserve"> in</w:t>
      </w:r>
      <w:r w:rsidR="007B2D91">
        <w:rPr>
          <w:rFonts w:ascii="Arial" w:hAnsi="Arial" w:cs="Arial"/>
          <w:sz w:val="24"/>
          <w:szCs w:val="24"/>
        </w:rPr>
        <w:t xml:space="preserve"> </w:t>
      </w:r>
      <w:r w:rsidR="001267EF">
        <w:rPr>
          <w:rFonts w:ascii="Arial" w:hAnsi="Arial" w:cs="Arial"/>
          <w:sz w:val="24"/>
          <w:szCs w:val="24"/>
        </w:rPr>
        <w:t>accordance with City policies and standards and</w:t>
      </w:r>
      <w:r w:rsidR="004E060E">
        <w:rPr>
          <w:rFonts w:ascii="Arial" w:hAnsi="Arial" w:cs="Arial"/>
          <w:sz w:val="24"/>
          <w:szCs w:val="24"/>
        </w:rPr>
        <w:t xml:space="preserve"> </w:t>
      </w:r>
      <w:r w:rsidR="007B2D91">
        <w:rPr>
          <w:rFonts w:ascii="Arial" w:hAnsi="Arial" w:cs="Arial"/>
          <w:sz w:val="24"/>
          <w:szCs w:val="24"/>
        </w:rPr>
        <w:tab/>
      </w:r>
      <w:r w:rsidR="004E060E">
        <w:rPr>
          <w:rFonts w:ascii="Arial" w:hAnsi="Arial" w:cs="Arial"/>
          <w:sz w:val="24"/>
          <w:szCs w:val="24"/>
        </w:rPr>
        <w:t>expiration of all warranties</w:t>
      </w:r>
      <w:r w:rsidR="001267EF">
        <w:rPr>
          <w:rFonts w:ascii="Arial" w:hAnsi="Arial" w:cs="Arial"/>
          <w:sz w:val="24"/>
          <w:szCs w:val="24"/>
        </w:rPr>
        <w:t xml:space="preserve">, the City Commission shall accept the </w:t>
      </w:r>
      <w:r w:rsidR="00FC6918">
        <w:rPr>
          <w:rFonts w:ascii="Arial" w:hAnsi="Arial" w:cs="Arial"/>
          <w:sz w:val="24"/>
          <w:szCs w:val="24"/>
        </w:rPr>
        <w:t xml:space="preserve">improved </w:t>
      </w:r>
      <w:r w:rsidR="007B2D91">
        <w:rPr>
          <w:rFonts w:ascii="Arial" w:hAnsi="Arial" w:cs="Arial"/>
          <w:sz w:val="24"/>
          <w:szCs w:val="24"/>
        </w:rPr>
        <w:tab/>
      </w:r>
      <w:r w:rsidR="00FC6918">
        <w:rPr>
          <w:rFonts w:ascii="Arial" w:hAnsi="Arial" w:cs="Arial"/>
          <w:sz w:val="24"/>
          <w:szCs w:val="24"/>
        </w:rPr>
        <w:t xml:space="preserve">streets and other improvements. </w:t>
      </w:r>
    </w:p>
    <w:p w14:paraId="7BE58144" w14:textId="77777777" w:rsidR="00FC6918" w:rsidRDefault="00FC6918" w:rsidP="00E010F7">
      <w:pPr>
        <w:pStyle w:val="ListParagraph"/>
        <w:jc w:val="both"/>
        <w:rPr>
          <w:rFonts w:ascii="Arial" w:hAnsi="Arial" w:cs="Arial"/>
          <w:sz w:val="24"/>
          <w:szCs w:val="24"/>
        </w:rPr>
      </w:pPr>
    </w:p>
    <w:p w14:paraId="1AF36FC9" w14:textId="43CE4C03" w:rsidR="00D94FEA" w:rsidRDefault="00FC6918" w:rsidP="00E010F7">
      <w:pPr>
        <w:pStyle w:val="ListParagraph"/>
        <w:jc w:val="both"/>
        <w:rPr>
          <w:rFonts w:ascii="Arial" w:hAnsi="Arial" w:cs="Arial"/>
          <w:sz w:val="24"/>
          <w:szCs w:val="24"/>
        </w:rPr>
      </w:pPr>
      <w:r>
        <w:rPr>
          <w:rFonts w:ascii="Arial" w:hAnsi="Arial" w:cs="Arial"/>
          <w:sz w:val="24"/>
          <w:szCs w:val="24"/>
        </w:rPr>
        <w:t>C.</w:t>
      </w:r>
      <w:r>
        <w:rPr>
          <w:rFonts w:ascii="Arial" w:hAnsi="Arial" w:cs="Arial"/>
          <w:sz w:val="24"/>
          <w:szCs w:val="24"/>
        </w:rPr>
        <w:tab/>
        <w:t xml:space="preserve">Upon acceptance by the City Commission, </w:t>
      </w:r>
      <w:r w:rsidR="00007D07">
        <w:rPr>
          <w:rFonts w:ascii="Arial" w:hAnsi="Arial" w:cs="Arial"/>
          <w:sz w:val="24"/>
          <w:szCs w:val="24"/>
        </w:rPr>
        <w:t xml:space="preserve">the City shall maintain all </w:t>
      </w:r>
      <w:r w:rsidR="007B2D91">
        <w:rPr>
          <w:rFonts w:ascii="Arial" w:hAnsi="Arial" w:cs="Arial"/>
          <w:sz w:val="24"/>
          <w:szCs w:val="24"/>
        </w:rPr>
        <w:tab/>
        <w:t xml:space="preserve">improved streets and other improvements in accordance with city policies </w:t>
      </w:r>
      <w:r w:rsidR="007B2D91">
        <w:rPr>
          <w:rFonts w:ascii="Arial" w:hAnsi="Arial" w:cs="Arial"/>
          <w:sz w:val="24"/>
          <w:szCs w:val="24"/>
        </w:rPr>
        <w:tab/>
        <w:t xml:space="preserve">and standards, as revised from time to time. </w:t>
      </w:r>
    </w:p>
    <w:p w14:paraId="6046F6FC" w14:textId="77777777" w:rsidR="004414D9" w:rsidRPr="00E15EF1" w:rsidRDefault="004414D9" w:rsidP="00E010F7">
      <w:pPr>
        <w:pStyle w:val="ListParagraph"/>
        <w:jc w:val="both"/>
        <w:rPr>
          <w:rFonts w:ascii="Arial" w:hAnsi="Arial" w:cs="Arial"/>
          <w:sz w:val="24"/>
          <w:szCs w:val="24"/>
        </w:rPr>
      </w:pPr>
    </w:p>
    <w:p w14:paraId="33B7E65C" w14:textId="6ECB04FE" w:rsidR="00390690" w:rsidRDefault="00390690" w:rsidP="00CC0DA6">
      <w:pPr>
        <w:pStyle w:val="ListParagraph"/>
        <w:numPr>
          <w:ilvl w:val="0"/>
          <w:numId w:val="2"/>
        </w:numPr>
        <w:jc w:val="both"/>
        <w:rPr>
          <w:rFonts w:ascii="Arial" w:hAnsi="Arial" w:cs="Arial"/>
          <w:b/>
          <w:bCs/>
          <w:sz w:val="24"/>
          <w:szCs w:val="24"/>
        </w:rPr>
      </w:pPr>
      <w:r w:rsidRPr="00390690">
        <w:rPr>
          <w:rFonts w:ascii="Arial" w:hAnsi="Arial" w:cs="Arial"/>
          <w:b/>
          <w:bCs/>
          <w:sz w:val="24"/>
          <w:szCs w:val="24"/>
        </w:rPr>
        <w:t>PLANNING AND ZONING</w:t>
      </w:r>
    </w:p>
    <w:p w14:paraId="7D8B861F" w14:textId="6CA54B38" w:rsidR="00A9570B" w:rsidRDefault="00A9570B" w:rsidP="00A9570B">
      <w:pPr>
        <w:pStyle w:val="ListParagraph"/>
        <w:jc w:val="both"/>
        <w:rPr>
          <w:rFonts w:ascii="Arial" w:hAnsi="Arial" w:cs="Arial"/>
          <w:b/>
          <w:bCs/>
          <w:sz w:val="24"/>
          <w:szCs w:val="24"/>
        </w:rPr>
      </w:pPr>
    </w:p>
    <w:p w14:paraId="4DA9EBCE" w14:textId="1261BFCC" w:rsidR="00455EA2" w:rsidRDefault="00455EA2" w:rsidP="00A9570B">
      <w:pPr>
        <w:pStyle w:val="ListParagraph"/>
        <w:jc w:val="both"/>
        <w:rPr>
          <w:rFonts w:ascii="Arial" w:hAnsi="Arial" w:cs="Arial"/>
          <w:sz w:val="24"/>
          <w:szCs w:val="24"/>
        </w:rPr>
      </w:pPr>
      <w:r>
        <w:rPr>
          <w:rFonts w:ascii="Arial" w:hAnsi="Arial" w:cs="Arial"/>
          <w:sz w:val="24"/>
          <w:szCs w:val="24"/>
        </w:rPr>
        <w:t>A.</w:t>
      </w:r>
      <w:r>
        <w:rPr>
          <w:rFonts w:ascii="Arial" w:hAnsi="Arial" w:cs="Arial"/>
          <w:sz w:val="24"/>
          <w:szCs w:val="24"/>
        </w:rPr>
        <w:tab/>
      </w:r>
      <w:r w:rsidR="00A9570B" w:rsidRPr="00A9570B">
        <w:rPr>
          <w:rFonts w:ascii="Arial" w:hAnsi="Arial" w:cs="Arial"/>
          <w:sz w:val="24"/>
          <w:szCs w:val="24"/>
        </w:rPr>
        <w:t xml:space="preserve">The planning and zoning jurisdiction of the city will extend to the annexed </w:t>
      </w:r>
      <w:r>
        <w:rPr>
          <w:rFonts w:ascii="Arial" w:hAnsi="Arial" w:cs="Arial"/>
          <w:sz w:val="24"/>
          <w:szCs w:val="24"/>
        </w:rPr>
        <w:tab/>
      </w:r>
      <w:r w:rsidR="00A9570B" w:rsidRPr="00A9570B">
        <w:rPr>
          <w:rFonts w:ascii="Arial" w:hAnsi="Arial" w:cs="Arial"/>
          <w:sz w:val="24"/>
          <w:szCs w:val="24"/>
        </w:rPr>
        <w:t xml:space="preserve">area on the effective date of annexation. City planning jurisdiction and </w:t>
      </w:r>
      <w:r>
        <w:rPr>
          <w:rFonts w:ascii="Arial" w:hAnsi="Arial" w:cs="Arial"/>
          <w:sz w:val="24"/>
          <w:szCs w:val="24"/>
        </w:rPr>
        <w:tab/>
      </w:r>
      <w:r w:rsidR="00A9570B" w:rsidRPr="00A9570B">
        <w:rPr>
          <w:rFonts w:ascii="Arial" w:hAnsi="Arial" w:cs="Arial"/>
          <w:sz w:val="24"/>
          <w:szCs w:val="24"/>
        </w:rPr>
        <w:t xml:space="preserve">regulation will thereafter encompass the entirety of the annexed area. </w:t>
      </w:r>
    </w:p>
    <w:p w14:paraId="3B889F44" w14:textId="77777777" w:rsidR="00455EA2" w:rsidRDefault="00455EA2" w:rsidP="00A9570B">
      <w:pPr>
        <w:pStyle w:val="ListParagraph"/>
        <w:jc w:val="both"/>
        <w:rPr>
          <w:rFonts w:ascii="Arial" w:hAnsi="Arial" w:cs="Arial"/>
          <w:sz w:val="24"/>
          <w:szCs w:val="24"/>
        </w:rPr>
      </w:pPr>
    </w:p>
    <w:p w14:paraId="01DD8732" w14:textId="4B079D6C" w:rsidR="00A9570B" w:rsidRPr="00A9570B" w:rsidRDefault="00455EA2" w:rsidP="00A9570B">
      <w:pPr>
        <w:pStyle w:val="ListParagraph"/>
        <w:jc w:val="both"/>
        <w:rPr>
          <w:rFonts w:ascii="Arial" w:hAnsi="Arial" w:cs="Arial"/>
          <w:sz w:val="24"/>
          <w:szCs w:val="24"/>
        </w:rPr>
      </w:pPr>
      <w:r>
        <w:rPr>
          <w:rFonts w:ascii="Arial" w:hAnsi="Arial" w:cs="Arial"/>
          <w:sz w:val="24"/>
          <w:szCs w:val="24"/>
        </w:rPr>
        <w:t>B.</w:t>
      </w:r>
      <w:r>
        <w:rPr>
          <w:rFonts w:ascii="Arial" w:hAnsi="Arial" w:cs="Arial"/>
          <w:sz w:val="24"/>
          <w:szCs w:val="24"/>
        </w:rPr>
        <w:tab/>
      </w:r>
      <w:r w:rsidR="005D1932">
        <w:rPr>
          <w:rFonts w:ascii="Arial" w:hAnsi="Arial" w:cs="Arial"/>
          <w:sz w:val="24"/>
          <w:szCs w:val="24"/>
        </w:rPr>
        <w:t xml:space="preserve">The City will establish zoning of the annexed property by ordinance </w:t>
      </w:r>
      <w:r>
        <w:rPr>
          <w:rFonts w:ascii="Arial" w:hAnsi="Arial" w:cs="Arial"/>
          <w:sz w:val="24"/>
          <w:szCs w:val="24"/>
        </w:rPr>
        <w:tab/>
      </w:r>
      <w:r w:rsidR="005D1932">
        <w:rPr>
          <w:rFonts w:ascii="Arial" w:hAnsi="Arial" w:cs="Arial"/>
          <w:sz w:val="24"/>
          <w:szCs w:val="24"/>
        </w:rPr>
        <w:t xml:space="preserve">simultaneously with annexation. </w:t>
      </w:r>
    </w:p>
    <w:p w14:paraId="35CE3C52" w14:textId="77777777" w:rsidR="00A9570B" w:rsidRPr="00390690" w:rsidRDefault="00A9570B" w:rsidP="00A9570B">
      <w:pPr>
        <w:pStyle w:val="ListParagraph"/>
        <w:jc w:val="both"/>
        <w:rPr>
          <w:rFonts w:ascii="Arial" w:hAnsi="Arial" w:cs="Arial"/>
          <w:b/>
          <w:bCs/>
          <w:sz w:val="24"/>
          <w:szCs w:val="24"/>
        </w:rPr>
      </w:pPr>
    </w:p>
    <w:p w14:paraId="1D43A484" w14:textId="2975ABAB" w:rsidR="00A9570B" w:rsidRDefault="00390690" w:rsidP="00A9570B">
      <w:pPr>
        <w:pStyle w:val="ListParagraph"/>
        <w:numPr>
          <w:ilvl w:val="0"/>
          <w:numId w:val="2"/>
        </w:numPr>
        <w:jc w:val="both"/>
        <w:rPr>
          <w:rFonts w:ascii="Arial" w:hAnsi="Arial" w:cs="Arial"/>
          <w:b/>
          <w:bCs/>
          <w:sz w:val="24"/>
          <w:szCs w:val="24"/>
        </w:rPr>
      </w:pPr>
      <w:r w:rsidRPr="00390690">
        <w:rPr>
          <w:rFonts w:ascii="Arial" w:hAnsi="Arial" w:cs="Arial"/>
          <w:b/>
          <w:bCs/>
          <w:sz w:val="24"/>
          <w:szCs w:val="24"/>
        </w:rPr>
        <w:t>INSPECTIONS AND CODE ENFORCEMENTS</w:t>
      </w:r>
    </w:p>
    <w:p w14:paraId="224781BC" w14:textId="2C48CF22" w:rsidR="00A9570B" w:rsidRDefault="00A9570B" w:rsidP="00A9570B">
      <w:pPr>
        <w:pStyle w:val="ListParagraph"/>
        <w:jc w:val="both"/>
        <w:rPr>
          <w:rFonts w:ascii="Arial" w:hAnsi="Arial" w:cs="Arial"/>
          <w:b/>
          <w:bCs/>
          <w:sz w:val="24"/>
          <w:szCs w:val="24"/>
        </w:rPr>
      </w:pPr>
    </w:p>
    <w:p w14:paraId="003F09EC" w14:textId="2C362967" w:rsidR="00A9570B" w:rsidRPr="00A9570B" w:rsidRDefault="00A9570B" w:rsidP="00A9570B">
      <w:pPr>
        <w:pStyle w:val="ListParagraph"/>
        <w:jc w:val="both"/>
        <w:rPr>
          <w:rFonts w:ascii="Arial" w:hAnsi="Arial" w:cs="Arial"/>
          <w:sz w:val="24"/>
          <w:szCs w:val="24"/>
        </w:rPr>
      </w:pPr>
      <w:r w:rsidRPr="00A9570B">
        <w:rPr>
          <w:rFonts w:ascii="Arial" w:hAnsi="Arial" w:cs="Arial"/>
          <w:sz w:val="24"/>
          <w:szCs w:val="24"/>
        </w:rPr>
        <w:t>Any inspection services now conducted by the city (building, plumbing, electrical, gas, housing, sanitation, etc.) will begin in the annexed area on the effective date of annexation.</w:t>
      </w:r>
    </w:p>
    <w:p w14:paraId="34DF1F92" w14:textId="77777777" w:rsidR="00A9570B" w:rsidRPr="00A9570B" w:rsidRDefault="00A9570B" w:rsidP="00A9570B">
      <w:pPr>
        <w:pStyle w:val="ListParagraph"/>
        <w:jc w:val="both"/>
        <w:rPr>
          <w:rFonts w:ascii="Arial" w:hAnsi="Arial" w:cs="Arial"/>
          <w:b/>
          <w:bCs/>
          <w:sz w:val="24"/>
          <w:szCs w:val="24"/>
        </w:rPr>
      </w:pPr>
    </w:p>
    <w:p w14:paraId="16D4367C" w14:textId="613260E4" w:rsidR="00390690" w:rsidRDefault="00390690" w:rsidP="00CC0DA6">
      <w:pPr>
        <w:pStyle w:val="ListParagraph"/>
        <w:numPr>
          <w:ilvl w:val="0"/>
          <w:numId w:val="2"/>
        </w:numPr>
        <w:jc w:val="both"/>
        <w:rPr>
          <w:rFonts w:ascii="Arial" w:hAnsi="Arial" w:cs="Arial"/>
          <w:b/>
          <w:bCs/>
          <w:sz w:val="24"/>
          <w:szCs w:val="24"/>
        </w:rPr>
      </w:pPr>
      <w:r w:rsidRPr="00390690">
        <w:rPr>
          <w:rFonts w:ascii="Arial" w:hAnsi="Arial" w:cs="Arial"/>
          <w:b/>
          <w:bCs/>
          <w:sz w:val="24"/>
          <w:szCs w:val="24"/>
        </w:rPr>
        <w:t>STREET LIGHTING</w:t>
      </w:r>
    </w:p>
    <w:p w14:paraId="64BBFE71" w14:textId="1B1D194F" w:rsidR="00A9570B" w:rsidRDefault="00A9570B" w:rsidP="00A9570B">
      <w:pPr>
        <w:pStyle w:val="ListParagraph"/>
        <w:jc w:val="both"/>
        <w:rPr>
          <w:rFonts w:ascii="Arial" w:hAnsi="Arial" w:cs="Arial"/>
          <w:b/>
          <w:bCs/>
          <w:sz w:val="24"/>
          <w:szCs w:val="24"/>
        </w:rPr>
      </w:pPr>
    </w:p>
    <w:p w14:paraId="4660A086" w14:textId="1D5B6AFB" w:rsidR="00A9570B" w:rsidRDefault="0018413D" w:rsidP="00A9570B">
      <w:pPr>
        <w:pStyle w:val="ListParagraph"/>
        <w:jc w:val="both"/>
        <w:rPr>
          <w:rFonts w:ascii="Arial" w:hAnsi="Arial" w:cs="Arial"/>
          <w:sz w:val="24"/>
          <w:szCs w:val="24"/>
        </w:rPr>
      </w:pPr>
      <w:r w:rsidRPr="00A9570B">
        <w:rPr>
          <w:rFonts w:ascii="Arial" w:hAnsi="Arial" w:cs="Arial"/>
          <w:sz w:val="24"/>
          <w:szCs w:val="24"/>
        </w:rPr>
        <w:t>Streetlights</w:t>
      </w:r>
      <w:r w:rsidR="00A9570B" w:rsidRPr="00A9570B">
        <w:rPr>
          <w:rFonts w:ascii="Arial" w:hAnsi="Arial" w:cs="Arial"/>
          <w:sz w:val="24"/>
          <w:szCs w:val="24"/>
        </w:rPr>
        <w:t xml:space="preserve"> will be installed in substantially developed commercial and residential areas</w:t>
      </w:r>
      <w:r w:rsidR="00A9570B">
        <w:rPr>
          <w:rFonts w:ascii="Arial" w:hAnsi="Arial" w:cs="Arial"/>
          <w:sz w:val="24"/>
          <w:szCs w:val="24"/>
        </w:rPr>
        <w:t xml:space="preserve"> </w:t>
      </w:r>
      <w:r w:rsidR="00A9570B" w:rsidRPr="00A9570B">
        <w:rPr>
          <w:rFonts w:ascii="Arial" w:hAnsi="Arial" w:cs="Arial"/>
          <w:sz w:val="24"/>
          <w:szCs w:val="24"/>
        </w:rPr>
        <w:t>using the prevailing standards in the existing city</w:t>
      </w:r>
      <w:r w:rsidR="00A9570B">
        <w:rPr>
          <w:rFonts w:ascii="Arial" w:hAnsi="Arial" w:cs="Arial"/>
          <w:sz w:val="24"/>
          <w:szCs w:val="24"/>
        </w:rPr>
        <w:t xml:space="preserve"> and those of Mount Pleasant Power System</w:t>
      </w:r>
      <w:r w:rsidR="00A9570B" w:rsidRPr="00A9570B">
        <w:rPr>
          <w:rFonts w:ascii="Arial" w:hAnsi="Arial" w:cs="Arial"/>
          <w:sz w:val="24"/>
          <w:szCs w:val="24"/>
        </w:rPr>
        <w:t>.</w:t>
      </w:r>
    </w:p>
    <w:p w14:paraId="5F6A04D1" w14:textId="77777777" w:rsidR="00A9570B" w:rsidRPr="00A9570B" w:rsidRDefault="00A9570B" w:rsidP="00A9570B">
      <w:pPr>
        <w:pStyle w:val="ListParagraph"/>
        <w:jc w:val="both"/>
        <w:rPr>
          <w:rFonts w:ascii="Arial" w:hAnsi="Arial" w:cs="Arial"/>
          <w:sz w:val="24"/>
          <w:szCs w:val="24"/>
        </w:rPr>
      </w:pPr>
    </w:p>
    <w:p w14:paraId="210D3BD9" w14:textId="2807F10B" w:rsidR="00390690" w:rsidRDefault="00390690" w:rsidP="00CC0DA6">
      <w:pPr>
        <w:pStyle w:val="ListParagraph"/>
        <w:numPr>
          <w:ilvl w:val="0"/>
          <w:numId w:val="2"/>
        </w:numPr>
        <w:jc w:val="both"/>
        <w:rPr>
          <w:rFonts w:ascii="Arial" w:hAnsi="Arial" w:cs="Arial"/>
          <w:b/>
          <w:bCs/>
          <w:sz w:val="24"/>
          <w:szCs w:val="24"/>
        </w:rPr>
      </w:pPr>
      <w:r w:rsidRPr="00390690">
        <w:rPr>
          <w:rFonts w:ascii="Arial" w:hAnsi="Arial" w:cs="Arial"/>
          <w:b/>
          <w:bCs/>
          <w:sz w:val="24"/>
          <w:szCs w:val="24"/>
        </w:rPr>
        <w:t>RECREATION</w:t>
      </w:r>
    </w:p>
    <w:p w14:paraId="53B70D35" w14:textId="30829EC5" w:rsidR="00B506BB" w:rsidRDefault="00B506BB" w:rsidP="00B506BB">
      <w:pPr>
        <w:pStyle w:val="ListParagraph"/>
        <w:jc w:val="both"/>
        <w:rPr>
          <w:rFonts w:ascii="Arial" w:hAnsi="Arial" w:cs="Arial"/>
          <w:b/>
          <w:bCs/>
          <w:sz w:val="24"/>
          <w:szCs w:val="24"/>
        </w:rPr>
      </w:pPr>
    </w:p>
    <w:p w14:paraId="795652A7" w14:textId="0D41A35D" w:rsidR="00B506BB" w:rsidRDefault="00A9570B" w:rsidP="00B506BB">
      <w:pPr>
        <w:pStyle w:val="ListParagraph"/>
        <w:jc w:val="both"/>
        <w:rPr>
          <w:rFonts w:ascii="Arial" w:hAnsi="Arial" w:cs="Arial"/>
          <w:sz w:val="24"/>
          <w:szCs w:val="24"/>
        </w:rPr>
      </w:pPr>
      <w:r w:rsidRPr="00A9570B">
        <w:rPr>
          <w:rFonts w:ascii="Arial" w:hAnsi="Arial" w:cs="Arial"/>
          <w:sz w:val="24"/>
          <w:szCs w:val="24"/>
        </w:rPr>
        <w:lastRenderedPageBreak/>
        <w:t>Residents of the annexed area may use all city recreational facilities, parks, ball fields, etc., on the effective date of annexation. The prevailing standards and policies now used in the existing city will be applied in expanding the recreational and program facilities in the enlarged city</w:t>
      </w:r>
      <w:r>
        <w:rPr>
          <w:rFonts w:ascii="Arial" w:hAnsi="Arial" w:cs="Arial"/>
          <w:sz w:val="24"/>
          <w:szCs w:val="24"/>
        </w:rPr>
        <w:t>.</w:t>
      </w:r>
    </w:p>
    <w:p w14:paraId="2A24CF53" w14:textId="77777777" w:rsidR="00A9570B" w:rsidRPr="00390690" w:rsidRDefault="00A9570B" w:rsidP="00B506BB">
      <w:pPr>
        <w:pStyle w:val="ListParagraph"/>
        <w:jc w:val="both"/>
        <w:rPr>
          <w:rFonts w:ascii="Arial" w:hAnsi="Arial" w:cs="Arial"/>
          <w:b/>
          <w:bCs/>
          <w:sz w:val="24"/>
          <w:szCs w:val="24"/>
        </w:rPr>
      </w:pPr>
    </w:p>
    <w:p w14:paraId="52C37287" w14:textId="1ED55FA4" w:rsidR="00390690" w:rsidRPr="00390690" w:rsidRDefault="00390690" w:rsidP="00CC0DA6">
      <w:pPr>
        <w:pStyle w:val="ListParagraph"/>
        <w:numPr>
          <w:ilvl w:val="0"/>
          <w:numId w:val="2"/>
        </w:numPr>
        <w:jc w:val="both"/>
        <w:rPr>
          <w:rFonts w:ascii="Arial" w:hAnsi="Arial" w:cs="Arial"/>
          <w:b/>
          <w:bCs/>
          <w:sz w:val="24"/>
          <w:szCs w:val="24"/>
        </w:rPr>
      </w:pPr>
      <w:r w:rsidRPr="00390690">
        <w:rPr>
          <w:rFonts w:ascii="Arial" w:hAnsi="Arial" w:cs="Arial"/>
          <w:b/>
          <w:bCs/>
          <w:sz w:val="24"/>
          <w:szCs w:val="24"/>
        </w:rPr>
        <w:t>SCHOOLS</w:t>
      </w:r>
    </w:p>
    <w:p w14:paraId="7AC2D9EF" w14:textId="77777777" w:rsidR="00390690" w:rsidRDefault="00390690" w:rsidP="00390690">
      <w:pPr>
        <w:pStyle w:val="ListParagraph"/>
        <w:jc w:val="both"/>
        <w:rPr>
          <w:rFonts w:ascii="Arial" w:hAnsi="Arial" w:cs="Arial"/>
          <w:sz w:val="24"/>
          <w:szCs w:val="24"/>
        </w:rPr>
      </w:pPr>
    </w:p>
    <w:p w14:paraId="5E9B3F66" w14:textId="360B6F5A" w:rsidR="00320F98" w:rsidRPr="009D2C1A" w:rsidRDefault="00320F98" w:rsidP="00390690">
      <w:pPr>
        <w:pStyle w:val="ListParagraph"/>
        <w:jc w:val="both"/>
        <w:rPr>
          <w:rFonts w:ascii="Arial" w:hAnsi="Arial" w:cs="Arial"/>
          <w:sz w:val="24"/>
          <w:szCs w:val="24"/>
        </w:rPr>
      </w:pPr>
      <w:r>
        <w:rPr>
          <w:rFonts w:ascii="Arial" w:hAnsi="Arial" w:cs="Arial"/>
          <w:sz w:val="24"/>
          <w:szCs w:val="24"/>
        </w:rPr>
        <w:t xml:space="preserve">The </w:t>
      </w:r>
      <w:r w:rsidR="0010146F">
        <w:rPr>
          <w:rFonts w:ascii="Arial" w:hAnsi="Arial" w:cs="Arial"/>
          <w:sz w:val="24"/>
          <w:szCs w:val="24"/>
        </w:rPr>
        <w:t xml:space="preserve">annexed property falls under the jurisdiction of Maury County Public School System. </w:t>
      </w:r>
    </w:p>
    <w:p w14:paraId="058E53D4" w14:textId="77777777" w:rsidR="009D2C1A" w:rsidRPr="00352D70" w:rsidRDefault="009D2C1A">
      <w:pPr>
        <w:rPr>
          <w:rFonts w:ascii="Arial" w:hAnsi="Arial" w:cs="Arial"/>
          <w:sz w:val="24"/>
          <w:szCs w:val="24"/>
        </w:rPr>
      </w:pPr>
    </w:p>
    <w:sectPr w:rsidR="009D2C1A" w:rsidRPr="00352D7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7DB2" w14:textId="77777777" w:rsidR="00925D08" w:rsidRDefault="00925D08" w:rsidP="005103EA">
      <w:pPr>
        <w:spacing w:after="0" w:line="240" w:lineRule="auto"/>
      </w:pPr>
      <w:r>
        <w:separator/>
      </w:r>
    </w:p>
  </w:endnote>
  <w:endnote w:type="continuationSeparator" w:id="0">
    <w:p w14:paraId="5D019C40" w14:textId="77777777" w:rsidR="00925D08" w:rsidRDefault="00925D08" w:rsidP="0051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651317"/>
      <w:docPartObj>
        <w:docPartGallery w:val="Page Numbers (Bottom of Page)"/>
        <w:docPartUnique/>
      </w:docPartObj>
    </w:sdtPr>
    <w:sdtEndPr>
      <w:rPr>
        <w:rFonts w:ascii="Arial" w:hAnsi="Arial" w:cs="Arial"/>
        <w:noProof/>
      </w:rPr>
    </w:sdtEndPr>
    <w:sdtContent>
      <w:p w14:paraId="6B398D9B" w14:textId="07CA10D1" w:rsidR="007164A6" w:rsidRPr="00B03BC1" w:rsidRDefault="007164A6">
        <w:pPr>
          <w:pStyle w:val="Footer"/>
          <w:jc w:val="center"/>
          <w:rPr>
            <w:rFonts w:ascii="Arial" w:hAnsi="Arial" w:cs="Arial"/>
          </w:rPr>
        </w:pPr>
        <w:r w:rsidRPr="00B03BC1">
          <w:rPr>
            <w:rFonts w:ascii="Arial" w:hAnsi="Arial" w:cs="Arial"/>
          </w:rPr>
          <w:fldChar w:fldCharType="begin"/>
        </w:r>
        <w:r w:rsidRPr="00B03BC1">
          <w:rPr>
            <w:rFonts w:ascii="Arial" w:hAnsi="Arial" w:cs="Arial"/>
          </w:rPr>
          <w:instrText xml:space="preserve"> PAGE   \* MERGEFORMAT </w:instrText>
        </w:r>
        <w:r w:rsidRPr="00B03BC1">
          <w:rPr>
            <w:rFonts w:ascii="Arial" w:hAnsi="Arial" w:cs="Arial"/>
          </w:rPr>
          <w:fldChar w:fldCharType="separate"/>
        </w:r>
        <w:r w:rsidRPr="00B03BC1">
          <w:rPr>
            <w:rFonts w:ascii="Arial" w:hAnsi="Arial" w:cs="Arial"/>
            <w:noProof/>
          </w:rPr>
          <w:t>2</w:t>
        </w:r>
        <w:r w:rsidRPr="00B03BC1">
          <w:rPr>
            <w:rFonts w:ascii="Arial" w:hAnsi="Arial" w:cs="Arial"/>
            <w:noProof/>
          </w:rPr>
          <w:fldChar w:fldCharType="end"/>
        </w:r>
      </w:p>
    </w:sdtContent>
  </w:sdt>
  <w:p w14:paraId="2096A44C" w14:textId="77777777" w:rsidR="007164A6" w:rsidRDefault="00716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BDD1" w14:textId="77777777" w:rsidR="00925D08" w:rsidRDefault="00925D08" w:rsidP="005103EA">
      <w:pPr>
        <w:spacing w:after="0" w:line="240" w:lineRule="auto"/>
      </w:pPr>
      <w:r>
        <w:separator/>
      </w:r>
    </w:p>
  </w:footnote>
  <w:footnote w:type="continuationSeparator" w:id="0">
    <w:p w14:paraId="4BF97725" w14:textId="77777777" w:rsidR="00925D08" w:rsidRDefault="00925D08" w:rsidP="00510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6364"/>
    <w:multiLevelType w:val="hybridMultilevel"/>
    <w:tmpl w:val="66A64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816FCB"/>
    <w:multiLevelType w:val="hybridMultilevel"/>
    <w:tmpl w:val="828EF916"/>
    <w:lvl w:ilvl="0" w:tplc="F0942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048224">
    <w:abstractNumId w:val="0"/>
  </w:num>
  <w:num w:numId="2" w16cid:durableId="1170102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70"/>
    <w:rsid w:val="00001802"/>
    <w:rsid w:val="00007D07"/>
    <w:rsid w:val="00020A34"/>
    <w:rsid w:val="00025346"/>
    <w:rsid w:val="00044158"/>
    <w:rsid w:val="00074F21"/>
    <w:rsid w:val="0008298B"/>
    <w:rsid w:val="000939CF"/>
    <w:rsid w:val="00095528"/>
    <w:rsid w:val="000C43D4"/>
    <w:rsid w:val="000C58A4"/>
    <w:rsid w:val="000E65C1"/>
    <w:rsid w:val="0010146F"/>
    <w:rsid w:val="00101A36"/>
    <w:rsid w:val="001267EF"/>
    <w:rsid w:val="00133801"/>
    <w:rsid w:val="0018413D"/>
    <w:rsid w:val="001B0A5D"/>
    <w:rsid w:val="001E7CF4"/>
    <w:rsid w:val="001F3B0F"/>
    <w:rsid w:val="00290A49"/>
    <w:rsid w:val="002E3A8D"/>
    <w:rsid w:val="00306F8A"/>
    <w:rsid w:val="00320F98"/>
    <w:rsid w:val="00331CA0"/>
    <w:rsid w:val="00352D70"/>
    <w:rsid w:val="00366EF9"/>
    <w:rsid w:val="00390690"/>
    <w:rsid w:val="00391255"/>
    <w:rsid w:val="003B5E23"/>
    <w:rsid w:val="003C05C1"/>
    <w:rsid w:val="003C6E1F"/>
    <w:rsid w:val="00403784"/>
    <w:rsid w:val="004076B2"/>
    <w:rsid w:val="004414D9"/>
    <w:rsid w:val="00455EA2"/>
    <w:rsid w:val="00467264"/>
    <w:rsid w:val="00480EBA"/>
    <w:rsid w:val="00494A66"/>
    <w:rsid w:val="004C2508"/>
    <w:rsid w:val="004D07C0"/>
    <w:rsid w:val="004D1BC3"/>
    <w:rsid w:val="004D5FA1"/>
    <w:rsid w:val="004E060E"/>
    <w:rsid w:val="00503C88"/>
    <w:rsid w:val="005103EA"/>
    <w:rsid w:val="00544494"/>
    <w:rsid w:val="005506D0"/>
    <w:rsid w:val="005D1932"/>
    <w:rsid w:val="005E2F7D"/>
    <w:rsid w:val="005F2B6E"/>
    <w:rsid w:val="00606260"/>
    <w:rsid w:val="00614A63"/>
    <w:rsid w:val="006156B6"/>
    <w:rsid w:val="00662AE7"/>
    <w:rsid w:val="00676A0E"/>
    <w:rsid w:val="006D57DE"/>
    <w:rsid w:val="00700EA9"/>
    <w:rsid w:val="00707735"/>
    <w:rsid w:val="007164A6"/>
    <w:rsid w:val="0074626F"/>
    <w:rsid w:val="007842D2"/>
    <w:rsid w:val="007B2D91"/>
    <w:rsid w:val="007B341B"/>
    <w:rsid w:val="007C1D54"/>
    <w:rsid w:val="00816FED"/>
    <w:rsid w:val="00823718"/>
    <w:rsid w:val="00823F4C"/>
    <w:rsid w:val="0084374A"/>
    <w:rsid w:val="00860393"/>
    <w:rsid w:val="008713F4"/>
    <w:rsid w:val="008862F4"/>
    <w:rsid w:val="008C6F7D"/>
    <w:rsid w:val="00925D08"/>
    <w:rsid w:val="00997D5A"/>
    <w:rsid w:val="009D2C1A"/>
    <w:rsid w:val="00A0489F"/>
    <w:rsid w:val="00A22B3B"/>
    <w:rsid w:val="00A47589"/>
    <w:rsid w:val="00A76194"/>
    <w:rsid w:val="00A840A1"/>
    <w:rsid w:val="00A84A6F"/>
    <w:rsid w:val="00A84CBA"/>
    <w:rsid w:val="00A84E6A"/>
    <w:rsid w:val="00A94AC1"/>
    <w:rsid w:val="00A9570B"/>
    <w:rsid w:val="00AD6A15"/>
    <w:rsid w:val="00AE0019"/>
    <w:rsid w:val="00AF2C43"/>
    <w:rsid w:val="00B03BC1"/>
    <w:rsid w:val="00B07156"/>
    <w:rsid w:val="00B1432C"/>
    <w:rsid w:val="00B506BB"/>
    <w:rsid w:val="00B570DC"/>
    <w:rsid w:val="00BA7ADD"/>
    <w:rsid w:val="00BD68AF"/>
    <w:rsid w:val="00BE14A1"/>
    <w:rsid w:val="00BE73EB"/>
    <w:rsid w:val="00C77153"/>
    <w:rsid w:val="00CC0DA6"/>
    <w:rsid w:val="00CF20F3"/>
    <w:rsid w:val="00D05DB8"/>
    <w:rsid w:val="00D10DFD"/>
    <w:rsid w:val="00D13562"/>
    <w:rsid w:val="00D202AB"/>
    <w:rsid w:val="00D22183"/>
    <w:rsid w:val="00D63CA8"/>
    <w:rsid w:val="00D84D2D"/>
    <w:rsid w:val="00D94FEA"/>
    <w:rsid w:val="00DE1EEE"/>
    <w:rsid w:val="00DE3F9D"/>
    <w:rsid w:val="00DE439B"/>
    <w:rsid w:val="00E010F7"/>
    <w:rsid w:val="00E04023"/>
    <w:rsid w:val="00E044DD"/>
    <w:rsid w:val="00E15EF1"/>
    <w:rsid w:val="00E347B3"/>
    <w:rsid w:val="00F22155"/>
    <w:rsid w:val="00F94789"/>
    <w:rsid w:val="00FA2394"/>
    <w:rsid w:val="00FC6181"/>
    <w:rsid w:val="00FC6918"/>
    <w:rsid w:val="00FD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63B6"/>
  <w15:chartTrackingRefBased/>
  <w15:docId w15:val="{0F0EE644-6F53-4106-901C-BA8141AC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C1A"/>
    <w:pPr>
      <w:ind w:left="720"/>
      <w:contextualSpacing/>
    </w:pPr>
  </w:style>
  <w:style w:type="paragraph" w:styleId="Header">
    <w:name w:val="header"/>
    <w:basedOn w:val="Normal"/>
    <w:link w:val="HeaderChar"/>
    <w:uiPriority w:val="99"/>
    <w:unhideWhenUsed/>
    <w:rsid w:val="0051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3EA"/>
  </w:style>
  <w:style w:type="paragraph" w:styleId="Footer">
    <w:name w:val="footer"/>
    <w:basedOn w:val="Normal"/>
    <w:link w:val="FooterChar"/>
    <w:uiPriority w:val="99"/>
    <w:unhideWhenUsed/>
    <w:rsid w:val="00510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3EA"/>
  </w:style>
  <w:style w:type="character" w:styleId="CommentReference">
    <w:name w:val="annotation reference"/>
    <w:basedOn w:val="DefaultParagraphFont"/>
    <w:uiPriority w:val="99"/>
    <w:semiHidden/>
    <w:unhideWhenUsed/>
    <w:rsid w:val="00AE0019"/>
    <w:rPr>
      <w:sz w:val="16"/>
      <w:szCs w:val="16"/>
    </w:rPr>
  </w:style>
  <w:style w:type="paragraph" w:styleId="CommentText">
    <w:name w:val="annotation text"/>
    <w:basedOn w:val="Normal"/>
    <w:link w:val="CommentTextChar"/>
    <w:uiPriority w:val="99"/>
    <w:semiHidden/>
    <w:unhideWhenUsed/>
    <w:rsid w:val="00AE0019"/>
    <w:pPr>
      <w:spacing w:line="240" w:lineRule="auto"/>
    </w:pPr>
    <w:rPr>
      <w:sz w:val="20"/>
      <w:szCs w:val="20"/>
    </w:rPr>
  </w:style>
  <w:style w:type="character" w:customStyle="1" w:styleId="CommentTextChar">
    <w:name w:val="Comment Text Char"/>
    <w:basedOn w:val="DefaultParagraphFont"/>
    <w:link w:val="CommentText"/>
    <w:uiPriority w:val="99"/>
    <w:semiHidden/>
    <w:rsid w:val="00AE0019"/>
    <w:rPr>
      <w:sz w:val="20"/>
      <w:szCs w:val="20"/>
    </w:rPr>
  </w:style>
  <w:style w:type="paragraph" w:styleId="CommentSubject">
    <w:name w:val="annotation subject"/>
    <w:basedOn w:val="CommentText"/>
    <w:next w:val="CommentText"/>
    <w:link w:val="CommentSubjectChar"/>
    <w:uiPriority w:val="99"/>
    <w:semiHidden/>
    <w:unhideWhenUsed/>
    <w:rsid w:val="00AE0019"/>
    <w:rPr>
      <w:b/>
      <w:bCs/>
    </w:rPr>
  </w:style>
  <w:style w:type="character" w:customStyle="1" w:styleId="CommentSubjectChar">
    <w:name w:val="Comment Subject Char"/>
    <w:basedOn w:val="CommentTextChar"/>
    <w:link w:val="CommentSubject"/>
    <w:uiPriority w:val="99"/>
    <w:semiHidden/>
    <w:rsid w:val="00AE00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55540">
      <w:bodyDiv w:val="1"/>
      <w:marLeft w:val="0"/>
      <w:marRight w:val="0"/>
      <w:marTop w:val="0"/>
      <w:marBottom w:val="0"/>
      <w:divBdr>
        <w:top w:val="none" w:sz="0" w:space="0" w:color="auto"/>
        <w:left w:val="none" w:sz="0" w:space="0" w:color="auto"/>
        <w:bottom w:val="none" w:sz="0" w:space="0" w:color="auto"/>
        <w:right w:val="none" w:sz="0" w:space="0" w:color="auto"/>
      </w:divBdr>
    </w:div>
    <w:div w:id="193705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679EE60892C48928556589096C2BB" ma:contentTypeVersion="16" ma:contentTypeDescription="Create a new document." ma:contentTypeScope="" ma:versionID="3a7c9e93aefcc5c4e051af6fbfaa6e6a">
  <xsd:schema xmlns:xsd="http://www.w3.org/2001/XMLSchema" xmlns:xs="http://www.w3.org/2001/XMLSchema" xmlns:p="http://schemas.microsoft.com/office/2006/metadata/properties" xmlns:ns2="eb47931b-977d-41c9-91be-6ba2d7489d9d" xmlns:ns3="8048c7d8-b40f-4025-bc45-1630a94cf2ec" targetNamespace="http://schemas.microsoft.com/office/2006/metadata/properties" ma:root="true" ma:fieldsID="880ba4fa24b101e0d329798173132128" ns2:_="" ns3:_="">
    <xsd:import namespace="eb47931b-977d-41c9-91be-6ba2d7489d9d"/>
    <xsd:import namespace="8048c7d8-b40f-4025-bc45-1630a94cf2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931b-977d-41c9-91be-6ba2d7489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78d08a-39df-4783-aa4c-d7c0f0a716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8c7d8-b40f-4025-bc45-1630a94cf2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38206a-e77c-409a-9ecd-5904883f6eb9}" ma:internalName="TaxCatchAll" ma:showField="CatchAllData" ma:web="8048c7d8-b40f-4025-bc45-1630a94cf2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47931b-977d-41c9-91be-6ba2d7489d9d">
      <Terms xmlns="http://schemas.microsoft.com/office/infopath/2007/PartnerControls"/>
    </lcf76f155ced4ddcb4097134ff3c332f>
    <TaxCatchAll xmlns="8048c7d8-b40f-4025-bc45-1630a94cf2ec" xsi:nil="true"/>
  </documentManagement>
</p:properties>
</file>

<file path=customXml/itemProps1.xml><?xml version="1.0" encoding="utf-8"?>
<ds:datastoreItem xmlns:ds="http://schemas.openxmlformats.org/officeDocument/2006/customXml" ds:itemID="{A56E0448-D105-4E7E-B9F4-32D6F49C93DB}">
  <ds:schemaRefs>
    <ds:schemaRef ds:uri="http://schemas.microsoft.com/sharepoint/v3/contenttype/forms"/>
  </ds:schemaRefs>
</ds:datastoreItem>
</file>

<file path=customXml/itemProps2.xml><?xml version="1.0" encoding="utf-8"?>
<ds:datastoreItem xmlns:ds="http://schemas.openxmlformats.org/officeDocument/2006/customXml" ds:itemID="{EB53F825-FC9D-4678-AEE8-3391ED5DE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931b-977d-41c9-91be-6ba2d7489d9d"/>
    <ds:schemaRef ds:uri="8048c7d8-b40f-4025-bc45-1630a94cf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CE09C-545C-4061-A0D7-0CF14548529F}">
  <ds:schemaRefs>
    <ds:schemaRef ds:uri="http://schemas.microsoft.com/office/2006/metadata/properties"/>
    <ds:schemaRef ds:uri="http://schemas.microsoft.com/office/infopath/2007/PartnerControls"/>
    <ds:schemaRef ds:uri="eb47931b-977d-41c9-91be-6ba2d7489d9d"/>
    <ds:schemaRef ds:uri="8048c7d8-b40f-4025-bc45-1630a94cf2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2487</Words>
  <Characters>12637</Characters>
  <Application>Microsoft Office Word</Application>
  <DocSecurity>0</DocSecurity>
  <Lines>407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Bledsoe Jones</dc:creator>
  <cp:keywords/>
  <dc:description/>
  <cp:lastModifiedBy>Kori Bledsoe Jones</cp:lastModifiedBy>
  <cp:revision>2</cp:revision>
  <cp:lastPrinted>2022-05-25T21:04:00Z</cp:lastPrinted>
  <dcterms:created xsi:type="dcterms:W3CDTF">2022-06-13T18:33:00Z</dcterms:created>
  <dcterms:modified xsi:type="dcterms:W3CDTF">2022-06-13T18:33:00Z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0x010100277679EE60892C48928556589096C2BB</vt:lpwstr>
  </property>
  <property fmtid="{D5CDD505-2E9C-101B-9397-08002B2CF9AE}" pid="3" name="MediaServiceImageTags">
    <vt:lpwstr/>
  </property>
</Properties>
</file>