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86BF" w14:textId="1EC81CA2" w:rsidR="007D55E0" w:rsidRDefault="007D55E0">
      <w:r>
        <w:rPr>
          <w:noProof/>
        </w:rPr>
        <w:drawing>
          <wp:anchor distT="0" distB="0" distL="114300" distR="114300" simplePos="0" relativeHeight="251658240" behindDoc="0" locked="0" layoutInCell="1" allowOverlap="1" wp14:anchorId="73CB8D7D" wp14:editId="405392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3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F3888" w14:textId="134AB2E1" w:rsidR="007D55E0" w:rsidRPr="00347A4F" w:rsidRDefault="007D55E0" w:rsidP="007D55E0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347A4F">
        <w:rPr>
          <w:rFonts w:ascii="Britannic Bold" w:hAnsi="Britannic Bold"/>
          <w:sz w:val="44"/>
          <w:szCs w:val="44"/>
        </w:rPr>
        <w:t>Auction and Fundraiser Benefiting</w:t>
      </w:r>
    </w:p>
    <w:p w14:paraId="625B94E2" w14:textId="2BD6C9E8" w:rsidR="007D55E0" w:rsidRPr="007D55E0" w:rsidRDefault="007D55E0" w:rsidP="007D55E0">
      <w:pPr>
        <w:pStyle w:val="NoSpacing"/>
        <w:jc w:val="center"/>
        <w:rPr>
          <w:rFonts w:ascii="Britannic Bold" w:hAnsi="Britannic Bold"/>
          <w:sz w:val="48"/>
          <w:szCs w:val="48"/>
        </w:rPr>
      </w:pPr>
      <w:r w:rsidRPr="00347A4F">
        <w:rPr>
          <w:rFonts w:ascii="Britannic Bold" w:hAnsi="Britannic Bold"/>
          <w:sz w:val="44"/>
          <w:szCs w:val="44"/>
        </w:rPr>
        <w:t>Las Sendas Elementary</w:t>
      </w:r>
    </w:p>
    <w:p w14:paraId="6A0C8BAA" w14:textId="41383C1F" w:rsidR="007D55E0" w:rsidRDefault="007D55E0" w:rsidP="007D55E0">
      <w:pPr>
        <w:pStyle w:val="NoSpacing"/>
      </w:pPr>
    </w:p>
    <w:p w14:paraId="06BBD5FE" w14:textId="072A9AE8" w:rsidR="00347A4F" w:rsidRPr="00347A4F" w:rsidRDefault="00347A4F" w:rsidP="00347A4F">
      <w:pPr>
        <w:pStyle w:val="NoSpacing"/>
        <w:jc w:val="center"/>
        <w:rPr>
          <w:rFonts w:ascii="Century Gothic" w:hAnsi="Century Gothic"/>
          <w:sz w:val="26"/>
          <w:szCs w:val="26"/>
          <w:u w:val="single"/>
        </w:rPr>
      </w:pPr>
      <w:r w:rsidRPr="00347A4F">
        <w:rPr>
          <w:rFonts w:ascii="Century Gothic" w:hAnsi="Century Gothic"/>
          <w:sz w:val="26"/>
          <w:szCs w:val="26"/>
          <w:u w:val="single"/>
        </w:rPr>
        <w:t>SAVE THE DATE</w:t>
      </w:r>
    </w:p>
    <w:p w14:paraId="6F0D202D" w14:textId="30D8E76D" w:rsidR="00347A4F" w:rsidRPr="00254AF5" w:rsidRDefault="00347A4F" w:rsidP="00347A4F">
      <w:pPr>
        <w:pStyle w:val="NoSpacing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W</w:t>
      </w:r>
      <w:r w:rsidRPr="00254AF5">
        <w:rPr>
          <w:rFonts w:ascii="Century Gothic" w:hAnsi="Century Gothic"/>
          <w:sz w:val="26"/>
          <w:szCs w:val="26"/>
        </w:rPr>
        <w:t>e currently have two options for how we will host our annual auction.</w:t>
      </w:r>
    </w:p>
    <w:p w14:paraId="6598534F" w14:textId="77777777" w:rsidR="00347A4F" w:rsidRPr="001C1389" w:rsidRDefault="00347A4F" w:rsidP="00347A4F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1FC0EC5F" w14:textId="77777777" w:rsidR="00347A4F" w:rsidRPr="00254AF5" w:rsidRDefault="00347A4F" w:rsidP="00347A4F">
      <w:pPr>
        <w:pStyle w:val="NoSpacing"/>
        <w:numPr>
          <w:ilvl w:val="0"/>
          <w:numId w:val="2"/>
        </w:numPr>
        <w:jc w:val="center"/>
        <w:rPr>
          <w:rFonts w:ascii="Century Gothic" w:hAnsi="Century Gothic"/>
          <w:sz w:val="26"/>
          <w:szCs w:val="26"/>
        </w:rPr>
      </w:pPr>
      <w:r w:rsidRPr="00254AF5">
        <w:rPr>
          <w:rFonts w:ascii="Century Gothic" w:hAnsi="Century Gothic"/>
          <w:sz w:val="26"/>
          <w:szCs w:val="26"/>
        </w:rPr>
        <w:t xml:space="preserve">A </w:t>
      </w:r>
      <w:r w:rsidRPr="006E1E16">
        <w:rPr>
          <w:rFonts w:ascii="Century Gothic" w:hAnsi="Century Gothic"/>
          <w:b/>
          <w:bCs/>
          <w:sz w:val="26"/>
          <w:szCs w:val="26"/>
        </w:rPr>
        <w:t>live auction</w:t>
      </w:r>
      <w:r w:rsidRPr="00254AF5">
        <w:rPr>
          <w:rFonts w:ascii="Century Gothic" w:hAnsi="Century Gothic"/>
          <w:sz w:val="26"/>
          <w:szCs w:val="26"/>
        </w:rPr>
        <w:t xml:space="preserve"> is scheduled to take place April 30</w:t>
      </w:r>
      <w:r w:rsidRPr="00254AF5">
        <w:rPr>
          <w:rFonts w:ascii="Century Gothic" w:hAnsi="Century Gothic"/>
          <w:sz w:val="26"/>
          <w:szCs w:val="26"/>
          <w:vertAlign w:val="superscript"/>
        </w:rPr>
        <w:t xml:space="preserve">th </w:t>
      </w:r>
      <w:r w:rsidRPr="00254AF5">
        <w:rPr>
          <w:rFonts w:ascii="Century Gothic" w:hAnsi="Century Gothic"/>
          <w:sz w:val="26"/>
          <w:szCs w:val="26"/>
        </w:rPr>
        <w:t>at the Las Sendas Pavilions with fabulous food, drinks, and fun</w:t>
      </w:r>
    </w:p>
    <w:p w14:paraId="4738B6DA" w14:textId="77777777" w:rsidR="00347A4F" w:rsidRPr="00254AF5" w:rsidRDefault="00347A4F" w:rsidP="00347A4F">
      <w:pPr>
        <w:pStyle w:val="NoSpacing"/>
        <w:numPr>
          <w:ilvl w:val="0"/>
          <w:numId w:val="2"/>
        </w:numPr>
        <w:jc w:val="center"/>
        <w:rPr>
          <w:rFonts w:ascii="Century Gothic" w:hAnsi="Century Gothic"/>
          <w:sz w:val="26"/>
          <w:szCs w:val="26"/>
        </w:rPr>
      </w:pPr>
      <w:r w:rsidRPr="00254AF5">
        <w:rPr>
          <w:rFonts w:ascii="Century Gothic" w:hAnsi="Century Gothic"/>
          <w:sz w:val="26"/>
          <w:szCs w:val="26"/>
        </w:rPr>
        <w:t xml:space="preserve">A fabulous </w:t>
      </w:r>
      <w:r w:rsidRPr="006E1E16">
        <w:rPr>
          <w:rFonts w:ascii="Century Gothic" w:hAnsi="Century Gothic"/>
          <w:b/>
          <w:bCs/>
          <w:sz w:val="26"/>
          <w:szCs w:val="26"/>
        </w:rPr>
        <w:t>virtual auction</w:t>
      </w:r>
      <w:r w:rsidRPr="00254AF5">
        <w:rPr>
          <w:rFonts w:ascii="Century Gothic" w:hAnsi="Century Gothic"/>
          <w:sz w:val="26"/>
          <w:szCs w:val="26"/>
        </w:rPr>
        <w:t xml:space="preserve"> that will run from April 19</w:t>
      </w:r>
      <w:r w:rsidRPr="00254AF5">
        <w:rPr>
          <w:rFonts w:ascii="Century Gothic" w:hAnsi="Century Gothic"/>
          <w:sz w:val="26"/>
          <w:szCs w:val="26"/>
          <w:vertAlign w:val="superscript"/>
        </w:rPr>
        <w:t>th</w:t>
      </w:r>
      <w:r w:rsidRPr="00254AF5">
        <w:rPr>
          <w:rFonts w:ascii="Century Gothic" w:hAnsi="Century Gothic"/>
          <w:sz w:val="26"/>
          <w:szCs w:val="26"/>
        </w:rPr>
        <w:t xml:space="preserve"> to April 30</w:t>
      </w:r>
      <w:r w:rsidRPr="00254AF5">
        <w:rPr>
          <w:rFonts w:ascii="Century Gothic" w:hAnsi="Century Gothic"/>
          <w:sz w:val="26"/>
          <w:szCs w:val="26"/>
          <w:vertAlign w:val="superscript"/>
        </w:rPr>
        <w:t>th</w:t>
      </w:r>
      <w:r w:rsidRPr="00254AF5">
        <w:rPr>
          <w:rFonts w:ascii="Century Gothic" w:hAnsi="Century Gothic"/>
          <w:sz w:val="26"/>
          <w:szCs w:val="26"/>
        </w:rPr>
        <w:t>.</w:t>
      </w:r>
    </w:p>
    <w:p w14:paraId="25674B2D" w14:textId="77777777" w:rsidR="00347A4F" w:rsidRDefault="00347A4F" w:rsidP="00347A4F">
      <w:pPr>
        <w:pStyle w:val="NoSpacing"/>
        <w:jc w:val="both"/>
      </w:pPr>
    </w:p>
    <w:p w14:paraId="0E418F7B" w14:textId="72D84817" w:rsidR="00347A4F" w:rsidRPr="00347A4F" w:rsidRDefault="00347A4F" w:rsidP="00347A4F">
      <w:pPr>
        <w:pStyle w:val="NoSpacing"/>
        <w:jc w:val="center"/>
        <w:rPr>
          <w:rFonts w:ascii="Century Gothic" w:hAnsi="Century Gothic"/>
          <w:sz w:val="26"/>
          <w:szCs w:val="26"/>
          <w:u w:val="single"/>
        </w:rPr>
      </w:pPr>
      <w:r w:rsidRPr="00347A4F">
        <w:rPr>
          <w:rFonts w:ascii="Century Gothic" w:hAnsi="Century Gothic"/>
          <w:sz w:val="26"/>
          <w:szCs w:val="26"/>
          <w:u w:val="single"/>
        </w:rPr>
        <w:t>DONATIONS REQUESTED</w:t>
      </w:r>
    </w:p>
    <w:p w14:paraId="1EE30B06" w14:textId="41A8A03B" w:rsidR="00347A4F" w:rsidRDefault="00347A4F" w:rsidP="00347A4F">
      <w:pPr>
        <w:pStyle w:val="NoSpacing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Do you offer services or have goods that could be auctioned off?  </w:t>
      </w:r>
      <w:proofErr w:type="gramStart"/>
      <w:r>
        <w:rPr>
          <w:rFonts w:ascii="Century Gothic" w:hAnsi="Century Gothic"/>
          <w:sz w:val="26"/>
          <w:szCs w:val="26"/>
        </w:rPr>
        <w:t>A</w:t>
      </w:r>
      <w:r w:rsidRPr="00254AF5">
        <w:rPr>
          <w:rFonts w:ascii="Century Gothic" w:hAnsi="Century Gothic"/>
          <w:sz w:val="26"/>
          <w:szCs w:val="26"/>
        </w:rPr>
        <w:t>ll</w:t>
      </w:r>
      <w:proofErr w:type="gramEnd"/>
      <w:r w:rsidRPr="00254AF5">
        <w:rPr>
          <w:rFonts w:ascii="Century Gothic" w:hAnsi="Century Gothic"/>
          <w:sz w:val="26"/>
          <w:szCs w:val="26"/>
        </w:rPr>
        <w:t xml:space="preserve"> donations would truly be appreciated and all donors will be recognized.</w:t>
      </w:r>
    </w:p>
    <w:p w14:paraId="6E52A1AC" w14:textId="7D17D3BE" w:rsidR="00347A4F" w:rsidRDefault="00347A4F" w:rsidP="00347A4F">
      <w:pPr>
        <w:pStyle w:val="NoSpacing"/>
        <w:jc w:val="center"/>
        <w:rPr>
          <w:rFonts w:ascii="Century Gothic" w:hAnsi="Century Gothic"/>
          <w:sz w:val="26"/>
          <w:szCs w:val="26"/>
        </w:rPr>
      </w:pPr>
    </w:p>
    <w:p w14:paraId="162317D6" w14:textId="51AD9B16" w:rsidR="00347A4F" w:rsidRPr="00347A4F" w:rsidRDefault="00347A4F" w:rsidP="00347A4F">
      <w:pPr>
        <w:pStyle w:val="NoSpacing"/>
        <w:jc w:val="center"/>
        <w:rPr>
          <w:rFonts w:ascii="Century Gothic" w:hAnsi="Century Gothic"/>
          <w:sz w:val="26"/>
          <w:szCs w:val="26"/>
          <w:u w:val="single"/>
        </w:rPr>
      </w:pPr>
      <w:r w:rsidRPr="00347A4F">
        <w:rPr>
          <w:rFonts w:ascii="Century Gothic" w:hAnsi="Century Gothic"/>
          <w:sz w:val="26"/>
          <w:szCs w:val="26"/>
          <w:u w:val="single"/>
        </w:rPr>
        <w:t>WHERE DO FUNDS GO?</w:t>
      </w:r>
    </w:p>
    <w:p w14:paraId="725FB9BD" w14:textId="31686D9B" w:rsidR="007D55E0" w:rsidRPr="00254AF5" w:rsidRDefault="00254AF5" w:rsidP="00347A4F">
      <w:pPr>
        <w:pStyle w:val="NoSpacing"/>
        <w:jc w:val="center"/>
        <w:rPr>
          <w:rFonts w:ascii="Century Gothic" w:hAnsi="Century Gothic"/>
          <w:sz w:val="26"/>
          <w:szCs w:val="26"/>
        </w:rPr>
      </w:pPr>
      <w:r w:rsidRPr="00254AF5">
        <w:rPr>
          <w:rFonts w:ascii="Century Gothic" w:hAnsi="Century Gothic"/>
          <w:sz w:val="26"/>
          <w:szCs w:val="26"/>
        </w:rPr>
        <w:t>F</w:t>
      </w:r>
      <w:r w:rsidR="007D55E0" w:rsidRPr="00254AF5">
        <w:rPr>
          <w:rFonts w:ascii="Century Gothic" w:hAnsi="Century Gothic"/>
          <w:sz w:val="26"/>
          <w:szCs w:val="26"/>
        </w:rPr>
        <w:t xml:space="preserve">unds raised by the Las Sendas Elementary PTO </w:t>
      </w:r>
      <w:r w:rsidRPr="00254AF5">
        <w:rPr>
          <w:rFonts w:ascii="Century Gothic" w:hAnsi="Century Gothic"/>
          <w:sz w:val="26"/>
          <w:szCs w:val="26"/>
        </w:rPr>
        <w:t xml:space="preserve">with donations from our generous community </w:t>
      </w:r>
      <w:r w:rsidR="007D55E0" w:rsidRPr="00254AF5">
        <w:rPr>
          <w:rFonts w:ascii="Century Gothic" w:hAnsi="Century Gothic"/>
          <w:sz w:val="26"/>
          <w:szCs w:val="26"/>
        </w:rPr>
        <w:t>are responsible for funding the following initiatives</w:t>
      </w:r>
      <w:r w:rsidRPr="00254AF5">
        <w:rPr>
          <w:rFonts w:ascii="Century Gothic" w:hAnsi="Century Gothic"/>
          <w:sz w:val="26"/>
          <w:szCs w:val="26"/>
        </w:rPr>
        <w:t>:</w:t>
      </w:r>
    </w:p>
    <w:p w14:paraId="6FFABA03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</w:p>
    <w:p w14:paraId="4197629F" w14:textId="63CDF9F3" w:rsidR="00657415" w:rsidRPr="00347A4F" w:rsidRDefault="00657415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  <w:sectPr w:rsidR="00657415" w:rsidRPr="00347A4F" w:rsidSect="00254AF5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35831069" w14:textId="4F81CCB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Intramural Sports</w:t>
      </w:r>
    </w:p>
    <w:p w14:paraId="00194B17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 xml:space="preserve">Computer Lab </w:t>
      </w:r>
    </w:p>
    <w:p w14:paraId="53F4C719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Suzuki Violin</w:t>
      </w:r>
    </w:p>
    <w:p w14:paraId="08562CFE" w14:textId="0105BB72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Art Masterpiece</w:t>
      </w:r>
    </w:p>
    <w:p w14:paraId="3B6A4414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6th Grade Graduation</w:t>
      </w:r>
    </w:p>
    <w:p w14:paraId="01CAFCEC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Broadcast Club</w:t>
      </w:r>
    </w:p>
    <w:p w14:paraId="7086FD3F" w14:textId="77777777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 xml:space="preserve">Technology </w:t>
      </w:r>
    </w:p>
    <w:p w14:paraId="699F6222" w14:textId="2284A30C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Yearbook</w:t>
      </w:r>
    </w:p>
    <w:p w14:paraId="556FBE07" w14:textId="0A1E8FD2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</w:pPr>
      <w:r w:rsidRPr="00347A4F">
        <w:rPr>
          <w:rFonts w:ascii="Century Gothic" w:hAnsi="Century Gothic"/>
          <w:b/>
          <w:bCs/>
          <w:sz w:val="26"/>
          <w:szCs w:val="26"/>
        </w:rPr>
        <w:t>Community Events</w:t>
      </w:r>
    </w:p>
    <w:p w14:paraId="478EF0D2" w14:textId="32E29C2F" w:rsidR="007D55E0" w:rsidRPr="00347A4F" w:rsidRDefault="007D55E0" w:rsidP="00347A4F">
      <w:pPr>
        <w:pStyle w:val="NoSpacing"/>
        <w:ind w:left="360"/>
        <w:jc w:val="center"/>
        <w:rPr>
          <w:rFonts w:ascii="Century Gothic" w:hAnsi="Century Gothic"/>
          <w:b/>
          <w:bCs/>
          <w:sz w:val="26"/>
          <w:szCs w:val="26"/>
        </w:rPr>
        <w:sectPr w:rsidR="007D55E0" w:rsidRPr="00347A4F" w:rsidSect="00254AF5">
          <w:type w:val="continuous"/>
          <w:pgSz w:w="12240" w:h="15840"/>
          <w:pgMar w:top="1440" w:right="1440" w:bottom="1440" w:left="1980" w:header="720" w:footer="720" w:gutter="0"/>
          <w:cols w:num="2" w:space="720"/>
          <w:docGrid w:linePitch="360"/>
        </w:sectPr>
      </w:pPr>
      <w:r w:rsidRPr="00347A4F">
        <w:rPr>
          <w:rFonts w:ascii="Century Gothic" w:hAnsi="Century Gothic"/>
          <w:b/>
          <w:bCs/>
          <w:sz w:val="26"/>
          <w:szCs w:val="26"/>
        </w:rPr>
        <w:t>and so much more!!!</w:t>
      </w:r>
    </w:p>
    <w:p w14:paraId="57890132" w14:textId="77777777" w:rsidR="001C1389" w:rsidRPr="00657415" w:rsidRDefault="001C1389" w:rsidP="00657415">
      <w:pPr>
        <w:pStyle w:val="NoSpacing"/>
        <w:rPr>
          <w:sz w:val="32"/>
          <w:szCs w:val="32"/>
        </w:rPr>
      </w:pPr>
    </w:p>
    <w:p w14:paraId="14C18532" w14:textId="77777777" w:rsidR="001C1389" w:rsidRPr="001C1389" w:rsidRDefault="001C1389" w:rsidP="003275DF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787A35AC" w14:textId="6B41B04E" w:rsidR="007D55E0" w:rsidRPr="001C1389" w:rsidRDefault="003275DF" w:rsidP="003275DF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1C1389">
        <w:rPr>
          <w:rFonts w:ascii="Century Gothic" w:hAnsi="Century Gothic"/>
          <w:sz w:val="24"/>
          <w:szCs w:val="24"/>
        </w:rPr>
        <w:t xml:space="preserve">For more </w:t>
      </w:r>
      <w:r w:rsidR="007D55E0" w:rsidRPr="001C1389">
        <w:rPr>
          <w:rFonts w:ascii="Century Gothic" w:hAnsi="Century Gothic"/>
          <w:sz w:val="24"/>
          <w:szCs w:val="24"/>
        </w:rPr>
        <w:t>information</w:t>
      </w:r>
      <w:r w:rsidRPr="001C1389">
        <w:rPr>
          <w:rFonts w:ascii="Century Gothic" w:hAnsi="Century Gothic"/>
          <w:sz w:val="24"/>
          <w:szCs w:val="24"/>
        </w:rPr>
        <w:t xml:space="preserve"> visit </w:t>
      </w:r>
      <w:hyperlink r:id="rId7" w:history="1">
        <w:r w:rsidRPr="001C1389">
          <w:rPr>
            <w:rStyle w:val="Hyperlink"/>
            <w:rFonts w:ascii="Century Gothic" w:hAnsi="Century Gothic"/>
            <w:sz w:val="24"/>
            <w:szCs w:val="24"/>
          </w:rPr>
          <w:t>www.lspto.org</w:t>
        </w:r>
      </w:hyperlink>
      <w:r w:rsidRPr="001C1389">
        <w:rPr>
          <w:rFonts w:ascii="Century Gothic" w:hAnsi="Century Gothic"/>
          <w:sz w:val="24"/>
          <w:szCs w:val="24"/>
        </w:rPr>
        <w:t xml:space="preserve"> or s</w:t>
      </w:r>
      <w:r w:rsidR="007D55E0" w:rsidRPr="001C1389">
        <w:rPr>
          <w:rFonts w:ascii="Century Gothic" w:hAnsi="Century Gothic"/>
          <w:sz w:val="24"/>
          <w:szCs w:val="24"/>
        </w:rPr>
        <w:t>end an email to president@lspto.org.</w:t>
      </w:r>
    </w:p>
    <w:sectPr w:rsidR="007D55E0" w:rsidRPr="001C1389" w:rsidSect="001C1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218F4"/>
    <w:multiLevelType w:val="hybridMultilevel"/>
    <w:tmpl w:val="0D44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6F2"/>
    <w:multiLevelType w:val="hybridMultilevel"/>
    <w:tmpl w:val="534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E0"/>
    <w:rsid w:val="001C1389"/>
    <w:rsid w:val="00254AF5"/>
    <w:rsid w:val="003275DF"/>
    <w:rsid w:val="00347A4F"/>
    <w:rsid w:val="00657415"/>
    <w:rsid w:val="006E1E16"/>
    <w:rsid w:val="007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3572"/>
  <w15:chartTrackingRefBased/>
  <w15:docId w15:val="{0A734DC7-DBE2-44B0-9A7B-A5041A7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5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7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sp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ACD7-1C55-41E6-A8F8-AD6754C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Berkshire</dc:creator>
  <cp:keywords/>
  <dc:description/>
  <cp:lastModifiedBy>Keith Berkshire</cp:lastModifiedBy>
  <cp:revision>7</cp:revision>
  <dcterms:created xsi:type="dcterms:W3CDTF">2021-01-20T16:43:00Z</dcterms:created>
  <dcterms:modified xsi:type="dcterms:W3CDTF">2021-02-28T15:32:00Z</dcterms:modified>
</cp:coreProperties>
</file>