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75D1" w14:textId="0BAA6CC7" w:rsidR="009F034D" w:rsidRDefault="009F034D">
      <w:r>
        <w:rPr>
          <w:noProof/>
        </w:rPr>
        <w:drawing>
          <wp:anchor distT="0" distB="0" distL="114300" distR="114300" simplePos="0" relativeHeight="251658240" behindDoc="1" locked="0" layoutInCell="1" allowOverlap="1" wp14:anchorId="241BD75A" wp14:editId="0EE22E4E">
            <wp:simplePos x="0" y="0"/>
            <wp:positionH relativeFrom="margin">
              <wp:align>center</wp:align>
            </wp:positionH>
            <wp:positionV relativeFrom="margin">
              <wp:posOffset>-508635</wp:posOffset>
            </wp:positionV>
            <wp:extent cx="3290570" cy="881380"/>
            <wp:effectExtent l="0" t="0" r="5080" b="0"/>
            <wp:wrapTight wrapText="bothSides">
              <wp:wrapPolygon edited="0">
                <wp:start x="0" y="0"/>
                <wp:lineTo x="0" y="21009"/>
                <wp:lineTo x="21508" y="21009"/>
                <wp:lineTo x="21508" y="0"/>
                <wp:lineTo x="0" y="0"/>
              </wp:wrapPolygon>
            </wp:wrapTight>
            <wp:docPr id="79408646" name="Picture 2" descr="A blue truck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8646" name="Picture 2" descr="A blue truck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B9981" w14:textId="77777777" w:rsidR="009F034D" w:rsidRDefault="009F034D"/>
    <w:p w14:paraId="21635D32" w14:textId="77777777" w:rsidR="00B77893" w:rsidRPr="00B77893" w:rsidRDefault="00B77893" w:rsidP="00EA31BF">
      <w:pPr>
        <w:jc w:val="center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GENERAL DECLARATION OF GOODS IN TRANSIT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706"/>
      </w:tblGrid>
      <w:tr w:rsidR="00B77893" w:rsidRPr="00B77893" w14:paraId="38D5AA1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B0CFF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Reference / Shipment Number: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E85F3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[Insert Reference Number]</w:t>
            </w:r>
          </w:p>
        </w:tc>
      </w:tr>
      <w:tr w:rsidR="00B77893" w:rsidRPr="00B77893" w14:paraId="3A0A4E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B4D5B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Date of Consignment: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398D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[Insert Date]</w:t>
            </w:r>
          </w:p>
        </w:tc>
      </w:tr>
      <w:tr w:rsidR="00B77893" w:rsidRPr="00B77893" w14:paraId="446B73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08D6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Pickup Address: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CA178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[Insert Pickup Address]</w:t>
            </w:r>
          </w:p>
        </w:tc>
      </w:tr>
      <w:tr w:rsidR="00B77893" w:rsidRPr="00B77893" w14:paraId="3BC52D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FA4DA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Delivery Address: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43655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[Insert Delivery Address]</w:t>
            </w:r>
          </w:p>
        </w:tc>
      </w:tr>
    </w:tbl>
    <w:p w14:paraId="166A9531" w14:textId="77777777" w:rsidR="00B77893" w:rsidRPr="00B77893" w:rsidRDefault="00382EA4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>
        <w:rPr>
          <w:rFonts w:asciiTheme="majorHAnsi" w:eastAsia="Times New Roman" w:hAnsiTheme="majorHAnsi" w:cstheme="majorBidi"/>
          <w:color w:val="000000"/>
          <w:sz w:val="20"/>
          <w:szCs w:val="20"/>
        </w:rPr>
        <w:pict w14:anchorId="16CDBACB">
          <v:rect id="_x0000_i1025" style="width:0;height:1.5pt" o:hralign="center" o:hrstd="t" o:hrnoshade="t" o:hr="t" fillcolor="gray" stroked="f"/>
        </w:pict>
      </w:r>
    </w:p>
    <w:p w14:paraId="11EA4010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1. Description of Goods and Commercial Details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32"/>
      </w:tblGrid>
      <w:tr w:rsidR="00B77893" w:rsidRPr="00B77893" w14:paraId="5B8F468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84F52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7EEC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Information</w:t>
            </w:r>
          </w:p>
        </w:tc>
      </w:tr>
      <w:tr w:rsidR="00B77893" w:rsidRPr="00B77893" w14:paraId="31F433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11F1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General Item Description: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21609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[e.g., Pallets of Machinery Components, 10 Cartons of General Merchandise, etc.]</w:t>
            </w:r>
          </w:p>
        </w:tc>
      </w:tr>
      <w:tr w:rsidR="00B77893" w:rsidRPr="00B77893" w14:paraId="5DB7F8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A0BEF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Number of Items / Packages: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287FB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[Insert Total Count]</w:t>
            </w:r>
          </w:p>
        </w:tc>
      </w:tr>
      <w:tr w:rsidR="00B77893" w:rsidRPr="00B77893" w14:paraId="754863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2AE0A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Gross Weight ($\text{kg}$ / $\text{tonnes}$):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BB696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[Insert Weight]</w:t>
            </w:r>
          </w:p>
        </w:tc>
      </w:tr>
      <w:tr w:rsidR="00B77893" w:rsidRPr="00B77893" w14:paraId="57C196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252AC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Declared Commercial Price (AUD):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A84B2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$ [Insert Total Commercial Price]</w:t>
            </w:r>
          </w:p>
        </w:tc>
      </w:tr>
      <w:tr w:rsidR="00B77893" w:rsidRPr="00B77893" w14:paraId="03E0F3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2C86D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Insurance Provider/Policy No.: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FD87C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 xml:space="preserve">[Insert Policy Details, or state: </w:t>
            </w: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UNINSURED</w:t>
            </w: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]</w:t>
            </w:r>
          </w:p>
        </w:tc>
      </w:tr>
    </w:tbl>
    <w:p w14:paraId="67EC2E47" w14:textId="77777777" w:rsidR="00B77893" w:rsidRPr="00B77893" w:rsidRDefault="00382EA4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>
        <w:rPr>
          <w:rFonts w:asciiTheme="majorHAnsi" w:eastAsia="Times New Roman" w:hAnsiTheme="majorHAnsi" w:cstheme="majorBidi"/>
          <w:color w:val="000000"/>
          <w:sz w:val="20"/>
          <w:szCs w:val="20"/>
        </w:rPr>
        <w:pict w14:anchorId="6D83C66D">
          <v:rect id="_x0000_i1026" style="width:0;height:1.5pt" o:hralign="center" o:hrstd="t" o:hrnoshade="t" o:hr="t" fillcolor="gray" stroked="f"/>
        </w:pict>
      </w:r>
    </w:p>
    <w:p w14:paraId="6AB853A0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2. Declaration by the Consignor / Seller</w:t>
      </w:r>
    </w:p>
    <w:p w14:paraId="3C6D084D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I, the undersigned consignor/seller, hereby declare that:</w:t>
      </w:r>
    </w:p>
    <w:p w14:paraId="3DE45062" w14:textId="77777777" w:rsidR="00B77893" w:rsidRPr="00B77893" w:rsidRDefault="00B77893" w:rsidP="00B77893">
      <w:pPr>
        <w:numPr>
          <w:ilvl w:val="0"/>
          <w:numId w:val="8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The goods described above are lawful under all applicable Australian Commonwealth and State legislation.</w:t>
      </w:r>
    </w:p>
    <w:p w14:paraId="7AEC9458" w14:textId="77777777" w:rsidR="00B77893" w:rsidRPr="00B77893" w:rsidRDefault="00B77893" w:rsidP="00B77893">
      <w:pPr>
        <w:numPr>
          <w:ilvl w:val="0"/>
          <w:numId w:val="8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The goods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DO NOT contain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, and are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NOT classified as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, the following:</w:t>
      </w:r>
    </w:p>
    <w:p w14:paraId="6103DE84" w14:textId="77777777" w:rsidR="00B77893" w:rsidRPr="00B77893" w:rsidRDefault="00B77893" w:rsidP="00B77893">
      <w:pPr>
        <w:numPr>
          <w:ilvl w:val="1"/>
          <w:numId w:val="8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Dangerous Goods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(requiring placarding or specialist documentation under the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Australian Dangerous Goods Code (ADG Code)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).</w:t>
      </w:r>
    </w:p>
    <w:p w14:paraId="6C7C532E" w14:textId="77777777" w:rsidR="00B77893" w:rsidRPr="00B77893" w:rsidRDefault="00B77893" w:rsidP="00B77893">
      <w:pPr>
        <w:numPr>
          <w:ilvl w:val="1"/>
          <w:numId w:val="8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lastRenderedPageBreak/>
        <w:t>Prohibited Imports/Exports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(e.g., drugs, explosives, unapproved biologicals, etc.) under the </w:t>
      </w:r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Customs Act 1901 (</w:t>
      </w:r>
      <w:proofErr w:type="spellStart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Cth</w:t>
      </w:r>
      <w:proofErr w:type="spellEnd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or </w:t>
      </w:r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Criminal Code Act 1995 (</w:t>
      </w:r>
      <w:proofErr w:type="spellStart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Cth</w:t>
      </w:r>
      <w:proofErr w:type="spellEnd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.</w:t>
      </w:r>
    </w:p>
    <w:p w14:paraId="788FF4C2" w14:textId="77777777" w:rsidR="00B77893" w:rsidRPr="00B77893" w:rsidRDefault="00B77893" w:rsidP="00B77893">
      <w:pPr>
        <w:numPr>
          <w:ilvl w:val="0"/>
          <w:numId w:val="8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The load, weight, and dimensions comply with all relevant Australian road transport laws.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471"/>
      </w:tblGrid>
      <w:tr w:rsidR="00B77893" w:rsidRPr="00B77893" w14:paraId="659D2C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DA9CB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Consignor 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7993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__________________________</w:t>
            </w:r>
          </w:p>
        </w:tc>
      </w:tr>
      <w:tr w:rsidR="00B77893" w:rsidRPr="00B77893" w14:paraId="2B85BF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44403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2117C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B77893" w:rsidRPr="00B77893" w14:paraId="41D72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267A7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1F4CEE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B77893" w:rsidRPr="00B77893" w14:paraId="6CB8A7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5DABF0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A18DE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_________________________________</w:t>
            </w:r>
          </w:p>
        </w:tc>
      </w:tr>
    </w:tbl>
    <w:p w14:paraId="03079BCA" w14:textId="77777777" w:rsidR="00B77893" w:rsidRPr="00B77893" w:rsidRDefault="00382EA4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>
        <w:rPr>
          <w:rFonts w:asciiTheme="majorHAnsi" w:eastAsia="Times New Roman" w:hAnsiTheme="majorHAnsi" w:cstheme="majorBidi"/>
          <w:color w:val="000000"/>
          <w:sz w:val="20"/>
          <w:szCs w:val="20"/>
        </w:rPr>
        <w:pict w14:anchorId="736024C7">
          <v:rect id="_x0000_i1027" style="width:0;height:1.5pt" o:hralign="center" o:hrstd="t" o:hrnoshade="t" o:hr="t" fillcolor="gray" stroked="f"/>
        </w:pict>
      </w:r>
    </w:p>
    <w:p w14:paraId="55F03952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3. Declaration by the Driver / Transporter</w:t>
      </w:r>
    </w:p>
    <w:p w14:paraId="7BD3EDAF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I, the undersigned driver/transporter, acknowledge and accept the consignment:</w:t>
      </w:r>
    </w:p>
    <w:p w14:paraId="0C523CD3" w14:textId="77777777" w:rsidR="00B77893" w:rsidRPr="00B77893" w:rsidRDefault="00B77893" w:rsidP="00B77893">
      <w:pPr>
        <w:numPr>
          <w:ilvl w:val="0"/>
          <w:numId w:val="9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 have been informed of the nature and general contents of the goods in transit.</w:t>
      </w:r>
    </w:p>
    <w:p w14:paraId="49F43402" w14:textId="77777777" w:rsidR="00B77893" w:rsidRPr="00B77893" w:rsidRDefault="00B77893" w:rsidP="00B77893">
      <w:pPr>
        <w:numPr>
          <w:ilvl w:val="0"/>
          <w:numId w:val="9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I am transporting these goods in compliance with relevant road transport legislation, specifically the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Heavy Vehicle National Law (HVNL)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and associated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Chain of Responsibility (</w:t>
      </w:r>
      <w:proofErr w:type="spellStart"/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CoR</w:t>
      </w:r>
      <w:proofErr w:type="spellEnd"/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requirements.</w:t>
      </w:r>
    </w:p>
    <w:p w14:paraId="387C03E6" w14:textId="77777777" w:rsidR="00B77893" w:rsidRPr="00B77893" w:rsidRDefault="00B77893" w:rsidP="00B77893">
      <w:pPr>
        <w:numPr>
          <w:ilvl w:val="0"/>
          <w:numId w:val="9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 have verified the condition of the exterior packaging (e.g., cartons intact, pallets wrapped).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3471"/>
      </w:tblGrid>
      <w:tr w:rsidR="00B77893" w:rsidRPr="00B77893" w14:paraId="34D5D6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E59DC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Driver 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BA157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__________________________</w:t>
            </w:r>
          </w:p>
        </w:tc>
      </w:tr>
      <w:tr w:rsidR="00B77893" w:rsidRPr="00B77893" w14:paraId="37A412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E663D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4F693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B77893" w:rsidRPr="00B77893" w14:paraId="1B867F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CAC25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4DD9B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B77893" w:rsidRPr="00B77893" w14:paraId="403AF9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951C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2881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_________________________________</w:t>
            </w:r>
          </w:p>
        </w:tc>
      </w:tr>
    </w:tbl>
    <w:p w14:paraId="317E9665" w14:textId="77777777" w:rsidR="00B77893" w:rsidRPr="00B77893" w:rsidRDefault="00382EA4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>
        <w:rPr>
          <w:rFonts w:asciiTheme="majorHAnsi" w:eastAsia="Times New Roman" w:hAnsiTheme="majorHAnsi" w:cstheme="majorBidi"/>
          <w:color w:val="000000"/>
          <w:sz w:val="20"/>
          <w:szCs w:val="20"/>
        </w:rPr>
        <w:pict w14:anchorId="4A6FD6C3">
          <v:rect id="_x0000_i1028" style="width:0;height:1.5pt" o:hralign="center" o:hrstd="t" o:hrnoshade="t" o:hr="t" fillcolor="gray" stroked="f"/>
        </w:pict>
      </w:r>
    </w:p>
    <w:p w14:paraId="605C8073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4. Declaration by the Receiver / Customer</w:t>
      </w:r>
    </w:p>
    <w:p w14:paraId="57B89ADC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I, the undersigned receiver/customer, confirm the following upon delivery:</w:t>
      </w:r>
    </w:p>
    <w:p w14:paraId="6019D704" w14:textId="77777777" w:rsidR="00B77893" w:rsidRPr="00B77893" w:rsidRDefault="00B77893" w:rsidP="00B77893">
      <w:pPr>
        <w:numPr>
          <w:ilvl w:val="0"/>
          <w:numId w:val="10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 acknowledge receipt of the consignment described in Section 1.</w:t>
      </w:r>
    </w:p>
    <w:p w14:paraId="5A5AA046" w14:textId="77777777" w:rsidR="00B77893" w:rsidRPr="00B77893" w:rsidRDefault="00B77893" w:rsidP="00B77893">
      <w:pPr>
        <w:numPr>
          <w:ilvl w:val="0"/>
          <w:numId w:val="10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I confirm that I have </w:t>
      </w: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not consigned, added, or caused to be added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to this shipment any dangerous goods, drugs, or prohibited items.</w:t>
      </w:r>
    </w:p>
    <w:p w14:paraId="61C385E1" w14:textId="77777777" w:rsidR="00B77893" w:rsidRPr="00B77893" w:rsidRDefault="00B77893" w:rsidP="00B77893">
      <w:pPr>
        <w:numPr>
          <w:ilvl w:val="0"/>
          <w:numId w:val="10"/>
        </w:num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ACKNOWLEDGEMENT OF RISK AND INSURANCE:</w:t>
      </w:r>
    </w:p>
    <w:p w14:paraId="24F3EA86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>I acknowledge that the goods described in this Declaration are being transported UNINSURED by the Consignor/Transporter, and I hereby accept and bear the full risk of any loss, damage, or destruction that may have occurred during transit.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471"/>
      </w:tblGrid>
      <w:tr w:rsidR="00B77893" w:rsidRPr="00B77893" w14:paraId="25897DF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8CBBB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lastRenderedPageBreak/>
              <w:t>Receiver 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C8F7E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________________________</w:t>
            </w:r>
          </w:p>
        </w:tc>
      </w:tr>
      <w:tr w:rsidR="00B77893" w:rsidRPr="00B77893" w14:paraId="0EF135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B302A4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9279B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B77893" w:rsidRPr="00B77893" w14:paraId="30AED9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387A6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C7D12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B77893" w:rsidRPr="00B77893" w14:paraId="07F193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D7D695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FDD81" w14:textId="77777777" w:rsidR="00B77893" w:rsidRPr="00B77893" w:rsidRDefault="00B77893" w:rsidP="00B77893">
            <w:pPr>
              <w:jc w:val="both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</w:pPr>
            <w:r w:rsidRPr="00B77893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</w:rPr>
              <w:t>_________________________________</w:t>
            </w:r>
          </w:p>
        </w:tc>
      </w:tr>
    </w:tbl>
    <w:p w14:paraId="59BD15C5" w14:textId="77777777" w:rsidR="00B77893" w:rsidRPr="00B77893" w:rsidRDefault="00382EA4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>
        <w:rPr>
          <w:rFonts w:asciiTheme="majorHAnsi" w:eastAsia="Times New Roman" w:hAnsiTheme="majorHAnsi" w:cstheme="majorBidi"/>
          <w:color w:val="000000"/>
          <w:sz w:val="20"/>
          <w:szCs w:val="20"/>
        </w:rPr>
        <w:pict w14:anchorId="3F8EC30B">
          <v:rect id="_x0000_i1029" style="width:0;height:1.5pt" o:hralign="center" o:hrstd="t" o:hrnoshade="t" o:hr="t" fillcolor="gray" stroked="f"/>
        </w:pict>
      </w:r>
    </w:p>
    <w:p w14:paraId="45F9002E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</w:rPr>
        <w:t>5. Legal Disclaimer</w:t>
      </w:r>
    </w:p>
    <w:p w14:paraId="7C88C7D6" w14:textId="77777777" w:rsidR="00B77893" w:rsidRPr="00B77893" w:rsidRDefault="00B77893" w:rsidP="00B77893">
      <w:pPr>
        <w:jc w:val="both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This declaration serves as a transport document and is made in accordance with Australian law. False or misleading declarations regarding the nature of the goods may constitute an offence under the </w:t>
      </w:r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Criminal Code Act 1995 (</w:t>
      </w:r>
      <w:proofErr w:type="spellStart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Cth</w:t>
      </w:r>
      <w:proofErr w:type="spellEnd"/>
      <w:r w:rsidRPr="00B77893">
        <w:rPr>
          <w:rFonts w:asciiTheme="majorHAnsi" w:eastAsia="Times New Roman" w:hAnsiTheme="majorHAnsi" w:cstheme="majorBidi"/>
          <w:i/>
          <w:iCs/>
          <w:color w:val="000000"/>
          <w:sz w:val="20"/>
          <w:szCs w:val="20"/>
        </w:rPr>
        <w:t>)</w:t>
      </w:r>
      <w:r w:rsidRPr="00B77893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 and other applicable legislation.</w:t>
      </w:r>
    </w:p>
    <w:p w14:paraId="625F3F9B" w14:textId="77777777" w:rsidR="00B77893" w:rsidRPr="00B77893" w:rsidRDefault="00B77893">
      <w:pPr>
        <w:jc w:val="both"/>
        <w:rPr>
          <w:sz w:val="20"/>
          <w:szCs w:val="20"/>
        </w:rPr>
      </w:pPr>
    </w:p>
    <w:sectPr w:rsidR="00B77893" w:rsidRPr="00B77893" w:rsidSect="009F034D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reeDEmboss" w:sz="24" w:space="24" w:color="A5C9EB" w:themeColor="text2" w:themeTint="40"/>
        <w:left w:val="threeDEmboss" w:sz="24" w:space="24" w:color="A5C9EB" w:themeColor="text2" w:themeTint="40"/>
        <w:bottom w:val="threeDEngrave" w:sz="24" w:space="24" w:color="A5C9EB" w:themeColor="text2" w:themeTint="40"/>
        <w:right w:val="threeDEngrave" w:sz="24" w:space="24" w:color="A5C9EB" w:themeColor="text2" w:themeTint="4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F367" w14:textId="77777777" w:rsidR="009F034D" w:rsidRDefault="009F034D" w:rsidP="009F034D">
      <w:pPr>
        <w:spacing w:after="0" w:line="240" w:lineRule="auto"/>
      </w:pPr>
      <w:r>
        <w:separator/>
      </w:r>
    </w:p>
  </w:endnote>
  <w:endnote w:type="continuationSeparator" w:id="0">
    <w:p w14:paraId="45DC9778" w14:textId="77777777" w:rsidR="009F034D" w:rsidRDefault="009F034D" w:rsidP="009F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ADAA" w14:textId="77777777" w:rsidR="00382EA4" w:rsidRDefault="00382EA4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3D4834E" w14:textId="77777777" w:rsidR="00382EA4" w:rsidRDefault="00382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B645" w14:textId="77777777" w:rsidR="009F034D" w:rsidRDefault="009F034D" w:rsidP="009F034D">
      <w:pPr>
        <w:spacing w:after="0" w:line="240" w:lineRule="auto"/>
      </w:pPr>
      <w:r>
        <w:separator/>
      </w:r>
    </w:p>
  </w:footnote>
  <w:footnote w:type="continuationSeparator" w:id="0">
    <w:p w14:paraId="71220E34" w14:textId="77777777" w:rsidR="009F034D" w:rsidRDefault="009F034D" w:rsidP="009F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780"/>
    <w:multiLevelType w:val="multilevel"/>
    <w:tmpl w:val="A1E0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E2B2C"/>
    <w:multiLevelType w:val="multilevel"/>
    <w:tmpl w:val="F34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568DE"/>
    <w:multiLevelType w:val="multilevel"/>
    <w:tmpl w:val="A6B2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A0EDE"/>
    <w:multiLevelType w:val="multilevel"/>
    <w:tmpl w:val="136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97705"/>
    <w:multiLevelType w:val="multilevel"/>
    <w:tmpl w:val="AE1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E6C8B"/>
    <w:multiLevelType w:val="multilevel"/>
    <w:tmpl w:val="B2B0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41FAB"/>
    <w:multiLevelType w:val="multilevel"/>
    <w:tmpl w:val="59C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B34BD"/>
    <w:multiLevelType w:val="multilevel"/>
    <w:tmpl w:val="EFEC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F6897"/>
    <w:multiLevelType w:val="multilevel"/>
    <w:tmpl w:val="743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20F4D"/>
    <w:multiLevelType w:val="multilevel"/>
    <w:tmpl w:val="417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716762">
    <w:abstractNumId w:val="4"/>
  </w:num>
  <w:num w:numId="2" w16cid:durableId="561212964">
    <w:abstractNumId w:val="3"/>
  </w:num>
  <w:num w:numId="3" w16cid:durableId="194320282">
    <w:abstractNumId w:val="1"/>
  </w:num>
  <w:num w:numId="4" w16cid:durableId="1532574317">
    <w:abstractNumId w:val="8"/>
  </w:num>
  <w:num w:numId="5" w16cid:durableId="2000647450">
    <w:abstractNumId w:val="6"/>
  </w:num>
  <w:num w:numId="6" w16cid:durableId="500312244">
    <w:abstractNumId w:val="0"/>
  </w:num>
  <w:num w:numId="7" w16cid:durableId="1934506090">
    <w:abstractNumId w:val="9"/>
  </w:num>
  <w:num w:numId="8" w16cid:durableId="1398283502">
    <w:abstractNumId w:val="2"/>
  </w:num>
  <w:num w:numId="9" w16cid:durableId="1654136525">
    <w:abstractNumId w:val="7"/>
  </w:num>
  <w:num w:numId="10" w16cid:durableId="188694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4D"/>
    <w:rsid w:val="00366034"/>
    <w:rsid w:val="00382EA4"/>
    <w:rsid w:val="005128C9"/>
    <w:rsid w:val="009F034D"/>
    <w:rsid w:val="00B77893"/>
    <w:rsid w:val="00CD6B53"/>
    <w:rsid w:val="00EA31BF"/>
    <w:rsid w:val="00F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BAB7F38"/>
  <w15:chartTrackingRefBased/>
  <w15:docId w15:val="{45C9F17D-4900-43D5-81D5-DF9D3ECD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0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9F034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3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3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34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F03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A4"/>
  </w:style>
  <w:style w:type="paragraph" w:styleId="Footer">
    <w:name w:val="footer"/>
    <w:basedOn w:val="Normal"/>
    <w:link w:val="FooterChar"/>
    <w:uiPriority w:val="99"/>
    <w:unhideWhenUsed/>
    <w:rsid w:val="0038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D694CA-B00C-45B4-AD08-39FF6B7BA887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0FB8-8D40-4CAB-936C-DFB500BD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2741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Chowdhury</dc:creator>
  <cp:keywords/>
  <dc:description/>
  <cp:lastModifiedBy>Tone chowdhury</cp:lastModifiedBy>
  <cp:revision>4</cp:revision>
  <dcterms:created xsi:type="dcterms:W3CDTF">2025-10-18T19:55:00Z</dcterms:created>
  <dcterms:modified xsi:type="dcterms:W3CDTF">2025-10-18T20:21:00Z</dcterms:modified>
</cp:coreProperties>
</file>