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20B6526B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CB1B5F">
        <w:rPr>
          <w:rFonts w:ascii="Georgia" w:hAnsi="Georgia" w:cs="Times New Roman"/>
          <w:sz w:val="24"/>
          <w:szCs w:val="24"/>
        </w:rPr>
        <w:t>December 2,</w:t>
      </w:r>
      <w:r w:rsidRPr="00FC72DA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2AA2F5E5" w14:textId="77CAE8C7" w:rsidR="0010550E" w:rsidRDefault="00827360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made it to the last month of the year! God is good</w:t>
      </w:r>
      <w:r w:rsidR="0037347A">
        <w:rPr>
          <w:rFonts w:ascii="Times New Roman" w:hAnsi="Times New Roman" w:cs="Times New Roman"/>
          <w:sz w:val="24"/>
          <w:szCs w:val="24"/>
        </w:rPr>
        <w:t xml:space="preserve">! I’m sure that you are counting down until the holiday break.  </w:t>
      </w:r>
    </w:p>
    <w:p w14:paraId="0BE9FE41" w14:textId="20C53804" w:rsidR="00A641F6" w:rsidRPr="00FC72DA" w:rsidRDefault="00763516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 w:rsidRPr="00A33270">
        <w:rPr>
          <w:rFonts w:ascii="Times New Roman" w:hAnsi="Times New Roman" w:cs="Times New Roman"/>
          <w:sz w:val="24"/>
          <w:szCs w:val="24"/>
          <w:highlight w:val="yellow"/>
        </w:rPr>
        <w:t xml:space="preserve">Well just before you </w:t>
      </w:r>
      <w:r w:rsidR="00DE118E" w:rsidRPr="00A33270">
        <w:rPr>
          <w:rFonts w:ascii="Times New Roman" w:hAnsi="Times New Roman" w:cs="Times New Roman"/>
          <w:sz w:val="24"/>
          <w:szCs w:val="24"/>
          <w:highlight w:val="yellow"/>
        </w:rPr>
        <w:t xml:space="preserve">toss your school </w:t>
      </w:r>
      <w:r w:rsidR="001D6537" w:rsidRPr="00A33270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633E52" w:rsidRPr="00A33270">
        <w:rPr>
          <w:rFonts w:ascii="Times New Roman" w:hAnsi="Times New Roman" w:cs="Times New Roman"/>
          <w:sz w:val="24"/>
          <w:szCs w:val="24"/>
          <w:highlight w:val="yellow"/>
        </w:rPr>
        <w:t>ag and things aside,</w:t>
      </w:r>
      <w:r w:rsidR="00E27FD0" w:rsidRPr="00A33270">
        <w:rPr>
          <w:rFonts w:ascii="Times New Roman" w:hAnsi="Times New Roman" w:cs="Times New Roman"/>
          <w:sz w:val="24"/>
          <w:szCs w:val="24"/>
          <w:highlight w:val="yellow"/>
        </w:rPr>
        <w:t xml:space="preserve"> don’t forget to email</w:t>
      </w:r>
      <w:r w:rsidR="00633E52" w:rsidRPr="00A3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4A01" w:rsidRPr="00A33270">
        <w:rPr>
          <w:rFonts w:ascii="Times New Roman" w:hAnsi="Times New Roman" w:cs="Times New Roman"/>
          <w:sz w:val="24"/>
          <w:szCs w:val="24"/>
          <w:highlight w:val="yellow"/>
        </w:rPr>
        <w:t>a cop</w:t>
      </w:r>
      <w:r w:rsidR="00633E52" w:rsidRPr="00A33270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="00E34A01" w:rsidRPr="00A33270">
        <w:rPr>
          <w:rFonts w:ascii="Times New Roman" w:hAnsi="Times New Roman" w:cs="Times New Roman"/>
          <w:sz w:val="24"/>
          <w:szCs w:val="24"/>
          <w:highlight w:val="yellow"/>
        </w:rPr>
        <w:t xml:space="preserve"> of y</w:t>
      </w:r>
      <w:r w:rsidR="00633E52" w:rsidRPr="00A33270">
        <w:rPr>
          <w:rFonts w:ascii="Times New Roman" w:hAnsi="Times New Roman" w:cs="Times New Roman"/>
          <w:sz w:val="24"/>
          <w:szCs w:val="24"/>
          <w:highlight w:val="yellow"/>
        </w:rPr>
        <w:t>our report card and spring schedule to jpusf2011@yahoo.com</w:t>
      </w:r>
      <w:r w:rsidR="0015579F" w:rsidRPr="00A3327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6283918" w14:textId="3FB86956" w:rsidR="00933234" w:rsidRDefault="00CE620C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holiday season is </w:t>
      </w:r>
      <w:r w:rsidR="00760847">
        <w:rPr>
          <w:rFonts w:ascii="Times New Roman" w:hAnsi="Times New Roman" w:cs="Times New Roman"/>
          <w:sz w:val="24"/>
          <w:szCs w:val="24"/>
        </w:rPr>
        <w:t>here.  For many people, this brings expectations of happiness and joy</w:t>
      </w:r>
      <w:r w:rsidR="00AD6544">
        <w:rPr>
          <w:rFonts w:ascii="Times New Roman" w:hAnsi="Times New Roman" w:cs="Times New Roman"/>
          <w:sz w:val="24"/>
          <w:szCs w:val="24"/>
        </w:rPr>
        <w:t xml:space="preserve">. </w:t>
      </w:r>
      <w:r w:rsidR="003B10D9">
        <w:rPr>
          <w:rFonts w:ascii="Times New Roman" w:hAnsi="Times New Roman" w:cs="Times New Roman"/>
          <w:sz w:val="24"/>
          <w:szCs w:val="24"/>
        </w:rPr>
        <w:t xml:space="preserve">But for some, the holidays may be a time of stress, sadness, or isolation.  This can lead to what some call the “holiday blues”.  It’s important to seek help as soon as you </w:t>
      </w:r>
      <w:r w:rsidR="00BB0D6F">
        <w:rPr>
          <w:rFonts w:ascii="Times New Roman" w:hAnsi="Times New Roman" w:cs="Times New Roman"/>
          <w:sz w:val="24"/>
          <w:szCs w:val="24"/>
        </w:rPr>
        <w:t>notice you aren’t feeling like yourself.</w:t>
      </w:r>
    </w:p>
    <w:p w14:paraId="47AAA99D" w14:textId="2E9BEAD7" w:rsidR="00BB0D6F" w:rsidRPr="00FC72DA" w:rsidRDefault="00BB0D6F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encourage you to </w:t>
      </w:r>
      <w:r w:rsidR="00DA38E6">
        <w:rPr>
          <w:rFonts w:ascii="Times New Roman" w:hAnsi="Times New Roman" w:cs="Times New Roman"/>
          <w:sz w:val="24"/>
          <w:szCs w:val="24"/>
        </w:rPr>
        <w:t>focus on your mental health throughout the school year and during the holidays.</w:t>
      </w:r>
      <w:r w:rsidR="009176AB">
        <w:rPr>
          <w:rFonts w:ascii="Times New Roman" w:hAnsi="Times New Roman" w:cs="Times New Roman"/>
          <w:sz w:val="24"/>
          <w:szCs w:val="24"/>
        </w:rPr>
        <w:t xml:space="preserve"> Here are some steps you can take to manage the holidays</w:t>
      </w:r>
      <w:r w:rsidR="0037373F">
        <w:rPr>
          <w:rFonts w:ascii="Times New Roman" w:hAnsi="Times New Roman" w:cs="Times New Roman"/>
          <w:sz w:val="24"/>
          <w:szCs w:val="24"/>
        </w:rPr>
        <w:t>:</w:t>
      </w:r>
    </w:p>
    <w:p w14:paraId="337659B8" w14:textId="1527DCD2" w:rsidR="0033576A" w:rsidRDefault="00AD6544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4B121A">
        <w:rPr>
          <w:rFonts w:ascii="Times New Roman" w:hAnsi="Times New Roman" w:cs="Times New Roman"/>
          <w:sz w:val="24"/>
          <w:szCs w:val="24"/>
        </w:rPr>
        <w:t>Get enough sleep.</w:t>
      </w:r>
    </w:p>
    <w:p w14:paraId="0F2B6157" w14:textId="5E8B9BD4" w:rsidR="006950CD" w:rsidRDefault="006950CD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AB37FC">
        <w:rPr>
          <w:rFonts w:ascii="Times New Roman" w:hAnsi="Times New Roman" w:cs="Times New Roman"/>
          <w:sz w:val="24"/>
          <w:szCs w:val="24"/>
        </w:rPr>
        <w:t>Add more movement or exercise to your daily routine.</w:t>
      </w:r>
    </w:p>
    <w:p w14:paraId="0E9749D2" w14:textId="11D6891D" w:rsidR="00C95A01" w:rsidRDefault="00C95A01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F731FE">
        <w:rPr>
          <w:rFonts w:ascii="Times New Roman" w:hAnsi="Times New Roman" w:cs="Times New Roman"/>
          <w:sz w:val="24"/>
          <w:szCs w:val="24"/>
        </w:rPr>
        <w:t>Engage in hobbies or activities you enjoy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0FC12" w14:textId="7572A0DA" w:rsidR="001913BB" w:rsidRDefault="001913BB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4F2F69">
        <w:rPr>
          <w:rFonts w:ascii="Times New Roman" w:hAnsi="Times New Roman" w:cs="Times New Roman"/>
          <w:sz w:val="24"/>
          <w:szCs w:val="24"/>
        </w:rPr>
        <w:t>Avoid alcohol and recreational drugs.</w:t>
      </w:r>
    </w:p>
    <w:p w14:paraId="4662FF3B" w14:textId="790F7B8E" w:rsidR="00C95A01" w:rsidRDefault="004F2F69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5A01">
        <w:rPr>
          <w:rFonts w:ascii="Times New Roman" w:hAnsi="Times New Roman" w:cs="Times New Roman"/>
          <w:sz w:val="24"/>
          <w:szCs w:val="24"/>
        </w:rPr>
        <w:t>-</w:t>
      </w:r>
      <w:r w:rsidR="00AD7EE7">
        <w:rPr>
          <w:rFonts w:ascii="Times New Roman" w:hAnsi="Times New Roman" w:cs="Times New Roman"/>
          <w:sz w:val="24"/>
          <w:szCs w:val="24"/>
        </w:rPr>
        <w:t xml:space="preserve">Spend time with people who </w:t>
      </w:r>
      <w:r w:rsidR="006D3767">
        <w:rPr>
          <w:rFonts w:ascii="Times New Roman" w:hAnsi="Times New Roman" w:cs="Times New Roman"/>
          <w:sz w:val="24"/>
          <w:szCs w:val="24"/>
        </w:rPr>
        <w:t>will offer emotional support.</w:t>
      </w:r>
    </w:p>
    <w:p w14:paraId="38685060" w14:textId="4BACA5E3" w:rsidR="008D773B" w:rsidRDefault="004F2F69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73B">
        <w:rPr>
          <w:rFonts w:ascii="Times New Roman" w:hAnsi="Times New Roman" w:cs="Times New Roman"/>
          <w:sz w:val="24"/>
          <w:szCs w:val="24"/>
        </w:rPr>
        <w:t>-</w:t>
      </w:r>
      <w:r w:rsidR="006D3767">
        <w:rPr>
          <w:rFonts w:ascii="Times New Roman" w:hAnsi="Times New Roman" w:cs="Times New Roman"/>
          <w:sz w:val="24"/>
          <w:szCs w:val="24"/>
        </w:rPr>
        <w:t>Volunteer at an organization</w:t>
      </w:r>
      <w:r w:rsidR="007B738F">
        <w:rPr>
          <w:rFonts w:ascii="Times New Roman" w:hAnsi="Times New Roman" w:cs="Times New Roman"/>
          <w:sz w:val="24"/>
          <w:szCs w:val="24"/>
        </w:rPr>
        <w:t xml:space="preserve"> that’s meaningful to you.</w:t>
      </w:r>
    </w:p>
    <w:p w14:paraId="79506D62" w14:textId="704E65B9" w:rsidR="008D773B" w:rsidRPr="00FC72DA" w:rsidRDefault="00493697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9D5DA0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stress relievers aren’t working, </w:t>
      </w:r>
      <w:r w:rsidR="00C3539A">
        <w:rPr>
          <w:rFonts w:ascii="Times New Roman" w:hAnsi="Times New Roman" w:cs="Times New Roman"/>
          <w:sz w:val="24"/>
          <w:szCs w:val="24"/>
        </w:rPr>
        <w:t>dial</w:t>
      </w:r>
      <w:r>
        <w:rPr>
          <w:rFonts w:ascii="Times New Roman" w:hAnsi="Times New Roman" w:cs="Times New Roman"/>
          <w:sz w:val="24"/>
          <w:szCs w:val="24"/>
        </w:rPr>
        <w:t xml:space="preserve"> 988 for </w:t>
      </w:r>
      <w:r w:rsidR="00C9276F">
        <w:rPr>
          <w:rFonts w:ascii="Times New Roman" w:hAnsi="Times New Roman" w:cs="Times New Roman"/>
          <w:sz w:val="24"/>
          <w:szCs w:val="24"/>
        </w:rPr>
        <w:t>24/7 crisis hotline.</w:t>
      </w:r>
    </w:p>
    <w:p w14:paraId="4B247755" w14:textId="77777777" w:rsidR="00611126" w:rsidRDefault="00BD0A39" w:rsidP="006111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5FB964" w14:textId="77777777" w:rsidR="00A13545" w:rsidRDefault="00A13545" w:rsidP="008D2E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91827">
        <w:rPr>
          <w:rFonts w:ascii="Times New Roman" w:hAnsi="Times New Roman" w:cs="Times New Roman"/>
          <w:sz w:val="24"/>
          <w:szCs w:val="24"/>
        </w:rPr>
        <w:t>Psalm 27:1   The LORD is my light and my salvation; whom shall I fear? The LORD is the stronghold of my life; of whom shall I be afraid?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9DC7D" w14:textId="1B224D95" w:rsidR="00B419BD" w:rsidRDefault="00BD0A39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A01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1301F" w:rsidRPr="00D940D4">
        <w:rPr>
          <w:rFonts w:ascii="Times New Roman" w:hAnsi="Times New Roman" w:cs="Times New Roman"/>
          <w:sz w:val="24"/>
          <w:szCs w:val="24"/>
        </w:rPr>
        <w:t>"Focus on doing the right things instead of a bunch of things." — Mike Krieger</w:t>
      </w:r>
      <w:r w:rsidR="00F1301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7821F747" w14:textId="2DE773C8" w:rsidR="00933234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p w14:paraId="6F4BB129" w14:textId="77777777" w:rsidR="00933234" w:rsidRPr="00A641F6" w:rsidRDefault="00933234" w:rsidP="00A641F6">
      <w:pPr>
        <w:ind w:left="1440"/>
        <w:rPr>
          <w:rFonts w:ascii="Georgia" w:hAnsi="Georgia" w:cs="Times New Roman"/>
          <w:sz w:val="24"/>
          <w:szCs w:val="24"/>
        </w:rPr>
      </w:pPr>
    </w:p>
    <w:sectPr w:rsidR="00933234" w:rsidRPr="00A641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4805" w14:textId="77777777" w:rsidR="00B73212" w:rsidRDefault="00B73212" w:rsidP="00A641F6">
      <w:pPr>
        <w:spacing w:after="0" w:line="240" w:lineRule="auto"/>
      </w:pPr>
      <w:r>
        <w:separator/>
      </w:r>
    </w:p>
  </w:endnote>
  <w:endnote w:type="continuationSeparator" w:id="0">
    <w:p w14:paraId="100FDEBD" w14:textId="77777777" w:rsidR="00B73212" w:rsidRDefault="00B73212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6C62" w14:textId="77777777" w:rsidR="00B73212" w:rsidRDefault="00B73212" w:rsidP="00A641F6">
      <w:pPr>
        <w:spacing w:after="0" w:line="240" w:lineRule="auto"/>
      </w:pPr>
      <w:r>
        <w:separator/>
      </w:r>
    </w:p>
  </w:footnote>
  <w:footnote w:type="continuationSeparator" w:id="0">
    <w:p w14:paraId="2B7D0913" w14:textId="77777777" w:rsidR="00B73212" w:rsidRDefault="00B73212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13472">
    <w:abstractNumId w:val="0"/>
  </w:num>
  <w:num w:numId="2" w16cid:durableId="49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502B5"/>
    <w:rsid w:val="00074B28"/>
    <w:rsid w:val="000D0903"/>
    <w:rsid w:val="0010550E"/>
    <w:rsid w:val="0015579F"/>
    <w:rsid w:val="001913BB"/>
    <w:rsid w:val="001C7710"/>
    <w:rsid w:val="001D6537"/>
    <w:rsid w:val="001E7E6C"/>
    <w:rsid w:val="0020320E"/>
    <w:rsid w:val="0027547E"/>
    <w:rsid w:val="002A5B2F"/>
    <w:rsid w:val="002F4C9F"/>
    <w:rsid w:val="00325A49"/>
    <w:rsid w:val="00326692"/>
    <w:rsid w:val="0033576A"/>
    <w:rsid w:val="0037347A"/>
    <w:rsid w:val="0037373F"/>
    <w:rsid w:val="003A164C"/>
    <w:rsid w:val="003B10D9"/>
    <w:rsid w:val="004069E1"/>
    <w:rsid w:val="00417A39"/>
    <w:rsid w:val="004333F0"/>
    <w:rsid w:val="004337C9"/>
    <w:rsid w:val="004428BF"/>
    <w:rsid w:val="004649F2"/>
    <w:rsid w:val="00466DB8"/>
    <w:rsid w:val="0048061B"/>
    <w:rsid w:val="00493697"/>
    <w:rsid w:val="004A4D4C"/>
    <w:rsid w:val="004B121A"/>
    <w:rsid w:val="004B6F43"/>
    <w:rsid w:val="004F2F69"/>
    <w:rsid w:val="005026EA"/>
    <w:rsid w:val="005165F3"/>
    <w:rsid w:val="005579AC"/>
    <w:rsid w:val="005E1CB3"/>
    <w:rsid w:val="00606B9C"/>
    <w:rsid w:val="00611126"/>
    <w:rsid w:val="00633E52"/>
    <w:rsid w:val="00654006"/>
    <w:rsid w:val="00654583"/>
    <w:rsid w:val="006600D5"/>
    <w:rsid w:val="00686AD6"/>
    <w:rsid w:val="006950CD"/>
    <w:rsid w:val="006B22B4"/>
    <w:rsid w:val="006D3767"/>
    <w:rsid w:val="006E420A"/>
    <w:rsid w:val="00735D94"/>
    <w:rsid w:val="00743A01"/>
    <w:rsid w:val="00745768"/>
    <w:rsid w:val="00757423"/>
    <w:rsid w:val="00760847"/>
    <w:rsid w:val="00763516"/>
    <w:rsid w:val="00776F44"/>
    <w:rsid w:val="007B738F"/>
    <w:rsid w:val="00827360"/>
    <w:rsid w:val="008744DB"/>
    <w:rsid w:val="008A24A4"/>
    <w:rsid w:val="008A6784"/>
    <w:rsid w:val="008D2E4B"/>
    <w:rsid w:val="008D773B"/>
    <w:rsid w:val="00910FC0"/>
    <w:rsid w:val="009176AB"/>
    <w:rsid w:val="00927146"/>
    <w:rsid w:val="00933234"/>
    <w:rsid w:val="0098350E"/>
    <w:rsid w:val="009D5DA0"/>
    <w:rsid w:val="00A01C28"/>
    <w:rsid w:val="00A13545"/>
    <w:rsid w:val="00A33270"/>
    <w:rsid w:val="00A455EC"/>
    <w:rsid w:val="00A5275B"/>
    <w:rsid w:val="00A641F6"/>
    <w:rsid w:val="00AA3A1A"/>
    <w:rsid w:val="00AB37FC"/>
    <w:rsid w:val="00AD6544"/>
    <w:rsid w:val="00AD7EE7"/>
    <w:rsid w:val="00B41326"/>
    <w:rsid w:val="00B419BD"/>
    <w:rsid w:val="00B73212"/>
    <w:rsid w:val="00BA59E9"/>
    <w:rsid w:val="00BB0D6F"/>
    <w:rsid w:val="00BC2059"/>
    <w:rsid w:val="00BC4F53"/>
    <w:rsid w:val="00BD0A39"/>
    <w:rsid w:val="00BE5D13"/>
    <w:rsid w:val="00C1484C"/>
    <w:rsid w:val="00C314BF"/>
    <w:rsid w:val="00C3539A"/>
    <w:rsid w:val="00C9276F"/>
    <w:rsid w:val="00C95A01"/>
    <w:rsid w:val="00CB1B5F"/>
    <w:rsid w:val="00CE620C"/>
    <w:rsid w:val="00D02C87"/>
    <w:rsid w:val="00D834FE"/>
    <w:rsid w:val="00DA38E6"/>
    <w:rsid w:val="00DE118E"/>
    <w:rsid w:val="00E27FD0"/>
    <w:rsid w:val="00E34A01"/>
    <w:rsid w:val="00E67B97"/>
    <w:rsid w:val="00EF276D"/>
    <w:rsid w:val="00F1301F"/>
    <w:rsid w:val="00F330DE"/>
    <w:rsid w:val="00F731FE"/>
    <w:rsid w:val="00F740EB"/>
    <w:rsid w:val="00F75C40"/>
    <w:rsid w:val="00F8695F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39</cp:revision>
  <dcterms:created xsi:type="dcterms:W3CDTF">2023-12-03T00:26:00Z</dcterms:created>
  <dcterms:modified xsi:type="dcterms:W3CDTF">2023-12-03T01:07:00Z</dcterms:modified>
</cp:coreProperties>
</file>