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A6" w:rsidRPr="000D37BC" w:rsidRDefault="00E86FA6" w:rsidP="00A83195">
      <w:pPr>
        <w:spacing w:line="276" w:lineRule="auto"/>
        <w:rPr>
          <w:sz w:val="18"/>
          <w:szCs w:val="18"/>
        </w:rPr>
      </w:pPr>
      <w:r w:rsidRPr="00A83195">
        <w:rPr>
          <w:b/>
          <w:sz w:val="18"/>
          <w:szCs w:val="18"/>
          <w:u w:val="single"/>
        </w:rPr>
        <w:t>Application Fee</w:t>
      </w:r>
      <w:r w:rsidRPr="000D37BC">
        <w:rPr>
          <w:sz w:val="18"/>
          <w:szCs w:val="18"/>
        </w:rPr>
        <w:t>: $50 per student K – 12</w:t>
      </w:r>
      <w:r w:rsidRPr="000D37BC">
        <w:rPr>
          <w:sz w:val="18"/>
          <w:szCs w:val="18"/>
          <w:vertAlign w:val="superscript"/>
        </w:rPr>
        <w:t>th</w:t>
      </w:r>
      <w:r w:rsidRPr="000D37BC">
        <w:rPr>
          <w:sz w:val="18"/>
          <w:szCs w:val="18"/>
        </w:rPr>
        <w:t xml:space="preserve"> Grade (non-refundable). This non-refundable fee must accompany each student’s application or reapplication to NLCA. This fee covers costs associated with the application process.</w:t>
      </w:r>
    </w:p>
    <w:p w:rsidR="00E86FA6" w:rsidRPr="000D37BC" w:rsidRDefault="00E86FA6" w:rsidP="00A83195">
      <w:pPr>
        <w:spacing w:line="276" w:lineRule="auto"/>
        <w:rPr>
          <w:sz w:val="18"/>
          <w:szCs w:val="18"/>
        </w:rPr>
      </w:pPr>
    </w:p>
    <w:p w:rsidR="00E86FA6" w:rsidRPr="000D37BC" w:rsidRDefault="00E86FA6" w:rsidP="00A83195">
      <w:pPr>
        <w:spacing w:line="276" w:lineRule="auto"/>
        <w:rPr>
          <w:sz w:val="18"/>
          <w:szCs w:val="18"/>
        </w:rPr>
      </w:pPr>
      <w:r w:rsidRPr="00A83195">
        <w:rPr>
          <w:b/>
          <w:sz w:val="18"/>
          <w:szCs w:val="18"/>
          <w:u w:val="single"/>
        </w:rPr>
        <w:t>New Student Registration Fee</w:t>
      </w:r>
      <w:r w:rsidRPr="000D37BC">
        <w:rPr>
          <w:sz w:val="18"/>
          <w:szCs w:val="18"/>
        </w:rPr>
        <w:t>: $100 per new student. This fee will not exceed $500 per family and covers records processing and standardized test. This non-refundable fee is collected following student acceptance to the Academy and is due upon acceptance.</w:t>
      </w:r>
    </w:p>
    <w:p w:rsidR="00E86FA6" w:rsidRPr="000D37BC" w:rsidRDefault="00E86FA6" w:rsidP="00A83195">
      <w:pPr>
        <w:spacing w:line="276" w:lineRule="auto"/>
        <w:rPr>
          <w:sz w:val="18"/>
          <w:szCs w:val="18"/>
        </w:rPr>
      </w:pPr>
    </w:p>
    <w:p w:rsidR="00E86FA6" w:rsidRPr="000D37BC" w:rsidRDefault="00E86FA6" w:rsidP="00A83195">
      <w:pPr>
        <w:spacing w:line="276" w:lineRule="auto"/>
        <w:rPr>
          <w:sz w:val="18"/>
          <w:szCs w:val="18"/>
        </w:rPr>
      </w:pPr>
      <w:r w:rsidRPr="00A83195">
        <w:rPr>
          <w:b/>
          <w:sz w:val="18"/>
          <w:szCs w:val="18"/>
          <w:u w:val="single"/>
        </w:rPr>
        <w:t>Student Book &amp; Resource Fee</w:t>
      </w:r>
      <w:r w:rsidRPr="000D37BC">
        <w:rPr>
          <w:sz w:val="18"/>
          <w:szCs w:val="18"/>
        </w:rPr>
        <w:t>: The non-refunda</w:t>
      </w:r>
      <w:r w:rsidR="00E403C4">
        <w:rPr>
          <w:sz w:val="18"/>
          <w:szCs w:val="18"/>
        </w:rPr>
        <w:t>ble book and resource fee is $35</w:t>
      </w:r>
      <w:r w:rsidRPr="000D37BC">
        <w:rPr>
          <w:sz w:val="18"/>
          <w:szCs w:val="18"/>
        </w:rPr>
        <w:t xml:space="preserve">0. </w:t>
      </w:r>
    </w:p>
    <w:p w:rsidR="00E86FA6" w:rsidRPr="000D37BC" w:rsidRDefault="00E86FA6" w:rsidP="00A83195">
      <w:pPr>
        <w:spacing w:line="276" w:lineRule="auto"/>
        <w:rPr>
          <w:sz w:val="18"/>
          <w:szCs w:val="18"/>
        </w:rPr>
      </w:pPr>
    </w:p>
    <w:p w:rsidR="00E86FA6" w:rsidRPr="00A83195" w:rsidRDefault="00D039F6" w:rsidP="00A83195">
      <w:pPr>
        <w:spacing w:line="276" w:lineRule="auto"/>
        <w:rPr>
          <w:b/>
          <w:sz w:val="15"/>
          <w:szCs w:val="15"/>
          <w:u w:val="single"/>
        </w:rPr>
      </w:pPr>
      <w:r>
        <w:rPr>
          <w:b/>
          <w:sz w:val="15"/>
          <w:szCs w:val="15"/>
          <w:u w:val="single"/>
        </w:rPr>
        <w:t xml:space="preserve">Tuition (12 </w:t>
      </w:r>
      <w:r w:rsidR="00E86FA6" w:rsidRPr="00A83195">
        <w:rPr>
          <w:b/>
          <w:sz w:val="15"/>
          <w:szCs w:val="15"/>
          <w:u w:val="single"/>
        </w:rPr>
        <w:t>month):</w:t>
      </w:r>
    </w:p>
    <w:p w:rsidR="00E86FA6" w:rsidRDefault="00E86FA6" w:rsidP="00A83195">
      <w:pPr>
        <w:spacing w:line="276" w:lineRule="auto"/>
        <w:rPr>
          <w:b/>
          <w:sz w:val="15"/>
          <w:szCs w:val="15"/>
        </w:rPr>
      </w:pPr>
      <w:r w:rsidRPr="00A83195">
        <w:rPr>
          <w:b/>
          <w:sz w:val="15"/>
          <w:szCs w:val="15"/>
        </w:rPr>
        <w:t>COVERS THE COST OF ALL CLASSES OFFERED AT THE ACADEMY. THIS DOES NOT COVER FEES ASSOCIATED WITH ADVANCED PLACEMENT TESTS, FAYETTEVILLE TECHNICAL COMMUNITY COLLEGE’S HIGH SCHOOL CONNECTIONS, OR FEES ASSOCIATED WITH ATHELTICS, FINE ARTS COURSES AND SOME COMPETITIONS. ACCOUNTS MUST TO BE PAID IN FULL BY AUGUST 1, OR ENROLLED IN THE FACTS PAYMENT SYSTEM. ACCOUNTS PAID IN FULL BY JULY 1, VIA CASH OR CHECK, RECEIVE A 2% DISCOUNT. DRAFT DATES BEGIN AUGUST 5 OR AUGU</w:t>
      </w:r>
      <w:r w:rsidR="00D039F6">
        <w:rPr>
          <w:b/>
          <w:sz w:val="15"/>
          <w:szCs w:val="15"/>
        </w:rPr>
        <w:t>ST 20 AND WILL BE MONTHLY FOR 12</w:t>
      </w:r>
      <w:r w:rsidRPr="00A83195">
        <w:rPr>
          <w:b/>
          <w:sz w:val="15"/>
          <w:szCs w:val="15"/>
        </w:rPr>
        <w:t xml:space="preserve"> MONTHS. THERE IS A FACTS ENROLLMENT FEE EACH YEAR. </w:t>
      </w:r>
    </w:p>
    <w:p w:rsidR="00E86FA6" w:rsidRPr="00A83195" w:rsidRDefault="00E86FA6" w:rsidP="00A83195">
      <w:pPr>
        <w:spacing w:line="276" w:lineRule="auto"/>
        <w:rPr>
          <w:b/>
          <w:sz w:val="15"/>
          <w:szCs w:val="15"/>
        </w:rPr>
      </w:pPr>
    </w:p>
    <w:p w:rsidR="001E430C" w:rsidRDefault="00E86FA6" w:rsidP="00A83195">
      <w:pPr>
        <w:spacing w:line="276" w:lineRule="auto"/>
        <w:rPr>
          <w:b/>
          <w:sz w:val="18"/>
          <w:szCs w:val="18"/>
        </w:rPr>
      </w:pPr>
      <w:r w:rsidRPr="00A83195">
        <w:rPr>
          <w:b/>
          <w:sz w:val="18"/>
          <w:szCs w:val="18"/>
        </w:rPr>
        <w:t>K</w:t>
      </w:r>
      <w:r w:rsidR="0035507E">
        <w:rPr>
          <w:b/>
          <w:sz w:val="18"/>
          <w:szCs w:val="18"/>
        </w:rPr>
        <w:t xml:space="preserve"> -</w:t>
      </w:r>
      <w:proofErr w:type="gramStart"/>
      <w:r w:rsidRPr="00A83195">
        <w:rPr>
          <w:b/>
          <w:sz w:val="18"/>
          <w:szCs w:val="18"/>
        </w:rPr>
        <w:t>12</w:t>
      </w:r>
      <w:r w:rsidRPr="00A83195">
        <w:rPr>
          <w:b/>
          <w:sz w:val="18"/>
          <w:szCs w:val="18"/>
          <w:vertAlign w:val="superscript"/>
        </w:rPr>
        <w:t>th</w:t>
      </w:r>
      <w:r w:rsidR="0035507E">
        <w:rPr>
          <w:b/>
          <w:sz w:val="18"/>
          <w:szCs w:val="18"/>
          <w:vertAlign w:val="superscript"/>
        </w:rPr>
        <w:t xml:space="preserve"> </w:t>
      </w:r>
      <w:r w:rsidR="00D039F6">
        <w:rPr>
          <w:b/>
          <w:sz w:val="18"/>
          <w:szCs w:val="18"/>
        </w:rPr>
        <w:t xml:space="preserve"> Grade</w:t>
      </w:r>
      <w:proofErr w:type="gramEnd"/>
      <w:r w:rsidR="00D039F6">
        <w:rPr>
          <w:b/>
          <w:sz w:val="18"/>
          <w:szCs w:val="18"/>
        </w:rPr>
        <w:tab/>
      </w:r>
      <w:r w:rsidR="001E430C">
        <w:rPr>
          <w:b/>
          <w:sz w:val="18"/>
          <w:szCs w:val="18"/>
        </w:rPr>
        <w:tab/>
      </w:r>
      <w:r w:rsidR="001E430C">
        <w:rPr>
          <w:b/>
          <w:sz w:val="18"/>
          <w:szCs w:val="18"/>
        </w:rPr>
        <w:tab/>
      </w:r>
      <w:r w:rsidR="001E430C">
        <w:rPr>
          <w:b/>
          <w:sz w:val="18"/>
          <w:szCs w:val="18"/>
        </w:rPr>
        <w:tab/>
      </w:r>
      <w:r w:rsidR="001E430C">
        <w:rPr>
          <w:b/>
          <w:sz w:val="18"/>
          <w:szCs w:val="18"/>
        </w:rPr>
        <w:tab/>
      </w:r>
      <w:r w:rsidR="00D039F6">
        <w:rPr>
          <w:b/>
          <w:sz w:val="18"/>
          <w:szCs w:val="18"/>
        </w:rPr>
        <w:t>$4,200 or $350</w:t>
      </w:r>
      <w:r w:rsidRPr="00A83195">
        <w:rPr>
          <w:b/>
          <w:sz w:val="18"/>
          <w:szCs w:val="18"/>
        </w:rPr>
        <w:t xml:space="preserve">/mo. </w:t>
      </w:r>
    </w:p>
    <w:p w:rsidR="001E430C" w:rsidRDefault="001E430C" w:rsidP="00A83195">
      <w:pPr>
        <w:spacing w:line="276" w:lineRule="auto"/>
        <w:rPr>
          <w:b/>
          <w:sz w:val="18"/>
          <w:szCs w:val="18"/>
        </w:rPr>
      </w:pPr>
      <w:r>
        <w:rPr>
          <w:b/>
          <w:sz w:val="18"/>
          <w:szCs w:val="18"/>
        </w:rPr>
        <w:t>K-12</w:t>
      </w:r>
      <w:r w:rsidRPr="001E430C">
        <w:rPr>
          <w:b/>
          <w:sz w:val="18"/>
          <w:szCs w:val="18"/>
          <w:vertAlign w:val="superscript"/>
        </w:rPr>
        <w:t>th</w:t>
      </w:r>
      <w:r>
        <w:rPr>
          <w:b/>
          <w:sz w:val="18"/>
          <w:szCs w:val="18"/>
        </w:rPr>
        <w:t xml:space="preserve">   Grade     Special Education Program </w:t>
      </w:r>
      <w:r>
        <w:rPr>
          <w:b/>
          <w:sz w:val="18"/>
          <w:szCs w:val="18"/>
        </w:rPr>
        <w:tab/>
      </w:r>
      <w:r>
        <w:rPr>
          <w:b/>
          <w:sz w:val="18"/>
          <w:szCs w:val="18"/>
        </w:rPr>
        <w:tab/>
        <w:t>$12,000</w:t>
      </w:r>
    </w:p>
    <w:p w:rsidR="00A83195" w:rsidRPr="00A83195" w:rsidRDefault="003A4852" w:rsidP="00A83195">
      <w:pPr>
        <w:spacing w:line="276" w:lineRule="auto"/>
        <w:rPr>
          <w:b/>
          <w:sz w:val="18"/>
          <w:szCs w:val="18"/>
        </w:rPr>
      </w:pPr>
      <w:r w:rsidRPr="003A4852">
        <w:rPr>
          <w:sz w:val="18"/>
          <w:szCs w:val="18"/>
        </w:rPr>
        <w:pict>
          <v:rect id="_x0000_i1025" style="width:0;height:1.5pt" o:hralign="center" o:hrstd="t" o:hr="t" fillcolor="#aaa" stroked="f"/>
        </w:pict>
      </w:r>
    </w:p>
    <w:p w:rsidR="00A83195" w:rsidRPr="000D37BC" w:rsidRDefault="00A83195" w:rsidP="00A83195">
      <w:pPr>
        <w:spacing w:line="276" w:lineRule="auto"/>
        <w:rPr>
          <w:sz w:val="18"/>
          <w:szCs w:val="18"/>
        </w:rPr>
      </w:pPr>
    </w:p>
    <w:p w:rsidR="00E86FA6" w:rsidRPr="000D37BC" w:rsidRDefault="00E86FA6" w:rsidP="00A83195">
      <w:pPr>
        <w:spacing w:line="276" w:lineRule="auto"/>
        <w:jc w:val="both"/>
        <w:rPr>
          <w:sz w:val="18"/>
          <w:szCs w:val="18"/>
        </w:rPr>
      </w:pPr>
      <w:r w:rsidRPr="00A83195">
        <w:rPr>
          <w:b/>
          <w:sz w:val="18"/>
          <w:szCs w:val="18"/>
          <w:u w:val="single"/>
        </w:rPr>
        <w:t>Withdrawal Fee</w:t>
      </w:r>
      <w:r w:rsidRPr="000D37BC">
        <w:rPr>
          <w:sz w:val="18"/>
          <w:szCs w:val="18"/>
        </w:rPr>
        <w:t xml:space="preserve">: $500 per student withdrawn before the end of the school year; students are considered enrolled for the entire year; therefore, budgets and teacher contracts are set accordingly. </w:t>
      </w:r>
    </w:p>
    <w:p w:rsidR="00E86FA6" w:rsidRPr="000D37BC" w:rsidRDefault="00E86FA6" w:rsidP="00A83195">
      <w:pPr>
        <w:spacing w:line="276" w:lineRule="auto"/>
        <w:jc w:val="both"/>
        <w:rPr>
          <w:sz w:val="18"/>
          <w:szCs w:val="18"/>
        </w:rPr>
      </w:pPr>
    </w:p>
    <w:p w:rsidR="00E86FA6" w:rsidRPr="000D37BC" w:rsidRDefault="00E86FA6" w:rsidP="00A83195">
      <w:pPr>
        <w:spacing w:line="276" w:lineRule="auto"/>
        <w:jc w:val="both"/>
        <w:rPr>
          <w:sz w:val="18"/>
          <w:szCs w:val="18"/>
        </w:rPr>
      </w:pPr>
      <w:r w:rsidRPr="00A83195">
        <w:rPr>
          <w:b/>
          <w:sz w:val="18"/>
          <w:szCs w:val="18"/>
          <w:u w:val="single"/>
        </w:rPr>
        <w:t>Summer School</w:t>
      </w:r>
      <w:r w:rsidRPr="000D37BC">
        <w:rPr>
          <w:sz w:val="18"/>
          <w:szCs w:val="18"/>
        </w:rPr>
        <w:t>: First Full Course: $325; Each Additional Cour</w:t>
      </w:r>
      <w:r w:rsidR="00195CF1" w:rsidRPr="000D37BC">
        <w:rPr>
          <w:sz w:val="18"/>
          <w:szCs w:val="18"/>
        </w:rPr>
        <w:t xml:space="preserve">se: $225 </w:t>
      </w:r>
    </w:p>
    <w:p w:rsidR="00195CF1" w:rsidRPr="000D37BC" w:rsidRDefault="00195CF1" w:rsidP="00A83195">
      <w:pPr>
        <w:spacing w:line="276" w:lineRule="auto"/>
        <w:jc w:val="both"/>
        <w:rPr>
          <w:sz w:val="18"/>
          <w:szCs w:val="18"/>
        </w:rPr>
      </w:pPr>
    </w:p>
    <w:p w:rsidR="00195CF1" w:rsidRPr="000D37BC" w:rsidRDefault="00195CF1" w:rsidP="00A83195">
      <w:pPr>
        <w:spacing w:line="276" w:lineRule="auto"/>
        <w:jc w:val="both"/>
        <w:rPr>
          <w:sz w:val="18"/>
          <w:szCs w:val="18"/>
        </w:rPr>
      </w:pPr>
      <w:r w:rsidRPr="00A83195">
        <w:rPr>
          <w:b/>
          <w:sz w:val="18"/>
          <w:szCs w:val="18"/>
          <w:u w:val="single"/>
        </w:rPr>
        <w:t>Incidental Fees</w:t>
      </w:r>
      <w:r w:rsidRPr="000D37BC">
        <w:rPr>
          <w:sz w:val="18"/>
          <w:szCs w:val="18"/>
        </w:rPr>
        <w:t xml:space="preserve">: These fees are billed through FACTS Tuition Management when applicable. </w:t>
      </w:r>
    </w:p>
    <w:p w:rsidR="00195CF1" w:rsidRPr="000D37BC" w:rsidRDefault="00195CF1" w:rsidP="00A83195">
      <w:pPr>
        <w:spacing w:line="276" w:lineRule="auto"/>
        <w:jc w:val="both"/>
        <w:rPr>
          <w:sz w:val="18"/>
          <w:szCs w:val="18"/>
        </w:rPr>
      </w:pPr>
      <w:r w:rsidRPr="000D37BC">
        <w:rPr>
          <w:sz w:val="18"/>
          <w:szCs w:val="18"/>
        </w:rPr>
        <w:t xml:space="preserve">*Facts charges $20 each year per incidental account if you do not have a monthly payment plan. </w:t>
      </w:r>
    </w:p>
    <w:p w:rsidR="00195CF1" w:rsidRPr="000D37BC" w:rsidRDefault="00195CF1" w:rsidP="00A83195">
      <w:pPr>
        <w:spacing w:line="276" w:lineRule="auto"/>
        <w:jc w:val="both"/>
        <w:rPr>
          <w:sz w:val="18"/>
          <w:szCs w:val="18"/>
        </w:rPr>
      </w:pPr>
    </w:p>
    <w:p w:rsidR="00195CF1" w:rsidRPr="000D37BC" w:rsidRDefault="003A4852" w:rsidP="00A83195">
      <w:pPr>
        <w:spacing w:line="276" w:lineRule="auto"/>
        <w:jc w:val="both"/>
        <w:rPr>
          <w:sz w:val="18"/>
          <w:szCs w:val="18"/>
        </w:rPr>
      </w:pPr>
      <w:r w:rsidRPr="003A4852">
        <w:rPr>
          <w:sz w:val="18"/>
          <w:szCs w:val="18"/>
        </w:rPr>
        <w:pict>
          <v:rect id="_x0000_i1026" style="width:0;height:1.5pt" o:hralign="center" o:hrstd="t" o:hr="t" fillcolor="#aaa" stroked="f"/>
        </w:pict>
      </w:r>
    </w:p>
    <w:p w:rsidR="00195CF1" w:rsidRPr="000D37BC" w:rsidRDefault="00195CF1" w:rsidP="00A83195">
      <w:pPr>
        <w:pBdr>
          <w:bar w:val="single" w:sz="4" w:color="auto"/>
        </w:pBdr>
        <w:spacing w:line="276" w:lineRule="auto"/>
        <w:jc w:val="both"/>
        <w:rPr>
          <w:sz w:val="18"/>
          <w:szCs w:val="18"/>
        </w:rPr>
      </w:pPr>
      <w:r w:rsidRPr="00A83195">
        <w:rPr>
          <w:b/>
          <w:sz w:val="18"/>
          <w:szCs w:val="18"/>
          <w:u w:val="single"/>
        </w:rPr>
        <w:t>Extended Care</w:t>
      </w:r>
      <w:r w:rsidRPr="000D37BC">
        <w:rPr>
          <w:sz w:val="18"/>
          <w:szCs w:val="18"/>
        </w:rPr>
        <w:t>:</w:t>
      </w:r>
    </w:p>
    <w:p w:rsidR="00195CF1" w:rsidRPr="000D37BC" w:rsidRDefault="00195CF1" w:rsidP="00A83195">
      <w:pPr>
        <w:pBdr>
          <w:bar w:val="single" w:sz="4" w:color="auto"/>
        </w:pBdr>
        <w:spacing w:line="276" w:lineRule="auto"/>
        <w:jc w:val="both"/>
        <w:rPr>
          <w:sz w:val="18"/>
          <w:szCs w:val="18"/>
        </w:rPr>
      </w:pPr>
      <w:r w:rsidRPr="000D37BC">
        <w:rPr>
          <w:sz w:val="18"/>
          <w:szCs w:val="18"/>
        </w:rPr>
        <w:t xml:space="preserve">Registration Fee: </w:t>
      </w:r>
      <w:r w:rsidR="00A83195">
        <w:rPr>
          <w:sz w:val="18"/>
          <w:szCs w:val="18"/>
        </w:rPr>
        <w:tab/>
      </w:r>
      <w:r w:rsidR="00A83195">
        <w:rPr>
          <w:sz w:val="18"/>
          <w:szCs w:val="18"/>
        </w:rPr>
        <w:tab/>
      </w:r>
      <w:r w:rsidR="00A83195">
        <w:rPr>
          <w:sz w:val="18"/>
          <w:szCs w:val="18"/>
        </w:rPr>
        <w:tab/>
      </w:r>
      <w:r w:rsidR="00A83195">
        <w:rPr>
          <w:sz w:val="18"/>
          <w:szCs w:val="18"/>
        </w:rPr>
        <w:tab/>
      </w:r>
      <w:r w:rsidRPr="000D37BC">
        <w:rPr>
          <w:sz w:val="18"/>
          <w:szCs w:val="18"/>
        </w:rPr>
        <w:t>$</w:t>
      </w:r>
      <w:r w:rsidRPr="00A83195">
        <w:rPr>
          <w:b/>
          <w:sz w:val="18"/>
          <w:szCs w:val="18"/>
        </w:rPr>
        <w:t>25 Per Year</w:t>
      </w:r>
    </w:p>
    <w:p w:rsidR="00195CF1" w:rsidRPr="000D37BC" w:rsidRDefault="00195CF1" w:rsidP="00A83195">
      <w:pPr>
        <w:pBdr>
          <w:bar w:val="single" w:sz="4" w:color="auto"/>
        </w:pBdr>
        <w:spacing w:line="276" w:lineRule="auto"/>
        <w:jc w:val="both"/>
        <w:rPr>
          <w:sz w:val="18"/>
          <w:szCs w:val="18"/>
        </w:rPr>
      </w:pPr>
      <w:r w:rsidRPr="000D37BC">
        <w:rPr>
          <w:sz w:val="18"/>
          <w:szCs w:val="18"/>
        </w:rPr>
        <w:t>Before School Care (5:30 AM- 7:30 AM)</w:t>
      </w:r>
      <w:r w:rsidR="00A83195">
        <w:rPr>
          <w:sz w:val="18"/>
          <w:szCs w:val="18"/>
        </w:rPr>
        <w:tab/>
      </w:r>
      <w:r w:rsidRPr="000D37BC">
        <w:rPr>
          <w:sz w:val="18"/>
          <w:szCs w:val="18"/>
        </w:rPr>
        <w:tab/>
        <w:t>$30 Per Week</w:t>
      </w:r>
    </w:p>
    <w:p w:rsidR="00195CF1" w:rsidRPr="000D37BC" w:rsidRDefault="00195CF1" w:rsidP="00A83195">
      <w:pPr>
        <w:pBdr>
          <w:bar w:val="single" w:sz="4" w:color="auto"/>
        </w:pBdr>
        <w:spacing w:line="276" w:lineRule="auto"/>
        <w:jc w:val="both"/>
        <w:rPr>
          <w:sz w:val="18"/>
          <w:szCs w:val="18"/>
        </w:rPr>
      </w:pPr>
      <w:r w:rsidRPr="000D37BC">
        <w:rPr>
          <w:sz w:val="18"/>
          <w:szCs w:val="18"/>
        </w:rPr>
        <w:t xml:space="preserve">After School Care (2:00 PM- 6:00 PM) </w:t>
      </w:r>
      <w:r w:rsidRPr="000D37BC">
        <w:rPr>
          <w:sz w:val="18"/>
          <w:szCs w:val="18"/>
        </w:rPr>
        <w:tab/>
      </w:r>
      <w:r w:rsidR="00A83195">
        <w:rPr>
          <w:sz w:val="18"/>
          <w:szCs w:val="18"/>
        </w:rPr>
        <w:tab/>
      </w:r>
      <w:r w:rsidRPr="000D37BC">
        <w:rPr>
          <w:sz w:val="18"/>
          <w:szCs w:val="18"/>
        </w:rPr>
        <w:t>$50 Per Week</w:t>
      </w:r>
    </w:p>
    <w:p w:rsidR="00195CF1" w:rsidRPr="000D37BC" w:rsidRDefault="00195CF1" w:rsidP="00A83195">
      <w:pPr>
        <w:pBdr>
          <w:bar w:val="single" w:sz="4" w:color="auto"/>
        </w:pBdr>
        <w:spacing w:line="276" w:lineRule="auto"/>
        <w:jc w:val="both"/>
        <w:rPr>
          <w:sz w:val="18"/>
          <w:szCs w:val="18"/>
        </w:rPr>
      </w:pPr>
      <w:r w:rsidRPr="000D37BC">
        <w:rPr>
          <w:sz w:val="18"/>
          <w:szCs w:val="18"/>
        </w:rPr>
        <w:t>Before &amp; After School Care</w:t>
      </w:r>
      <w:r w:rsidRPr="000D37BC">
        <w:rPr>
          <w:sz w:val="18"/>
          <w:szCs w:val="18"/>
        </w:rPr>
        <w:tab/>
      </w:r>
      <w:r w:rsidRPr="000D37BC">
        <w:rPr>
          <w:sz w:val="18"/>
          <w:szCs w:val="18"/>
        </w:rPr>
        <w:tab/>
      </w:r>
      <w:r w:rsidRPr="000D37BC">
        <w:rPr>
          <w:sz w:val="18"/>
          <w:szCs w:val="18"/>
        </w:rPr>
        <w:tab/>
        <w:t>$80 Per Week</w:t>
      </w:r>
    </w:p>
    <w:p w:rsidR="00195CF1" w:rsidRPr="000D37BC" w:rsidRDefault="00195CF1" w:rsidP="00A83195">
      <w:pPr>
        <w:pBdr>
          <w:bar w:val="single" w:sz="4" w:color="auto"/>
        </w:pBdr>
        <w:spacing w:line="276" w:lineRule="auto"/>
        <w:jc w:val="both"/>
        <w:rPr>
          <w:sz w:val="18"/>
          <w:szCs w:val="18"/>
        </w:rPr>
      </w:pPr>
      <w:r w:rsidRPr="000D37BC">
        <w:rPr>
          <w:sz w:val="18"/>
          <w:szCs w:val="18"/>
        </w:rPr>
        <w:t xml:space="preserve">Enrolled NLCA Students </w:t>
      </w:r>
      <w:r w:rsidRPr="000D37BC">
        <w:rPr>
          <w:sz w:val="18"/>
          <w:szCs w:val="18"/>
        </w:rPr>
        <w:tab/>
      </w:r>
      <w:r w:rsidRPr="000D37BC">
        <w:rPr>
          <w:sz w:val="18"/>
          <w:szCs w:val="18"/>
        </w:rPr>
        <w:tab/>
      </w:r>
      <w:r w:rsidRPr="000D37BC">
        <w:rPr>
          <w:sz w:val="18"/>
          <w:szCs w:val="18"/>
        </w:rPr>
        <w:tab/>
        <w:t>$38 Per Week</w:t>
      </w:r>
    </w:p>
    <w:p w:rsidR="00195CF1" w:rsidRPr="000D37BC" w:rsidRDefault="00195CF1" w:rsidP="00A83195">
      <w:pPr>
        <w:pBdr>
          <w:bar w:val="single" w:sz="4" w:color="auto"/>
        </w:pBdr>
        <w:spacing w:line="276" w:lineRule="auto"/>
        <w:jc w:val="both"/>
        <w:rPr>
          <w:sz w:val="18"/>
          <w:szCs w:val="18"/>
        </w:rPr>
      </w:pPr>
      <w:r w:rsidRPr="000D37BC">
        <w:rPr>
          <w:sz w:val="18"/>
          <w:szCs w:val="18"/>
        </w:rPr>
        <w:t>*</w:t>
      </w:r>
      <w:r w:rsidRPr="00A83195">
        <w:rPr>
          <w:b/>
          <w:sz w:val="18"/>
          <w:szCs w:val="18"/>
        </w:rPr>
        <w:t>Please do not drop off students prior to 7:45 AM if they are not enrolled in Before School Care. Grace period for After School is 6:01-6:15</w:t>
      </w:r>
      <w:r w:rsidR="000D37BC" w:rsidRPr="00A83195">
        <w:rPr>
          <w:b/>
          <w:sz w:val="18"/>
          <w:szCs w:val="18"/>
        </w:rPr>
        <w:t xml:space="preserve">; Late fee begins at 6:16 </w:t>
      </w:r>
      <w:r w:rsidR="00A83195" w:rsidRPr="00A83195">
        <w:rPr>
          <w:b/>
          <w:sz w:val="18"/>
          <w:szCs w:val="18"/>
        </w:rPr>
        <w:t>accruing</w:t>
      </w:r>
      <w:r w:rsidR="000D37BC" w:rsidRPr="00A83195">
        <w:rPr>
          <w:b/>
          <w:sz w:val="18"/>
          <w:szCs w:val="18"/>
        </w:rPr>
        <w:t xml:space="preserve"> charges at $15 per minute.</w:t>
      </w:r>
      <w:r w:rsidR="000D37BC" w:rsidRPr="000D37BC">
        <w:rPr>
          <w:sz w:val="18"/>
          <w:szCs w:val="18"/>
        </w:rPr>
        <w:t xml:space="preserve"> </w:t>
      </w:r>
    </w:p>
    <w:p w:rsidR="00195CF1" w:rsidRPr="000D37BC" w:rsidRDefault="003A4852" w:rsidP="00A83195">
      <w:pPr>
        <w:pBdr>
          <w:bar w:val="single" w:sz="4" w:color="auto"/>
        </w:pBdr>
        <w:spacing w:line="276" w:lineRule="auto"/>
        <w:jc w:val="both"/>
        <w:rPr>
          <w:sz w:val="18"/>
          <w:szCs w:val="18"/>
        </w:rPr>
      </w:pPr>
      <w:r w:rsidRPr="003A4852">
        <w:rPr>
          <w:sz w:val="18"/>
          <w:szCs w:val="18"/>
        </w:rPr>
        <w:pict>
          <v:rect id="_x0000_i1027" style="width:0;height:1.5pt" o:hralign="center" o:hrstd="t" o:hr="t" fillcolor="#aaa" stroked="f"/>
        </w:pict>
      </w:r>
    </w:p>
    <w:p w:rsidR="00195CF1" w:rsidRPr="000D37BC" w:rsidRDefault="00195CF1" w:rsidP="00A83195">
      <w:pPr>
        <w:pBdr>
          <w:bar w:val="single" w:sz="4" w:color="auto"/>
        </w:pBdr>
        <w:spacing w:line="276" w:lineRule="auto"/>
        <w:jc w:val="both"/>
        <w:rPr>
          <w:sz w:val="18"/>
          <w:szCs w:val="18"/>
        </w:rPr>
      </w:pPr>
    </w:p>
    <w:p w:rsidR="00195CF1" w:rsidRPr="000D37BC" w:rsidRDefault="00195CF1" w:rsidP="00A83195">
      <w:pPr>
        <w:pBdr>
          <w:bar w:val="single" w:sz="4" w:color="auto"/>
        </w:pBdr>
        <w:spacing w:line="276" w:lineRule="auto"/>
        <w:jc w:val="both"/>
        <w:rPr>
          <w:sz w:val="18"/>
          <w:szCs w:val="18"/>
        </w:rPr>
      </w:pPr>
      <w:r w:rsidRPr="000D37BC">
        <w:rPr>
          <w:sz w:val="18"/>
          <w:szCs w:val="18"/>
        </w:rPr>
        <w:t xml:space="preserve">Athletic Fees: $150 </w:t>
      </w:r>
      <w:r w:rsidR="00A83195" w:rsidRPr="000D37BC">
        <w:rPr>
          <w:sz w:val="18"/>
          <w:szCs w:val="18"/>
        </w:rPr>
        <w:t>Per JV</w:t>
      </w:r>
      <w:r w:rsidRPr="000D37BC">
        <w:rPr>
          <w:sz w:val="18"/>
          <w:szCs w:val="18"/>
        </w:rPr>
        <w:t>/V Sport</w:t>
      </w:r>
      <w:r w:rsidRPr="000D37BC">
        <w:rPr>
          <w:sz w:val="18"/>
          <w:szCs w:val="18"/>
        </w:rPr>
        <w:tab/>
      </w:r>
      <w:r w:rsidRPr="000D37BC">
        <w:rPr>
          <w:sz w:val="18"/>
          <w:szCs w:val="18"/>
        </w:rPr>
        <w:tab/>
      </w:r>
      <w:r w:rsidRPr="00A83195">
        <w:rPr>
          <w:b/>
          <w:sz w:val="18"/>
          <w:szCs w:val="18"/>
        </w:rPr>
        <w:t>Delinquent Payments: $50</w:t>
      </w:r>
    </w:p>
    <w:p w:rsidR="00195CF1" w:rsidRPr="000D37BC" w:rsidRDefault="00195CF1" w:rsidP="00A83195">
      <w:pPr>
        <w:pBdr>
          <w:bar w:val="single" w:sz="4" w:color="auto"/>
        </w:pBdr>
        <w:spacing w:line="276" w:lineRule="auto"/>
        <w:jc w:val="both"/>
        <w:rPr>
          <w:sz w:val="18"/>
          <w:szCs w:val="18"/>
        </w:rPr>
      </w:pPr>
      <w:r w:rsidRPr="000D37BC">
        <w:rPr>
          <w:sz w:val="18"/>
          <w:szCs w:val="18"/>
        </w:rPr>
        <w:t>School Lunches: $4 Per Day</w:t>
      </w:r>
      <w:r w:rsidRPr="000D37BC">
        <w:rPr>
          <w:sz w:val="18"/>
          <w:szCs w:val="18"/>
        </w:rPr>
        <w:tab/>
      </w:r>
      <w:r w:rsidRPr="000D37BC">
        <w:rPr>
          <w:sz w:val="18"/>
          <w:szCs w:val="18"/>
        </w:rPr>
        <w:tab/>
      </w:r>
      <w:r w:rsidRPr="000D37BC">
        <w:rPr>
          <w:sz w:val="18"/>
          <w:szCs w:val="18"/>
        </w:rPr>
        <w:tab/>
        <w:t>Returned Checks: $30</w:t>
      </w:r>
    </w:p>
    <w:p w:rsidR="00195CF1" w:rsidRPr="000D37BC" w:rsidRDefault="00A83195" w:rsidP="00A83195">
      <w:pPr>
        <w:pBdr>
          <w:bar w:val="single" w:sz="4" w:color="auto"/>
        </w:pBdr>
        <w:spacing w:line="276" w:lineRule="auto"/>
        <w:jc w:val="both"/>
        <w:rPr>
          <w:sz w:val="18"/>
          <w:szCs w:val="18"/>
        </w:rPr>
      </w:pPr>
      <w:r>
        <w:rPr>
          <w:sz w:val="18"/>
          <w:szCs w:val="18"/>
        </w:rPr>
        <w:t>Kindergarten</w:t>
      </w:r>
      <w:r w:rsidR="00195CF1" w:rsidRPr="000D37BC">
        <w:rPr>
          <w:sz w:val="18"/>
          <w:szCs w:val="18"/>
        </w:rPr>
        <w:t xml:space="preserve"> Graduation Fee: $50</w:t>
      </w:r>
      <w:r w:rsidR="00195CF1" w:rsidRPr="000D37BC">
        <w:rPr>
          <w:sz w:val="18"/>
          <w:szCs w:val="18"/>
        </w:rPr>
        <w:tab/>
      </w:r>
      <w:r w:rsidR="00195CF1" w:rsidRPr="000D37BC">
        <w:rPr>
          <w:sz w:val="18"/>
          <w:szCs w:val="18"/>
        </w:rPr>
        <w:tab/>
        <w:t>Senior Graduation Fee: $150</w:t>
      </w:r>
    </w:p>
    <w:p w:rsidR="00195CF1" w:rsidRPr="000D37BC" w:rsidRDefault="00195CF1" w:rsidP="00A83195">
      <w:pPr>
        <w:pBdr>
          <w:bar w:val="single" w:sz="4" w:color="auto"/>
        </w:pBdr>
        <w:spacing w:line="276" w:lineRule="auto"/>
        <w:jc w:val="both"/>
        <w:rPr>
          <w:sz w:val="18"/>
          <w:szCs w:val="18"/>
        </w:rPr>
      </w:pPr>
      <w:r w:rsidRPr="000D37BC">
        <w:rPr>
          <w:sz w:val="18"/>
          <w:szCs w:val="18"/>
        </w:rPr>
        <w:t xml:space="preserve">Detentions: </w:t>
      </w:r>
      <w:r w:rsidR="00A83195">
        <w:rPr>
          <w:sz w:val="18"/>
          <w:szCs w:val="18"/>
        </w:rPr>
        <w:tab/>
      </w:r>
      <w:r w:rsidR="00A83195">
        <w:rPr>
          <w:sz w:val="18"/>
          <w:szCs w:val="18"/>
        </w:rPr>
        <w:tab/>
      </w:r>
      <w:r w:rsidR="00A83195">
        <w:rPr>
          <w:sz w:val="18"/>
          <w:szCs w:val="18"/>
        </w:rPr>
        <w:tab/>
      </w:r>
      <w:r w:rsidR="00A83195">
        <w:rPr>
          <w:sz w:val="18"/>
          <w:szCs w:val="18"/>
        </w:rPr>
        <w:tab/>
      </w:r>
      <w:r w:rsidRPr="000D37BC">
        <w:rPr>
          <w:sz w:val="18"/>
          <w:szCs w:val="18"/>
        </w:rPr>
        <w:t>$12 Per Day/ $40 Per Saturday/ $75 Per ISS</w:t>
      </w:r>
    </w:p>
    <w:p w:rsidR="00195CF1" w:rsidRPr="000D37BC" w:rsidRDefault="00195CF1" w:rsidP="00A83195">
      <w:pPr>
        <w:pBdr>
          <w:bar w:val="single" w:sz="4" w:color="auto"/>
        </w:pBdr>
        <w:spacing w:line="276" w:lineRule="auto"/>
        <w:jc w:val="both"/>
        <w:rPr>
          <w:sz w:val="18"/>
          <w:szCs w:val="18"/>
        </w:rPr>
      </w:pPr>
      <w:r w:rsidRPr="000D37BC">
        <w:rPr>
          <w:sz w:val="18"/>
          <w:szCs w:val="18"/>
        </w:rPr>
        <w:t xml:space="preserve">Lost/Damaged Books: </w:t>
      </w:r>
      <w:r w:rsidR="00A83195">
        <w:rPr>
          <w:sz w:val="18"/>
          <w:szCs w:val="18"/>
        </w:rPr>
        <w:tab/>
      </w:r>
      <w:r w:rsidR="00A83195">
        <w:rPr>
          <w:sz w:val="18"/>
          <w:szCs w:val="18"/>
        </w:rPr>
        <w:tab/>
      </w:r>
      <w:r w:rsidR="00A83195">
        <w:rPr>
          <w:sz w:val="18"/>
          <w:szCs w:val="18"/>
        </w:rPr>
        <w:tab/>
      </w:r>
      <w:r w:rsidRPr="000D37BC">
        <w:rPr>
          <w:sz w:val="18"/>
          <w:szCs w:val="18"/>
        </w:rPr>
        <w:t>Replacement Cost</w:t>
      </w:r>
    </w:p>
    <w:p w:rsidR="00195CF1" w:rsidRPr="000D37BC" w:rsidRDefault="00195CF1" w:rsidP="00A83195">
      <w:pPr>
        <w:pBdr>
          <w:bar w:val="single" w:sz="4" w:color="auto"/>
        </w:pBdr>
        <w:spacing w:line="276" w:lineRule="auto"/>
        <w:jc w:val="both"/>
        <w:rPr>
          <w:sz w:val="18"/>
          <w:szCs w:val="18"/>
        </w:rPr>
      </w:pPr>
      <w:r w:rsidRPr="000D37BC">
        <w:rPr>
          <w:sz w:val="18"/>
          <w:szCs w:val="18"/>
        </w:rPr>
        <w:t>Transcripts: $5</w:t>
      </w:r>
      <w:r w:rsidR="00A83195">
        <w:rPr>
          <w:sz w:val="18"/>
          <w:szCs w:val="18"/>
        </w:rPr>
        <w:tab/>
      </w:r>
      <w:r w:rsidR="00A83195">
        <w:rPr>
          <w:sz w:val="18"/>
          <w:szCs w:val="18"/>
        </w:rPr>
        <w:tab/>
      </w:r>
      <w:r w:rsidR="00A83195">
        <w:rPr>
          <w:sz w:val="18"/>
          <w:szCs w:val="18"/>
        </w:rPr>
        <w:tab/>
      </w:r>
      <w:r w:rsidR="00A83195">
        <w:rPr>
          <w:sz w:val="18"/>
          <w:szCs w:val="18"/>
        </w:rPr>
        <w:tab/>
      </w:r>
      <w:r w:rsidRPr="000D37BC">
        <w:rPr>
          <w:sz w:val="18"/>
          <w:szCs w:val="18"/>
        </w:rPr>
        <w:t>Records Transfer: 1</w:t>
      </w:r>
      <w:r w:rsidRPr="000D37BC">
        <w:rPr>
          <w:sz w:val="18"/>
          <w:szCs w:val="18"/>
          <w:vertAlign w:val="superscript"/>
        </w:rPr>
        <w:t>st</w:t>
      </w:r>
      <w:r w:rsidRPr="000D37BC">
        <w:rPr>
          <w:sz w:val="18"/>
          <w:szCs w:val="18"/>
        </w:rPr>
        <w:t xml:space="preserve"> Copy Free/$20 Each Additional</w:t>
      </w:r>
    </w:p>
    <w:p w:rsidR="00A83195" w:rsidRDefault="00A83195" w:rsidP="00195CF1">
      <w:pPr>
        <w:pBdr>
          <w:bar w:val="single" w:sz="4" w:color="auto"/>
        </w:pBdr>
        <w:jc w:val="both"/>
      </w:pPr>
    </w:p>
    <w:p w:rsidR="00A83195" w:rsidRPr="00A83195" w:rsidRDefault="00A83195" w:rsidP="00195CF1">
      <w:pPr>
        <w:pBdr>
          <w:bar w:val="single" w:sz="4" w:color="auto"/>
        </w:pBdr>
        <w:jc w:val="both"/>
        <w:rPr>
          <w:sz w:val="16"/>
          <w:szCs w:val="16"/>
        </w:rPr>
      </w:pPr>
      <w:bookmarkStart w:id="0" w:name="_GoBack"/>
      <w:bookmarkEnd w:id="0"/>
      <w:r w:rsidRPr="00A83195">
        <w:rPr>
          <w:sz w:val="16"/>
          <w:szCs w:val="16"/>
        </w:rPr>
        <w:t xml:space="preserve">*This form supersedes financial information presented in any other document and is the sole source of data for the 2016-2017 NLCA school </w:t>
      </w:r>
      <w:proofErr w:type="gramStart"/>
      <w:r w:rsidRPr="00A83195">
        <w:rPr>
          <w:sz w:val="16"/>
          <w:szCs w:val="16"/>
        </w:rPr>
        <w:t>year</w:t>
      </w:r>
      <w:proofErr w:type="gramEnd"/>
      <w:r w:rsidRPr="00A83195">
        <w:rPr>
          <w:sz w:val="16"/>
          <w:szCs w:val="16"/>
        </w:rPr>
        <w:t xml:space="preserve">. Changes can be made at the discretion of the Administration. NLCA is a ministry of New Life Bible Church. </w:t>
      </w:r>
    </w:p>
    <w:p w:rsidR="00195CF1" w:rsidRDefault="00195CF1" w:rsidP="00195CF1">
      <w:pPr>
        <w:pBdr>
          <w:bar w:val="single" w:sz="4" w:color="auto"/>
        </w:pBdr>
        <w:jc w:val="both"/>
      </w:pPr>
    </w:p>
    <w:p w:rsidR="00195CF1" w:rsidRDefault="00195CF1" w:rsidP="00195CF1">
      <w:pPr>
        <w:pBdr>
          <w:bar w:val="single" w:sz="4" w:color="auto"/>
        </w:pBdr>
        <w:jc w:val="both"/>
      </w:pPr>
    </w:p>
    <w:sectPr w:rsidR="00195CF1" w:rsidSect="00635D3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A6F" w:rsidRDefault="00BD7A6F" w:rsidP="000D37BC">
      <w:r>
        <w:separator/>
      </w:r>
    </w:p>
  </w:endnote>
  <w:endnote w:type="continuationSeparator" w:id="0">
    <w:p w:rsidR="00BD7A6F" w:rsidRDefault="00BD7A6F" w:rsidP="000D37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A6F" w:rsidRDefault="00BD7A6F" w:rsidP="000D37BC">
      <w:r>
        <w:separator/>
      </w:r>
    </w:p>
  </w:footnote>
  <w:footnote w:type="continuationSeparator" w:id="0">
    <w:p w:rsidR="00BD7A6F" w:rsidRDefault="00BD7A6F" w:rsidP="000D3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C" w:rsidRPr="00A83195" w:rsidRDefault="000D37BC" w:rsidP="000D37BC">
    <w:pPr>
      <w:pStyle w:val="Header"/>
      <w:jc w:val="center"/>
      <w:rPr>
        <w:rFonts w:ascii="Times New Roman" w:hAnsi="Times New Roman" w:cs="Times New Roman"/>
        <w:sz w:val="32"/>
        <w:szCs w:val="32"/>
      </w:rPr>
    </w:pPr>
    <w:r w:rsidRPr="00A83195">
      <w:rPr>
        <w:rFonts w:ascii="Times New Roman" w:hAnsi="Times New Roman" w:cs="Times New Roman"/>
        <w:sz w:val="32"/>
        <w:szCs w:val="32"/>
      </w:rPr>
      <w:t>New Life Christian Academy &amp; Preparatory School</w:t>
    </w:r>
  </w:p>
  <w:p w:rsidR="000D37BC" w:rsidRPr="00A83195" w:rsidRDefault="000D37BC" w:rsidP="000D37BC">
    <w:pPr>
      <w:pStyle w:val="Header"/>
      <w:jc w:val="center"/>
      <w:rPr>
        <w:rFonts w:ascii="Times New Roman" w:hAnsi="Times New Roman" w:cs="Times New Roman"/>
        <w:sz w:val="20"/>
        <w:szCs w:val="20"/>
      </w:rPr>
    </w:pPr>
    <w:r w:rsidRPr="00A83195">
      <w:rPr>
        <w:rFonts w:ascii="Times New Roman" w:hAnsi="Times New Roman" w:cs="Times New Roman"/>
        <w:sz w:val="20"/>
        <w:szCs w:val="20"/>
      </w:rPr>
      <w:t>1420</w:t>
    </w:r>
    <w:r w:rsidR="00A83195" w:rsidRPr="00A83195">
      <w:rPr>
        <w:rFonts w:ascii="Times New Roman" w:hAnsi="Times New Roman" w:cs="Times New Roman"/>
        <w:sz w:val="20"/>
        <w:szCs w:val="20"/>
      </w:rPr>
      <w:t xml:space="preserve"> Hooke Loop Rd. Fayetteville, NC 28314</w:t>
    </w:r>
  </w:p>
  <w:p w:rsidR="00A83195" w:rsidRPr="00A83195" w:rsidRDefault="00A83195" w:rsidP="000D37BC">
    <w:pPr>
      <w:pStyle w:val="Header"/>
      <w:jc w:val="center"/>
      <w:rPr>
        <w:rFonts w:ascii="Times New Roman" w:hAnsi="Times New Roman" w:cs="Times New Roman"/>
        <w:sz w:val="20"/>
        <w:szCs w:val="20"/>
      </w:rPr>
    </w:pPr>
    <w:r w:rsidRPr="00A83195">
      <w:rPr>
        <w:rFonts w:ascii="Times New Roman" w:hAnsi="Times New Roman" w:cs="Times New Roman"/>
        <w:sz w:val="20"/>
        <w:szCs w:val="20"/>
      </w:rPr>
      <w:t>910.868.9640 Fax: 910.868.3300</w:t>
    </w:r>
  </w:p>
  <w:p w:rsidR="00A83195" w:rsidRPr="00A83195" w:rsidRDefault="00A83195" w:rsidP="000D37BC">
    <w:pPr>
      <w:pStyle w:val="Header"/>
      <w:jc w:val="center"/>
      <w:rPr>
        <w:rFonts w:ascii="Times New Roman" w:hAnsi="Times New Roman" w:cs="Times New Roman"/>
        <w:sz w:val="16"/>
        <w:szCs w:val="16"/>
      </w:rPr>
    </w:pPr>
  </w:p>
  <w:p w:rsidR="00A83195" w:rsidRPr="00A83195" w:rsidRDefault="00A83195" w:rsidP="000D37BC">
    <w:pPr>
      <w:pStyle w:val="Header"/>
      <w:jc w:val="center"/>
      <w:rPr>
        <w:rFonts w:ascii="Times New Roman" w:hAnsi="Times New Roman" w:cs="Times New Roman"/>
        <w:b/>
        <w:sz w:val="28"/>
        <w:szCs w:val="28"/>
      </w:rPr>
    </w:pPr>
    <w:r w:rsidRPr="00A83195">
      <w:rPr>
        <w:rFonts w:ascii="Times New Roman" w:hAnsi="Times New Roman" w:cs="Times New Roman"/>
        <w:b/>
        <w:sz w:val="28"/>
        <w:szCs w:val="28"/>
      </w:rPr>
      <w:t>2016-2017 Financial Information</w:t>
    </w:r>
  </w:p>
  <w:p w:rsidR="000D37BC" w:rsidRDefault="000D37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857FB3"/>
    <w:rsid w:val="000D37BC"/>
    <w:rsid w:val="00142F14"/>
    <w:rsid w:val="0014641A"/>
    <w:rsid w:val="00195CF1"/>
    <w:rsid w:val="001E430C"/>
    <w:rsid w:val="0035507E"/>
    <w:rsid w:val="003A4852"/>
    <w:rsid w:val="004124B8"/>
    <w:rsid w:val="00576EB8"/>
    <w:rsid w:val="005A186C"/>
    <w:rsid w:val="00635D31"/>
    <w:rsid w:val="006608BA"/>
    <w:rsid w:val="00731F46"/>
    <w:rsid w:val="00857FB3"/>
    <w:rsid w:val="0086798A"/>
    <w:rsid w:val="00937F7F"/>
    <w:rsid w:val="00941970"/>
    <w:rsid w:val="009F01DF"/>
    <w:rsid w:val="009F62CD"/>
    <w:rsid w:val="00A83195"/>
    <w:rsid w:val="00B42C51"/>
    <w:rsid w:val="00BD7A6F"/>
    <w:rsid w:val="00C22633"/>
    <w:rsid w:val="00C750BC"/>
    <w:rsid w:val="00D039F6"/>
    <w:rsid w:val="00DF0BA3"/>
    <w:rsid w:val="00E403C4"/>
    <w:rsid w:val="00E86FA6"/>
    <w:rsid w:val="00F53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7BC"/>
    <w:pPr>
      <w:tabs>
        <w:tab w:val="center" w:pos="4680"/>
        <w:tab w:val="right" w:pos="9360"/>
      </w:tabs>
    </w:pPr>
  </w:style>
  <w:style w:type="character" w:customStyle="1" w:styleId="HeaderChar">
    <w:name w:val="Header Char"/>
    <w:basedOn w:val="DefaultParagraphFont"/>
    <w:link w:val="Header"/>
    <w:uiPriority w:val="99"/>
    <w:rsid w:val="000D37BC"/>
  </w:style>
  <w:style w:type="paragraph" w:styleId="Footer">
    <w:name w:val="footer"/>
    <w:basedOn w:val="Normal"/>
    <w:link w:val="FooterChar"/>
    <w:uiPriority w:val="99"/>
    <w:unhideWhenUsed/>
    <w:rsid w:val="000D37BC"/>
    <w:pPr>
      <w:tabs>
        <w:tab w:val="center" w:pos="4680"/>
        <w:tab w:val="right" w:pos="9360"/>
      </w:tabs>
    </w:pPr>
  </w:style>
  <w:style w:type="character" w:customStyle="1" w:styleId="FooterChar">
    <w:name w:val="Footer Char"/>
    <w:basedOn w:val="DefaultParagraphFont"/>
    <w:link w:val="Footer"/>
    <w:uiPriority w:val="99"/>
    <w:rsid w:val="000D37B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56A56-9642-4195-BCDF-67064DC9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Jamika Travis</dc:creator>
  <cp:lastModifiedBy>Mrs Thompson</cp:lastModifiedBy>
  <cp:revision>2</cp:revision>
  <cp:lastPrinted>2016-07-28T13:55:00Z</cp:lastPrinted>
  <dcterms:created xsi:type="dcterms:W3CDTF">2016-08-02T18:10:00Z</dcterms:created>
  <dcterms:modified xsi:type="dcterms:W3CDTF">2016-08-02T18:10:00Z</dcterms:modified>
</cp:coreProperties>
</file>