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1B7" w:rsidRDefault="00FD21B7" w:rsidP="005A34E4">
      <w:pPr>
        <w:jc w:val="center"/>
      </w:pPr>
    </w:p>
    <w:p w:rsidR="00FD21B7" w:rsidRDefault="00FD21B7" w:rsidP="005A34E4">
      <w:pPr>
        <w:jc w:val="center"/>
      </w:pPr>
    </w:p>
    <w:p w:rsidR="005A34E4" w:rsidRPr="00446D55" w:rsidRDefault="005A34E4" w:rsidP="005A34E4">
      <w:pPr>
        <w:jc w:val="center"/>
        <w:rPr>
          <w:sz w:val="40"/>
          <w:szCs w:val="40"/>
        </w:rPr>
      </w:pPr>
      <w:r w:rsidRPr="00446D55">
        <w:rPr>
          <w:sz w:val="40"/>
          <w:szCs w:val="40"/>
        </w:rPr>
        <w:t xml:space="preserve">NOS Client </w:t>
      </w:r>
      <w:r w:rsidR="00113A02" w:rsidRPr="00446D55">
        <w:rPr>
          <w:sz w:val="40"/>
          <w:szCs w:val="40"/>
        </w:rPr>
        <w:t>Disciplinary Procedure</w:t>
      </w:r>
      <w:r w:rsidRPr="00446D55">
        <w:rPr>
          <w:sz w:val="40"/>
          <w:szCs w:val="40"/>
        </w:rPr>
        <w:t>:</w:t>
      </w:r>
    </w:p>
    <w:p w:rsidR="005A34E4" w:rsidRDefault="005A34E4" w:rsidP="005A34E4">
      <w:pPr>
        <w:jc w:val="center"/>
      </w:pPr>
    </w:p>
    <w:p w:rsidR="005A34E4" w:rsidRDefault="00113A02" w:rsidP="005A34E4">
      <w:pPr>
        <w:pStyle w:val="ListParagraph"/>
        <w:numPr>
          <w:ilvl w:val="0"/>
          <w:numId w:val="1"/>
        </w:numPr>
      </w:pPr>
      <w:r>
        <w:t>It is the House Managers responsibility to hold each client to the accountability standards set forth by NOS rules and regulations</w:t>
      </w:r>
    </w:p>
    <w:p w:rsidR="00113A02" w:rsidRDefault="00113A02" w:rsidP="005A34E4">
      <w:pPr>
        <w:pStyle w:val="ListParagraph"/>
        <w:numPr>
          <w:ilvl w:val="0"/>
          <w:numId w:val="1"/>
        </w:numPr>
      </w:pPr>
      <w:r>
        <w:t>If a violation occurs, Director of Operations (Rich Ingles) will be notified by house manager</w:t>
      </w:r>
    </w:p>
    <w:p w:rsidR="00113A02" w:rsidRDefault="00113A02" w:rsidP="005A34E4">
      <w:pPr>
        <w:pStyle w:val="ListParagraph"/>
        <w:numPr>
          <w:ilvl w:val="0"/>
          <w:numId w:val="1"/>
        </w:numPr>
      </w:pPr>
      <w:r>
        <w:t>DOO will determine if infraction falls within our SOP’s and either:</w:t>
      </w:r>
    </w:p>
    <w:p w:rsidR="00113A02" w:rsidRDefault="00113A02" w:rsidP="00113A02">
      <w:pPr>
        <w:pStyle w:val="ListParagraph"/>
        <w:numPr>
          <w:ilvl w:val="1"/>
          <w:numId w:val="1"/>
        </w:numPr>
      </w:pPr>
      <w:r>
        <w:t>Make a disciplinary decision</w:t>
      </w:r>
    </w:p>
    <w:p w:rsidR="00113A02" w:rsidRDefault="00113A02" w:rsidP="00113A02">
      <w:pPr>
        <w:pStyle w:val="ListParagraph"/>
        <w:numPr>
          <w:ilvl w:val="1"/>
          <w:numId w:val="1"/>
        </w:numPr>
      </w:pPr>
      <w:r>
        <w:t xml:space="preserve">Establish leadership quorum to discuss disciplinary action if the infraction is unique </w:t>
      </w:r>
      <w:bookmarkStart w:id="0" w:name="_GoBack"/>
      <w:bookmarkEnd w:id="0"/>
    </w:p>
    <w:p w:rsidR="005A34E4" w:rsidRDefault="00113A02" w:rsidP="00113A02">
      <w:pPr>
        <w:pStyle w:val="ListParagraph"/>
        <w:numPr>
          <w:ilvl w:val="0"/>
          <w:numId w:val="1"/>
        </w:numPr>
      </w:pPr>
      <w:r>
        <w:t>DOO will follow up within one week to direct leadership notifying them of the infraction and the disciplinary action set fourth</w:t>
      </w:r>
      <w:r w:rsidR="005A34E4">
        <w:t xml:space="preserve"> </w:t>
      </w:r>
      <w:r>
        <w:t xml:space="preserve">if a leadership quorum is not needed </w:t>
      </w:r>
    </w:p>
    <w:sectPr w:rsidR="005A34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067" w:rsidRDefault="007E1067" w:rsidP="00FD21B7">
      <w:pPr>
        <w:spacing w:after="0" w:line="240" w:lineRule="auto"/>
      </w:pPr>
      <w:r>
        <w:separator/>
      </w:r>
    </w:p>
  </w:endnote>
  <w:endnote w:type="continuationSeparator" w:id="0">
    <w:p w:rsidR="007E1067" w:rsidRDefault="007E1067" w:rsidP="00FD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1B7" w:rsidRDefault="00FD21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1B7" w:rsidRDefault="00FD21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1B7" w:rsidRDefault="00FD2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067" w:rsidRDefault="007E1067" w:rsidP="00FD21B7">
      <w:pPr>
        <w:spacing w:after="0" w:line="240" w:lineRule="auto"/>
      </w:pPr>
      <w:r>
        <w:separator/>
      </w:r>
    </w:p>
  </w:footnote>
  <w:footnote w:type="continuationSeparator" w:id="0">
    <w:p w:rsidR="007E1067" w:rsidRDefault="007E1067" w:rsidP="00FD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1B7" w:rsidRDefault="00FD21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1B7" w:rsidRDefault="00FD21B7" w:rsidP="00FD21B7">
    <w:pPr>
      <w:pStyle w:val="Header"/>
      <w:rPr>
        <w:rFonts w:ascii="Times New Roman" w:hAnsi="Times New Roman" w:cs="Times New Roman"/>
        <w:b/>
        <w:color w:val="002060"/>
        <w:sz w:val="28"/>
        <w:szCs w:val="28"/>
      </w:rPr>
    </w:pPr>
    <w:r>
      <w:rPr>
        <w:rFonts w:ascii="Times New Roman" w:hAnsi="Times New Roman" w:cs="Times New Roman"/>
        <w:b/>
        <w:color w:val="002060"/>
        <w:sz w:val="28"/>
        <w:szCs w:val="28"/>
      </w:rPr>
      <w:t>Network of the Spirit Ministries:</w:t>
    </w:r>
  </w:p>
  <w:p w:rsidR="00FD21B7" w:rsidRDefault="00FD21B7" w:rsidP="00FD21B7">
    <w:pPr>
      <w:pStyle w:val="Header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>1289 East Main Street Bradford, PA 16701</w:t>
    </w:r>
  </w:p>
  <w:p w:rsidR="00FD21B7" w:rsidRDefault="007E1067" w:rsidP="00FD21B7">
    <w:pPr>
      <w:pStyle w:val="Header"/>
      <w:rPr>
        <w:rFonts w:ascii="Times New Roman" w:hAnsi="Times New Roman" w:cs="Times New Roman"/>
        <w:color w:val="000000"/>
      </w:rPr>
    </w:pPr>
    <w:hyperlink r:id="rId1" w:history="1">
      <w:r w:rsidR="00FD21B7">
        <w:rPr>
          <w:rStyle w:val="Hyperlink"/>
          <w:rFonts w:ascii="Times New Roman" w:hAnsi="Times New Roman" w:cs="Times New Roman"/>
        </w:rPr>
        <w:t>networkofthespiritministries@gmail.com</w:t>
      </w:r>
    </w:hyperlink>
  </w:p>
  <w:p w:rsidR="00FD21B7" w:rsidRDefault="00FD21B7" w:rsidP="00FD21B7">
    <w:pPr>
      <w:pStyle w:val="Header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>http://www.bradfordsoberliving.com</w:t>
    </w:r>
  </w:p>
  <w:p w:rsidR="00FD21B7" w:rsidRDefault="00FD21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1B7" w:rsidRDefault="00FD2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66A53"/>
    <w:multiLevelType w:val="hybridMultilevel"/>
    <w:tmpl w:val="F81AC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E4"/>
    <w:rsid w:val="00113A02"/>
    <w:rsid w:val="00446D55"/>
    <w:rsid w:val="005A34E4"/>
    <w:rsid w:val="00685D40"/>
    <w:rsid w:val="007E1067"/>
    <w:rsid w:val="00CC2BD7"/>
    <w:rsid w:val="00FD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C8475-931A-42D1-B59A-C55E8D87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4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1B7"/>
  </w:style>
  <w:style w:type="paragraph" w:styleId="Footer">
    <w:name w:val="footer"/>
    <w:basedOn w:val="Normal"/>
    <w:link w:val="FooterChar"/>
    <w:uiPriority w:val="99"/>
    <w:unhideWhenUsed/>
    <w:rsid w:val="00FD2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1B7"/>
  </w:style>
  <w:style w:type="character" w:styleId="Hyperlink">
    <w:name w:val="Hyperlink"/>
    <w:basedOn w:val="DefaultParagraphFont"/>
    <w:uiPriority w:val="99"/>
    <w:semiHidden/>
    <w:unhideWhenUsed/>
    <w:rsid w:val="00FD21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etworkofthespiritministri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Minich, Daniel</dc:creator>
  <cp:keywords/>
  <dc:description/>
  <cp:lastModifiedBy>Minich, Daniel</cp:lastModifiedBy>
  <cp:revision>2</cp:revision>
  <cp:lastPrinted>2018-10-09T20:09:00Z</cp:lastPrinted>
  <dcterms:created xsi:type="dcterms:W3CDTF">2018-10-09T20:10:00Z</dcterms:created>
  <dcterms:modified xsi:type="dcterms:W3CDTF">2018-10-09T20:10:00Z</dcterms:modified>
</cp:coreProperties>
</file>